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54748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54748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F54748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F54748">
        <w:t>16</w:t>
      </w:r>
      <w:r w:rsidR="00A2502F">
        <w:t>/СОЗ</w:t>
      </w:r>
      <w:r w:rsidR="00B269E2" w:rsidRPr="00B269E2">
        <w:t xml:space="preserve"> от </w:t>
      </w:r>
      <w:r w:rsidR="00F54748">
        <w:t>12</w:t>
      </w:r>
      <w:r w:rsidR="00B269E2" w:rsidRPr="00B269E2">
        <w:t>.</w:t>
      </w:r>
      <w:r w:rsidR="00F54748">
        <w:t>01</w:t>
      </w:r>
      <w:r w:rsidR="00B269E2" w:rsidRPr="00B269E2">
        <w:t>.202</w:t>
      </w:r>
      <w:r w:rsidR="00F54748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F54748">
        <w:t xml:space="preserve"> на </w:t>
      </w:r>
      <w:r w:rsidR="00F54748" w:rsidRPr="00F54748">
        <w:t>поставк</w:t>
      </w:r>
      <w:r w:rsidR="00F54748">
        <w:t>у</w:t>
      </w:r>
      <w:r w:rsidR="00F54748" w:rsidRPr="00F54748">
        <w:t xml:space="preserve"> электронной продукции - электронный журнал «Корпоративный юрист»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54748">
        <w:rPr>
          <w:i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54748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F54748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871E1">
        <w:rPr>
          <w:i/>
          <w:u w:val="single"/>
        </w:rPr>
        <w:t>29</w:t>
      </w:r>
      <w:r w:rsidRPr="00AD6012">
        <w:rPr>
          <w:i/>
        </w:rPr>
        <w:t xml:space="preserve">» </w:t>
      </w:r>
      <w:r w:rsidR="00F54748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F54748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B8" w:rsidRDefault="00644CB8" w:rsidP="00332CF4">
      <w:r>
        <w:separator/>
      </w:r>
    </w:p>
  </w:endnote>
  <w:endnote w:type="continuationSeparator" w:id="0">
    <w:p w:rsidR="00644CB8" w:rsidRDefault="00644CB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B8" w:rsidRDefault="00644CB8" w:rsidP="00332CF4">
      <w:r>
        <w:separator/>
      </w:r>
    </w:p>
  </w:footnote>
  <w:footnote w:type="continuationSeparator" w:id="0">
    <w:p w:rsidR="00644CB8" w:rsidRDefault="00644CB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44CB8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474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14A6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2023-01-31T10:38:00Z</dcterms:modified>
</cp:coreProperties>
</file>