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D5AC6">
        <w:t>18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0D3E" w:rsidRPr="00170D3E">
        <w:t>238-Д-АС от 11.03.2022г.</w:t>
      </w:r>
      <w:bookmarkStart w:id="0" w:name="_GoBack"/>
      <w:bookmarkEnd w:id="0"/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1D5AC6" w:rsidRPr="001D5AC6">
        <w:t>сантехники (материал</w:t>
      </w:r>
      <w:r w:rsidR="001D5AC6">
        <w:t>ов</w:t>
      </w:r>
      <w:r w:rsidR="001D5AC6" w:rsidRPr="001D5AC6">
        <w:t>, издели</w:t>
      </w:r>
      <w:r w:rsidR="001D5AC6">
        <w:t>й</w:t>
      </w:r>
      <w:r w:rsidR="001D5AC6" w:rsidRPr="001D5AC6">
        <w:t>, аксессуар</w:t>
      </w:r>
      <w:r w:rsidR="001D5AC6">
        <w:t>ов</w:t>
      </w:r>
      <w:r w:rsidR="001D5AC6" w:rsidRPr="001D5AC6">
        <w:t>, фурнитур</w:t>
      </w:r>
      <w:r w:rsidR="00DB659B">
        <w:t>ы</w:t>
      </w:r>
      <w:r w:rsidR="001D5AC6" w:rsidRPr="001D5AC6">
        <w:t>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D5AC6">
        <w:rPr>
          <w:i/>
          <w:u w:val="single"/>
        </w:rPr>
        <w:t>30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D5AC6">
        <w:rPr>
          <w:i/>
          <w:u w:val="single"/>
        </w:rPr>
        <w:t>30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A2" w:rsidRDefault="00E536A2" w:rsidP="00332CF4">
      <w:r>
        <w:separator/>
      </w:r>
    </w:p>
  </w:endnote>
  <w:endnote w:type="continuationSeparator" w:id="0">
    <w:p w:rsidR="00E536A2" w:rsidRDefault="00E536A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A2" w:rsidRDefault="00E536A2" w:rsidP="00332CF4">
      <w:r>
        <w:separator/>
      </w:r>
    </w:p>
  </w:footnote>
  <w:footnote w:type="continuationSeparator" w:id="0">
    <w:p w:rsidR="00E536A2" w:rsidRDefault="00E536A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101</cp:revision>
  <cp:lastPrinted>2020-03-12T05:51:00Z</cp:lastPrinted>
  <dcterms:created xsi:type="dcterms:W3CDTF">2015-09-28T09:26:00Z</dcterms:created>
  <dcterms:modified xsi:type="dcterms:W3CDTF">2022-03-28T10:37:00Z</dcterms:modified>
</cp:coreProperties>
</file>