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560AEC">
        <w:t xml:space="preserve"> </w:t>
      </w:r>
      <w:r w:rsidR="00FD71EE">
        <w:t>12</w:t>
      </w:r>
      <w:bookmarkStart w:id="0" w:name="_GoBack"/>
      <w:bookmarkEnd w:id="0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2743D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215F" w:rsidRPr="00BF215F">
        <w:t>782-Д-АС от 20.12.2021г.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BF215F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BF215F">
        <w:t>поставке насосного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F215F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2743D">
        <w:rPr>
          <w:i/>
          <w:u w:val="single"/>
        </w:rPr>
        <w:t>21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F215F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BF215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F215F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2743D">
        <w:rPr>
          <w:i/>
          <w:u w:val="single"/>
        </w:rPr>
        <w:t>21</w:t>
      </w:r>
      <w:r w:rsidRPr="00AD6012">
        <w:rPr>
          <w:i/>
        </w:rPr>
        <w:t xml:space="preserve">» </w:t>
      </w:r>
      <w:r w:rsidR="00BF215F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5B4798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F2743D" w:rsidRDefault="00B54834" w:rsidP="00B548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F2743D">
        <w:rPr>
          <w:sz w:val="22"/>
          <w:szCs w:val="22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F2743D">
        <w:rPr>
          <w:sz w:val="22"/>
          <w:szCs w:val="22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B3E" w:rsidRDefault="00955B3E" w:rsidP="00332CF4">
      <w:r>
        <w:separator/>
      </w:r>
    </w:p>
  </w:endnote>
  <w:endnote w:type="continuationSeparator" w:id="0">
    <w:p w:rsidR="00955B3E" w:rsidRDefault="00955B3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B3E" w:rsidRDefault="00955B3E" w:rsidP="00332CF4">
      <w:r>
        <w:separator/>
      </w:r>
    </w:p>
  </w:footnote>
  <w:footnote w:type="continuationSeparator" w:id="0">
    <w:p w:rsidR="00955B3E" w:rsidRDefault="00955B3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1355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15B17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B4798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2298F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55B3E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215F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50D"/>
    <w:rsid w:val="00E06741"/>
    <w:rsid w:val="00E12F96"/>
    <w:rsid w:val="00E35245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2743D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D71EE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3A9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</cp:revision>
  <cp:lastPrinted>2020-03-12T05:51:00Z</cp:lastPrinted>
  <dcterms:created xsi:type="dcterms:W3CDTF">2022-01-13T04:05:00Z</dcterms:created>
  <dcterms:modified xsi:type="dcterms:W3CDTF">2022-01-13T04:54:00Z</dcterms:modified>
</cp:coreProperties>
</file>