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E70CE" w14:textId="77777777" w:rsidR="00FE336B" w:rsidRPr="003A20DB" w:rsidRDefault="0020381C" w:rsidP="00FE336B">
      <w:pPr>
        <w:tabs>
          <w:tab w:val="left" w:pos="4080"/>
        </w:tabs>
        <w:spacing w:after="0" w:line="240" w:lineRule="auto"/>
        <w:ind w:left="6237" w:right="-143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 </w:t>
      </w:r>
      <w:r w:rsidR="00FE336B" w:rsidRPr="003A20DB">
        <w:rPr>
          <w:rFonts w:ascii="Times New Roman" w:hAnsi="Times New Roman"/>
          <w:sz w:val="28"/>
          <w:szCs w:val="28"/>
        </w:rPr>
        <w:t>«Утверждаю»</w:t>
      </w:r>
    </w:p>
    <w:p w14:paraId="618A7530" w14:textId="676BD445" w:rsidR="00FE336B" w:rsidRPr="003A20DB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Заместитель </w:t>
      </w:r>
      <w:r w:rsidR="00107E7C" w:rsidRPr="003A20DB">
        <w:rPr>
          <w:rFonts w:ascii="Times New Roman" w:hAnsi="Times New Roman"/>
          <w:sz w:val="28"/>
          <w:szCs w:val="28"/>
        </w:rPr>
        <w:t>Г</w:t>
      </w:r>
      <w:r w:rsidRPr="003A20DB">
        <w:rPr>
          <w:rFonts w:ascii="Times New Roman" w:hAnsi="Times New Roman"/>
          <w:sz w:val="28"/>
          <w:szCs w:val="28"/>
        </w:rPr>
        <w:t>енерального директора - Главный инженер</w:t>
      </w:r>
    </w:p>
    <w:p w14:paraId="17BE90ED" w14:textId="77777777" w:rsidR="00FE336B" w:rsidRPr="003A20DB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ОАО «</w:t>
      </w:r>
      <w:proofErr w:type="spellStart"/>
      <w:r w:rsidRPr="003A20DB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 ГЭС-1»</w:t>
      </w:r>
    </w:p>
    <w:p w14:paraId="04CA8973" w14:textId="77777777" w:rsidR="00FE336B" w:rsidRPr="003A20DB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6907C0D7" w14:textId="368B4565" w:rsidR="00FE336B" w:rsidRPr="003A20DB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« ____ » ___</w:t>
      </w:r>
      <w:r w:rsidR="00444E03" w:rsidRPr="003A20DB">
        <w:rPr>
          <w:rFonts w:ascii="Times New Roman" w:hAnsi="Times New Roman"/>
          <w:sz w:val="28"/>
          <w:szCs w:val="28"/>
        </w:rPr>
        <w:t>_</w:t>
      </w:r>
      <w:r w:rsidRPr="003A20DB">
        <w:rPr>
          <w:rFonts w:ascii="Times New Roman" w:hAnsi="Times New Roman"/>
          <w:sz w:val="28"/>
          <w:szCs w:val="28"/>
        </w:rPr>
        <w:t>________ 202</w:t>
      </w:r>
      <w:r w:rsidR="00E334F3" w:rsidRPr="003A20DB">
        <w:rPr>
          <w:rFonts w:ascii="Times New Roman" w:hAnsi="Times New Roman"/>
          <w:sz w:val="28"/>
          <w:szCs w:val="28"/>
        </w:rPr>
        <w:t>1</w:t>
      </w:r>
      <w:r w:rsidRPr="003A20DB">
        <w:rPr>
          <w:rFonts w:ascii="Times New Roman" w:hAnsi="Times New Roman"/>
          <w:sz w:val="28"/>
          <w:szCs w:val="28"/>
        </w:rPr>
        <w:t xml:space="preserve"> г.</w:t>
      </w:r>
    </w:p>
    <w:p w14:paraId="697DDD8E" w14:textId="77777777" w:rsidR="00FE336B" w:rsidRPr="003A20DB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1CA98E8B" w14:textId="77777777" w:rsidR="00E11125" w:rsidRPr="003A20DB" w:rsidRDefault="00E11125" w:rsidP="00E1112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3A20DB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101B5211" w14:textId="15178039" w:rsidR="003E56AB" w:rsidRPr="003A20DB" w:rsidRDefault="003E56AB" w:rsidP="00EF3C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Основание для проведения: </w:t>
      </w:r>
      <w:r w:rsidR="002B28C9" w:rsidRPr="003A20DB">
        <w:rPr>
          <w:rFonts w:ascii="Times New Roman" w:hAnsi="Times New Roman"/>
          <w:sz w:val="28"/>
          <w:szCs w:val="28"/>
        </w:rPr>
        <w:t>ГКПЗ 2021</w:t>
      </w:r>
      <w:r w:rsidR="008A6438" w:rsidRPr="003A20DB">
        <w:rPr>
          <w:rFonts w:ascii="Times New Roman" w:hAnsi="Times New Roman"/>
          <w:sz w:val="28"/>
          <w:szCs w:val="28"/>
        </w:rPr>
        <w:t xml:space="preserve"> </w:t>
      </w:r>
      <w:r w:rsidR="002B28C9" w:rsidRPr="003A20DB">
        <w:rPr>
          <w:rFonts w:ascii="Times New Roman" w:hAnsi="Times New Roman"/>
          <w:sz w:val="28"/>
          <w:szCs w:val="28"/>
        </w:rPr>
        <w:t>г</w:t>
      </w:r>
      <w:r w:rsidR="008A6438" w:rsidRPr="003A20DB">
        <w:rPr>
          <w:rFonts w:ascii="Times New Roman" w:hAnsi="Times New Roman"/>
          <w:sz w:val="28"/>
          <w:szCs w:val="28"/>
        </w:rPr>
        <w:t>ода</w:t>
      </w:r>
      <w:r w:rsidR="002B28C9" w:rsidRPr="003A20DB">
        <w:rPr>
          <w:rFonts w:ascii="Times New Roman" w:hAnsi="Times New Roman"/>
          <w:sz w:val="28"/>
          <w:szCs w:val="28"/>
        </w:rPr>
        <w:t>, Лот №21.000048</w:t>
      </w:r>
      <w:r w:rsidR="00091480" w:rsidRPr="00EF3C3A">
        <w:rPr>
          <w:rFonts w:ascii="Times New Roman" w:hAnsi="Times New Roman"/>
          <w:sz w:val="28"/>
          <w:szCs w:val="28"/>
        </w:rPr>
        <w:t xml:space="preserve"> </w:t>
      </w:r>
      <w:r w:rsidR="00091480">
        <w:rPr>
          <w:rFonts w:ascii="Times New Roman" w:hAnsi="Times New Roman"/>
          <w:sz w:val="28"/>
          <w:szCs w:val="28"/>
        </w:rPr>
        <w:t>«</w:t>
      </w:r>
      <w:r w:rsidR="00091480" w:rsidRPr="00091480">
        <w:rPr>
          <w:rFonts w:ascii="Times New Roman" w:hAnsi="Times New Roman"/>
          <w:sz w:val="28"/>
          <w:szCs w:val="28"/>
        </w:rPr>
        <w:t>Обследование турбинного водовода №3</w:t>
      </w:r>
      <w:r w:rsidR="00091480">
        <w:rPr>
          <w:rFonts w:ascii="Times New Roman" w:hAnsi="Times New Roman"/>
          <w:sz w:val="28"/>
          <w:szCs w:val="28"/>
        </w:rPr>
        <w:t>»</w:t>
      </w:r>
      <w:r w:rsidR="009E51EE" w:rsidRPr="003A20DB">
        <w:rPr>
          <w:rFonts w:ascii="Times New Roman" w:hAnsi="Times New Roman"/>
          <w:sz w:val="28"/>
          <w:szCs w:val="28"/>
        </w:rPr>
        <w:t>.</w:t>
      </w:r>
    </w:p>
    <w:p w14:paraId="03280263" w14:textId="212EA30F" w:rsidR="003E56AB" w:rsidRPr="003A20DB" w:rsidRDefault="006836CD" w:rsidP="00EF3C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Наименование закупки:</w:t>
      </w:r>
      <w:r w:rsidR="009D5C87" w:rsidRPr="003A20DB">
        <w:rPr>
          <w:sz w:val="28"/>
          <w:szCs w:val="28"/>
        </w:rPr>
        <w:t xml:space="preserve"> </w:t>
      </w:r>
      <w:r w:rsidR="00091480" w:rsidRPr="00EF3C3A">
        <w:rPr>
          <w:rFonts w:ascii="Times New Roman" w:hAnsi="Times New Roman"/>
          <w:sz w:val="28"/>
          <w:szCs w:val="28"/>
        </w:rPr>
        <w:t>оказание услуг</w:t>
      </w:r>
      <w:r w:rsidR="00091480">
        <w:rPr>
          <w:rFonts w:ascii="Times New Roman" w:hAnsi="Times New Roman"/>
          <w:sz w:val="28"/>
          <w:szCs w:val="28"/>
        </w:rPr>
        <w:t xml:space="preserve"> по</w:t>
      </w:r>
      <w:r w:rsidR="00091480" w:rsidRPr="00EF3C3A">
        <w:rPr>
          <w:rFonts w:ascii="Times New Roman" w:hAnsi="Times New Roman"/>
          <w:sz w:val="28"/>
          <w:szCs w:val="28"/>
        </w:rPr>
        <w:t xml:space="preserve"> </w:t>
      </w:r>
      <w:r w:rsidR="00091480">
        <w:rPr>
          <w:rFonts w:ascii="Times New Roman" w:hAnsi="Times New Roman"/>
          <w:sz w:val="28"/>
          <w:szCs w:val="28"/>
        </w:rPr>
        <w:t>о</w:t>
      </w:r>
      <w:r w:rsidR="009D5C87" w:rsidRPr="00137887">
        <w:rPr>
          <w:rFonts w:ascii="Times New Roman" w:hAnsi="Times New Roman"/>
          <w:sz w:val="28"/>
          <w:szCs w:val="28"/>
        </w:rPr>
        <w:t>бследовани</w:t>
      </w:r>
      <w:r w:rsidR="00091480">
        <w:rPr>
          <w:rFonts w:ascii="Times New Roman" w:hAnsi="Times New Roman"/>
          <w:sz w:val="28"/>
          <w:szCs w:val="28"/>
        </w:rPr>
        <w:t>ю</w:t>
      </w:r>
      <w:r w:rsidR="009D5C87" w:rsidRPr="00137887">
        <w:rPr>
          <w:rFonts w:ascii="Times New Roman" w:hAnsi="Times New Roman"/>
          <w:sz w:val="28"/>
          <w:szCs w:val="28"/>
        </w:rPr>
        <w:t xml:space="preserve"> турб</w:t>
      </w:r>
      <w:r w:rsidR="009D5C87" w:rsidRPr="003A20DB">
        <w:rPr>
          <w:rFonts w:ascii="Times New Roman" w:hAnsi="Times New Roman"/>
          <w:sz w:val="28"/>
          <w:szCs w:val="28"/>
        </w:rPr>
        <w:t>инного водовода №</w:t>
      </w:r>
      <w:r w:rsidR="00146BF0" w:rsidRPr="003A20DB">
        <w:rPr>
          <w:rFonts w:ascii="Times New Roman" w:hAnsi="Times New Roman"/>
          <w:sz w:val="28"/>
          <w:szCs w:val="28"/>
        </w:rPr>
        <w:t>3</w:t>
      </w:r>
      <w:r w:rsidR="003165D3" w:rsidRPr="003A20DB">
        <w:rPr>
          <w:rFonts w:ascii="Times New Roman" w:hAnsi="Times New Roman"/>
          <w:sz w:val="28"/>
          <w:szCs w:val="28"/>
        </w:rPr>
        <w:t>.</w:t>
      </w:r>
    </w:p>
    <w:p w14:paraId="363A9733" w14:textId="424E05F3" w:rsidR="003E56AB" w:rsidRPr="003A20DB" w:rsidRDefault="003E56AB" w:rsidP="00EF3C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Начальная (предельная) стоимость оказываемых услуг: </w:t>
      </w:r>
      <w:r w:rsidR="00091480" w:rsidRPr="003A20DB">
        <w:rPr>
          <w:rFonts w:ascii="Times New Roman" w:hAnsi="Times New Roman"/>
          <w:sz w:val="28"/>
          <w:szCs w:val="28"/>
        </w:rPr>
        <w:t xml:space="preserve">четыреста девяносто три тысячи сто один </w:t>
      </w:r>
      <w:proofErr w:type="spellStart"/>
      <w:r w:rsidR="00091480" w:rsidRPr="003A20DB">
        <w:rPr>
          <w:rFonts w:ascii="Times New Roman" w:hAnsi="Times New Roman"/>
          <w:sz w:val="28"/>
          <w:szCs w:val="28"/>
        </w:rPr>
        <w:t>сомони</w:t>
      </w:r>
      <w:proofErr w:type="spellEnd"/>
      <w:r w:rsidR="00091480" w:rsidRPr="003A20DB">
        <w:rPr>
          <w:rFonts w:ascii="Times New Roman" w:hAnsi="Times New Roman"/>
          <w:sz w:val="28"/>
          <w:szCs w:val="28"/>
        </w:rPr>
        <w:t xml:space="preserve">, 18 </w:t>
      </w:r>
      <w:proofErr w:type="spellStart"/>
      <w:r w:rsidR="00091480" w:rsidRPr="003A20DB">
        <w:rPr>
          <w:rFonts w:ascii="Times New Roman" w:hAnsi="Times New Roman"/>
          <w:sz w:val="28"/>
          <w:szCs w:val="28"/>
        </w:rPr>
        <w:t>дирам</w:t>
      </w:r>
      <w:proofErr w:type="spellEnd"/>
      <w:r w:rsidR="00091480" w:rsidRPr="003A20DB">
        <w:rPr>
          <w:rFonts w:ascii="Times New Roman" w:hAnsi="Times New Roman"/>
          <w:sz w:val="28"/>
          <w:szCs w:val="28"/>
        </w:rPr>
        <w:t xml:space="preserve"> </w:t>
      </w:r>
      <w:r w:rsidR="00091480">
        <w:rPr>
          <w:rFonts w:ascii="Times New Roman" w:hAnsi="Times New Roman"/>
          <w:sz w:val="28"/>
          <w:szCs w:val="28"/>
        </w:rPr>
        <w:t>(</w:t>
      </w:r>
      <w:r w:rsidR="002B28C9" w:rsidRPr="003A20DB">
        <w:rPr>
          <w:rFonts w:ascii="Times New Roman" w:hAnsi="Times New Roman"/>
          <w:sz w:val="28"/>
          <w:szCs w:val="28"/>
        </w:rPr>
        <w:t>493 101,18</w:t>
      </w:r>
      <w:r w:rsidR="00091480">
        <w:rPr>
          <w:rFonts w:ascii="Times New Roman" w:hAnsi="Times New Roman"/>
          <w:sz w:val="28"/>
          <w:szCs w:val="28"/>
        </w:rPr>
        <w:t>).</w:t>
      </w:r>
    </w:p>
    <w:p w14:paraId="0289C758" w14:textId="77777777" w:rsidR="00E11125" w:rsidRPr="003A20DB" w:rsidRDefault="00E11125" w:rsidP="009D5C87">
      <w:pPr>
        <w:spacing w:before="240" w:after="240" w:line="23" w:lineRule="atLeast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3A20DB">
        <w:rPr>
          <w:rFonts w:ascii="Times New Roman" w:hAnsi="Times New Roman"/>
          <w:i/>
          <w:sz w:val="28"/>
          <w:szCs w:val="28"/>
          <w:u w:val="single"/>
        </w:rPr>
        <w:t>Информация, включаемая в документацию о закупке</w:t>
      </w:r>
    </w:p>
    <w:p w14:paraId="57841648" w14:textId="77777777" w:rsidR="00091480" w:rsidRDefault="00E11125" w:rsidP="00091480">
      <w:pPr>
        <w:pStyle w:val="a3"/>
        <w:spacing w:line="23" w:lineRule="atLeast"/>
        <w:rPr>
          <w:szCs w:val="28"/>
        </w:rPr>
      </w:pPr>
      <w:r w:rsidRPr="003A20DB">
        <w:rPr>
          <w:szCs w:val="28"/>
        </w:rPr>
        <w:t xml:space="preserve">Техническое задание </w:t>
      </w:r>
      <w:r w:rsidR="002C50D3" w:rsidRPr="003A20DB">
        <w:rPr>
          <w:szCs w:val="28"/>
        </w:rPr>
        <w:t xml:space="preserve">на оказание услуг по </w:t>
      </w:r>
    </w:p>
    <w:p w14:paraId="78305587" w14:textId="2E3EA5E0" w:rsidR="002C50D3" w:rsidRPr="003A20DB" w:rsidRDefault="009D5C87" w:rsidP="00EF3C3A">
      <w:pPr>
        <w:pStyle w:val="a3"/>
        <w:spacing w:line="23" w:lineRule="atLeast"/>
        <w:rPr>
          <w:szCs w:val="28"/>
        </w:rPr>
      </w:pPr>
      <w:r w:rsidRPr="003A20DB">
        <w:rPr>
          <w:szCs w:val="28"/>
        </w:rPr>
        <w:t>обследовани</w:t>
      </w:r>
      <w:r w:rsidR="00091480">
        <w:rPr>
          <w:szCs w:val="28"/>
        </w:rPr>
        <w:t>ю</w:t>
      </w:r>
      <w:r w:rsidRPr="003A20DB">
        <w:rPr>
          <w:szCs w:val="28"/>
        </w:rPr>
        <w:t xml:space="preserve"> турбинного водовода №</w:t>
      </w:r>
      <w:r w:rsidR="00146BF0" w:rsidRPr="003A20DB">
        <w:rPr>
          <w:szCs w:val="28"/>
        </w:rPr>
        <w:t>3</w:t>
      </w:r>
    </w:p>
    <w:p w14:paraId="5BFD75E0" w14:textId="77777777" w:rsidR="00E11125" w:rsidRPr="003A20DB" w:rsidRDefault="00E11125" w:rsidP="00690FC8">
      <w:pPr>
        <w:pStyle w:val="a3"/>
        <w:numPr>
          <w:ilvl w:val="0"/>
          <w:numId w:val="8"/>
        </w:numPr>
        <w:tabs>
          <w:tab w:val="left" w:pos="993"/>
        </w:tabs>
        <w:spacing w:before="120" w:after="120" w:line="276" w:lineRule="auto"/>
        <w:ind w:left="0" w:firstLine="567"/>
        <w:jc w:val="left"/>
        <w:rPr>
          <w:b w:val="0"/>
          <w:szCs w:val="28"/>
        </w:rPr>
      </w:pPr>
      <w:r w:rsidRPr="003A20DB">
        <w:rPr>
          <w:szCs w:val="28"/>
        </w:rPr>
        <w:t>Общие требования:</w:t>
      </w:r>
    </w:p>
    <w:p w14:paraId="259FF369" w14:textId="77777777" w:rsidR="00E11125" w:rsidRPr="003A20DB" w:rsidRDefault="00945A59" w:rsidP="0065028E">
      <w:pPr>
        <w:numPr>
          <w:ilvl w:val="0"/>
          <w:numId w:val="1"/>
        </w:numPr>
        <w:tabs>
          <w:tab w:val="clear" w:pos="567"/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месту оказания услуг</w:t>
      </w:r>
      <w:r w:rsidR="00347FCF" w:rsidRPr="003A20DB">
        <w:rPr>
          <w:rFonts w:ascii="Times New Roman" w:hAnsi="Times New Roman"/>
          <w:i/>
          <w:sz w:val="28"/>
          <w:szCs w:val="28"/>
        </w:rPr>
        <w:t xml:space="preserve"> – </w:t>
      </w:r>
      <w:r w:rsidR="00704F5D" w:rsidRPr="003A20DB">
        <w:rPr>
          <w:rFonts w:ascii="Times New Roman" w:hAnsi="Times New Roman"/>
          <w:sz w:val="28"/>
          <w:szCs w:val="28"/>
        </w:rPr>
        <w:t xml:space="preserve">Республика Таджикистан, </w:t>
      </w:r>
      <w:proofErr w:type="spellStart"/>
      <w:r w:rsidR="00385431" w:rsidRPr="003A20DB">
        <w:rPr>
          <w:rFonts w:ascii="Times New Roman" w:hAnsi="Times New Roman"/>
          <w:sz w:val="28"/>
          <w:szCs w:val="28"/>
        </w:rPr>
        <w:t>Дангаринский</w:t>
      </w:r>
      <w:proofErr w:type="spellEnd"/>
      <w:r w:rsidR="00385431" w:rsidRPr="003A20DB">
        <w:rPr>
          <w:rFonts w:ascii="Times New Roman" w:hAnsi="Times New Roman"/>
          <w:sz w:val="28"/>
          <w:szCs w:val="28"/>
        </w:rPr>
        <w:t xml:space="preserve"> район, поселок </w:t>
      </w:r>
      <w:proofErr w:type="spellStart"/>
      <w:r w:rsidR="00385431" w:rsidRPr="003A20DB">
        <w:rPr>
          <w:rFonts w:ascii="Times New Roman" w:hAnsi="Times New Roman"/>
          <w:sz w:val="28"/>
          <w:szCs w:val="28"/>
        </w:rPr>
        <w:t>Сангтуда</w:t>
      </w:r>
      <w:proofErr w:type="spellEnd"/>
      <w:r w:rsidR="00385431" w:rsidRPr="003A20DB">
        <w:rPr>
          <w:rFonts w:ascii="Times New Roman" w:hAnsi="Times New Roman"/>
          <w:sz w:val="28"/>
          <w:szCs w:val="28"/>
        </w:rPr>
        <w:t>, производственная территория Сангтудинской ГЭС-1.</w:t>
      </w:r>
    </w:p>
    <w:p w14:paraId="0449BF3E" w14:textId="61520A94" w:rsidR="00E11125" w:rsidRPr="003A20DB" w:rsidRDefault="00945A59" w:rsidP="009E51EE">
      <w:pPr>
        <w:numPr>
          <w:ilvl w:val="0"/>
          <w:numId w:val="1"/>
        </w:numPr>
        <w:tabs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срокам оказания услуг (график, календарный план)</w:t>
      </w:r>
      <w:r w:rsidR="00347FCF" w:rsidRPr="003A20DB">
        <w:rPr>
          <w:rFonts w:ascii="Times New Roman" w:hAnsi="Times New Roman"/>
          <w:i/>
          <w:sz w:val="28"/>
          <w:szCs w:val="28"/>
        </w:rPr>
        <w:t xml:space="preserve"> – </w:t>
      </w:r>
    </w:p>
    <w:p w14:paraId="1C685D53" w14:textId="277E3BFF" w:rsidR="009E51EE" w:rsidRPr="003A20DB" w:rsidRDefault="009E51EE" w:rsidP="009E51EE">
      <w:pPr>
        <w:pStyle w:val="a8"/>
        <w:tabs>
          <w:tab w:val="left" w:pos="993"/>
        </w:tabs>
        <w:spacing w:after="0" w:line="23" w:lineRule="atLeast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Начало оказания услуг:</w:t>
      </w:r>
      <w:r w:rsidRPr="003A20DB">
        <w:rPr>
          <w:rFonts w:ascii="Times New Roman" w:hAnsi="Times New Roman"/>
          <w:sz w:val="28"/>
          <w:szCs w:val="28"/>
        </w:rPr>
        <w:tab/>
      </w:r>
      <w:r w:rsidR="004151DE">
        <w:rPr>
          <w:rFonts w:ascii="Times New Roman" w:hAnsi="Times New Roman"/>
          <w:sz w:val="28"/>
          <w:szCs w:val="28"/>
        </w:rPr>
        <w:t xml:space="preserve">          </w:t>
      </w:r>
      <w:r w:rsidRPr="003A20DB">
        <w:rPr>
          <w:rFonts w:ascii="Times New Roman" w:hAnsi="Times New Roman"/>
          <w:sz w:val="28"/>
          <w:szCs w:val="28"/>
        </w:rPr>
        <w:t>25.10.2021 г.</w:t>
      </w:r>
    </w:p>
    <w:p w14:paraId="6AD105F4" w14:textId="57D6C499" w:rsidR="009E51EE" w:rsidRPr="003A20DB" w:rsidRDefault="009E51EE" w:rsidP="009E51EE">
      <w:pPr>
        <w:pStyle w:val="a8"/>
        <w:tabs>
          <w:tab w:val="left" w:pos="993"/>
        </w:tabs>
        <w:spacing w:after="0" w:line="23" w:lineRule="atLeast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Окончание оказания услуг:</w:t>
      </w:r>
      <w:r w:rsidRPr="003A20DB">
        <w:rPr>
          <w:rFonts w:ascii="Times New Roman" w:hAnsi="Times New Roman"/>
          <w:sz w:val="28"/>
          <w:szCs w:val="28"/>
        </w:rPr>
        <w:tab/>
        <w:t>27.12.2021 г.</w:t>
      </w:r>
    </w:p>
    <w:p w14:paraId="1C3A5490" w14:textId="0A1377B0" w:rsidR="00BD5ECC" w:rsidRPr="003A20DB" w:rsidRDefault="00945A59" w:rsidP="0065028E">
      <w:pPr>
        <w:numPr>
          <w:ilvl w:val="0"/>
          <w:numId w:val="1"/>
        </w:numPr>
        <w:tabs>
          <w:tab w:val="clear" w:pos="567"/>
          <w:tab w:val="num" w:pos="1134"/>
        </w:tabs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347FCF" w:rsidRPr="003A20DB">
        <w:rPr>
          <w:rFonts w:ascii="Times New Roman" w:hAnsi="Times New Roman"/>
          <w:i/>
          <w:sz w:val="28"/>
          <w:szCs w:val="28"/>
        </w:rPr>
        <w:t>ребования к условиям</w:t>
      </w:r>
      <w:r w:rsidR="0003219E" w:rsidRPr="003A20DB">
        <w:rPr>
          <w:rFonts w:ascii="Times New Roman" w:hAnsi="Times New Roman"/>
          <w:i/>
          <w:sz w:val="28"/>
          <w:szCs w:val="28"/>
        </w:rPr>
        <w:t xml:space="preserve"> расчетов</w:t>
      </w:r>
      <w:r w:rsidR="00347FCF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03219E" w:rsidRPr="003A20DB">
        <w:rPr>
          <w:rFonts w:ascii="Times New Roman" w:hAnsi="Times New Roman"/>
          <w:i/>
          <w:sz w:val="28"/>
          <w:szCs w:val="28"/>
        </w:rPr>
        <w:t>(</w:t>
      </w:r>
      <w:r w:rsidR="00347FCF" w:rsidRPr="003A20DB">
        <w:rPr>
          <w:rFonts w:ascii="Times New Roman" w:hAnsi="Times New Roman"/>
          <w:i/>
          <w:sz w:val="28"/>
          <w:szCs w:val="28"/>
        </w:rPr>
        <w:t>оплаты</w:t>
      </w:r>
      <w:r w:rsidR="0003219E" w:rsidRPr="003A20DB">
        <w:rPr>
          <w:rFonts w:ascii="Times New Roman" w:hAnsi="Times New Roman"/>
          <w:i/>
          <w:sz w:val="28"/>
          <w:szCs w:val="28"/>
        </w:rPr>
        <w:t>)</w:t>
      </w:r>
      <w:r w:rsidR="00347FCF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3A176E" w:rsidRPr="003A20DB">
        <w:rPr>
          <w:rFonts w:ascii="Times New Roman" w:hAnsi="Times New Roman"/>
          <w:i/>
          <w:sz w:val="28"/>
          <w:szCs w:val="28"/>
        </w:rPr>
        <w:t>–</w:t>
      </w:r>
      <w:r w:rsidR="0065028E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65028E" w:rsidRPr="003A20DB">
        <w:rPr>
          <w:rFonts w:ascii="Times New Roman" w:hAnsi="Times New Roman"/>
          <w:sz w:val="28"/>
          <w:szCs w:val="28"/>
        </w:rPr>
        <w:t>Оплата производится в форме безналичного расчета путем перечисления аванса в размере 20 % от стоимости услуг на расчетный счет поставщика. Полный расчет производится в течение 30 рабочих дней после подписания акта приемки оказанных услуг</w:t>
      </w:r>
      <w:r w:rsidR="00E334F3" w:rsidRPr="003A20DB">
        <w:rPr>
          <w:rFonts w:ascii="Times New Roman" w:hAnsi="Times New Roman"/>
          <w:sz w:val="28"/>
          <w:szCs w:val="28"/>
        </w:rPr>
        <w:t xml:space="preserve"> на основании выставленного счета.</w:t>
      </w:r>
    </w:p>
    <w:p w14:paraId="04CAE425" w14:textId="1C2D671A" w:rsidR="00E82E7A" w:rsidRPr="003A20DB" w:rsidRDefault="00945A59" w:rsidP="0065028E">
      <w:pPr>
        <w:numPr>
          <w:ilvl w:val="0"/>
          <w:numId w:val="1"/>
        </w:numPr>
        <w:tabs>
          <w:tab w:val="clear" w:pos="567"/>
          <w:tab w:val="left" w:pos="1134"/>
        </w:tabs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применяемым стандартам и прочим правилам</w:t>
      </w:r>
      <w:r w:rsidR="003D0630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612661" w:rsidRPr="003A20DB">
        <w:rPr>
          <w:rFonts w:ascii="Times New Roman" w:hAnsi="Times New Roman"/>
          <w:i/>
          <w:sz w:val="28"/>
          <w:szCs w:val="28"/>
        </w:rPr>
        <w:t>–</w:t>
      </w:r>
      <w:r w:rsidR="006F785C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546C5D" w:rsidRPr="003A20DB">
        <w:rPr>
          <w:rFonts w:ascii="Times New Roman" w:hAnsi="Times New Roman"/>
          <w:sz w:val="28"/>
          <w:szCs w:val="28"/>
        </w:rPr>
        <w:t xml:space="preserve">в соответствии с требованиями ВСН, СНиП, ГОСТ, ПТЭ, ППБ, ПТБ, национальных (РФ), отраслевых (ОАО «СО ЕЭС», ОАО «ФСК ЕЭС»), корпоративных (ОАО «РусГидро») стандартов и нормативных документов в области задач настоящих технических требований. </w:t>
      </w:r>
    </w:p>
    <w:p w14:paraId="769F0C05" w14:textId="77777777" w:rsidR="00E11125" w:rsidRPr="003A20DB" w:rsidRDefault="00945A59" w:rsidP="0065028E">
      <w:pPr>
        <w:numPr>
          <w:ilvl w:val="0"/>
          <w:numId w:val="1"/>
        </w:numPr>
        <w:tabs>
          <w:tab w:val="clear" w:pos="567"/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организационно-техническим аспектам оказания услуг</w:t>
      </w:r>
      <w:r w:rsidR="00997E24" w:rsidRPr="003A20DB">
        <w:rPr>
          <w:rFonts w:ascii="Times New Roman" w:hAnsi="Times New Roman"/>
          <w:sz w:val="28"/>
          <w:szCs w:val="28"/>
        </w:rPr>
        <w:t xml:space="preserve"> </w:t>
      </w:r>
      <w:r w:rsidR="00954D6B" w:rsidRPr="003A20DB">
        <w:rPr>
          <w:rFonts w:ascii="Times New Roman" w:hAnsi="Times New Roman"/>
          <w:sz w:val="28"/>
          <w:szCs w:val="28"/>
        </w:rPr>
        <w:t>–</w:t>
      </w:r>
      <w:r w:rsidR="00997E24" w:rsidRPr="003A20DB">
        <w:rPr>
          <w:rFonts w:ascii="Times New Roman" w:hAnsi="Times New Roman"/>
          <w:sz w:val="28"/>
          <w:szCs w:val="28"/>
        </w:rPr>
        <w:t xml:space="preserve"> Отсутствую</w:t>
      </w:r>
      <w:r w:rsidR="00954D6B" w:rsidRPr="003A20DB">
        <w:rPr>
          <w:rFonts w:ascii="Times New Roman" w:hAnsi="Times New Roman"/>
          <w:sz w:val="28"/>
          <w:szCs w:val="28"/>
        </w:rPr>
        <w:t>т.</w:t>
      </w:r>
    </w:p>
    <w:p w14:paraId="4E9D1EF1" w14:textId="77777777" w:rsidR="00E11125" w:rsidRPr="003A20DB" w:rsidRDefault="00945A59" w:rsidP="0065028E">
      <w:pPr>
        <w:numPr>
          <w:ilvl w:val="0"/>
          <w:numId w:val="1"/>
        </w:numPr>
        <w:tabs>
          <w:tab w:val="clear" w:pos="567"/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обеспечению конфиденциальности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954D6B" w:rsidRPr="003A20DB">
        <w:rPr>
          <w:rFonts w:ascii="Times New Roman" w:hAnsi="Times New Roman"/>
          <w:i/>
          <w:sz w:val="28"/>
          <w:szCs w:val="28"/>
        </w:rPr>
        <w:t>–</w:t>
      </w:r>
      <w:r w:rsidR="00997E24" w:rsidRPr="003A20DB">
        <w:rPr>
          <w:rFonts w:ascii="Times New Roman" w:hAnsi="Times New Roman"/>
          <w:sz w:val="28"/>
          <w:szCs w:val="28"/>
        </w:rPr>
        <w:t xml:space="preserve"> Отсутствую</w:t>
      </w:r>
      <w:r w:rsidR="00954D6B" w:rsidRPr="003A20DB">
        <w:rPr>
          <w:rFonts w:ascii="Times New Roman" w:hAnsi="Times New Roman"/>
          <w:sz w:val="28"/>
          <w:szCs w:val="28"/>
        </w:rPr>
        <w:t>т.</w:t>
      </w:r>
    </w:p>
    <w:p w14:paraId="7CB8D897" w14:textId="6D571DF7" w:rsidR="00E11125" w:rsidRPr="003A20DB" w:rsidRDefault="00945A59" w:rsidP="0065028E">
      <w:pPr>
        <w:numPr>
          <w:ilvl w:val="0"/>
          <w:numId w:val="1"/>
        </w:numPr>
        <w:tabs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И</w:t>
      </w:r>
      <w:r w:rsidR="00E11125" w:rsidRPr="003A20DB">
        <w:rPr>
          <w:rFonts w:ascii="Times New Roman" w:hAnsi="Times New Roman"/>
          <w:i/>
          <w:sz w:val="28"/>
          <w:szCs w:val="28"/>
        </w:rPr>
        <w:t>ные требования</w:t>
      </w:r>
      <w:r w:rsidR="00612661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1D46B6" w:rsidRPr="003A20DB">
        <w:rPr>
          <w:rFonts w:ascii="Times New Roman" w:hAnsi="Times New Roman"/>
          <w:i/>
          <w:sz w:val="28"/>
          <w:szCs w:val="28"/>
        </w:rPr>
        <w:t>–</w:t>
      </w:r>
      <w:r w:rsidR="00612661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65028E" w:rsidRPr="003A20DB">
        <w:rPr>
          <w:rFonts w:ascii="Times New Roman" w:hAnsi="Times New Roman"/>
          <w:sz w:val="28"/>
          <w:szCs w:val="28"/>
        </w:rPr>
        <w:t>О</w:t>
      </w:r>
      <w:r w:rsidR="001D46B6" w:rsidRPr="003A20DB">
        <w:rPr>
          <w:rFonts w:ascii="Times New Roman" w:hAnsi="Times New Roman"/>
          <w:sz w:val="28"/>
          <w:szCs w:val="28"/>
        </w:rPr>
        <w:t>тсутствуют</w:t>
      </w:r>
      <w:r w:rsidR="0065028E" w:rsidRPr="003A20DB">
        <w:rPr>
          <w:rFonts w:ascii="Times New Roman" w:hAnsi="Times New Roman"/>
          <w:sz w:val="28"/>
          <w:szCs w:val="28"/>
        </w:rPr>
        <w:t>.</w:t>
      </w:r>
    </w:p>
    <w:p w14:paraId="5A5A1F47" w14:textId="77777777" w:rsidR="00E11125" w:rsidRPr="003A20DB" w:rsidRDefault="00945A59" w:rsidP="0065028E">
      <w:pPr>
        <w:numPr>
          <w:ilvl w:val="0"/>
          <w:numId w:val="1"/>
        </w:numPr>
        <w:tabs>
          <w:tab w:val="clear" w:pos="567"/>
          <w:tab w:val="left" w:pos="1134"/>
        </w:tabs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lastRenderedPageBreak/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по соблюдению режима на объектах Заказчика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954D6B" w:rsidRPr="003A20DB">
        <w:rPr>
          <w:rFonts w:ascii="Times New Roman" w:hAnsi="Times New Roman"/>
          <w:i/>
          <w:sz w:val="28"/>
          <w:szCs w:val="28"/>
        </w:rPr>
        <w:t>–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D42A71" w:rsidRPr="003A20DB">
        <w:rPr>
          <w:rFonts w:ascii="Times New Roman" w:hAnsi="Times New Roman"/>
          <w:sz w:val="28"/>
          <w:szCs w:val="28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Республики Таджикистан.</w:t>
      </w:r>
    </w:p>
    <w:p w14:paraId="4E6EBB89" w14:textId="77777777" w:rsidR="00E11125" w:rsidRPr="003A20DB" w:rsidRDefault="00E11125" w:rsidP="00690FC8">
      <w:pPr>
        <w:pStyle w:val="a8"/>
        <w:numPr>
          <w:ilvl w:val="1"/>
          <w:numId w:val="1"/>
        </w:numPr>
        <w:tabs>
          <w:tab w:val="clear" w:pos="1440"/>
          <w:tab w:val="left" w:pos="993"/>
        </w:tabs>
        <w:spacing w:before="120" w:after="12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A20DB">
        <w:rPr>
          <w:rFonts w:ascii="Times New Roman" w:hAnsi="Times New Roman"/>
          <w:b/>
          <w:sz w:val="28"/>
          <w:szCs w:val="28"/>
        </w:rPr>
        <w:t>Требования к оказанию услуг:</w:t>
      </w:r>
    </w:p>
    <w:p w14:paraId="091D6152" w14:textId="295D7816" w:rsidR="00954D6B" w:rsidRPr="003A20DB" w:rsidRDefault="00945A59" w:rsidP="00DC2128">
      <w:pPr>
        <w:pStyle w:val="a8"/>
        <w:numPr>
          <w:ilvl w:val="0"/>
          <w:numId w:val="11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012F9F" w:rsidRPr="003A20DB">
        <w:rPr>
          <w:rFonts w:ascii="Times New Roman" w:hAnsi="Times New Roman"/>
          <w:i/>
          <w:sz w:val="28"/>
          <w:szCs w:val="28"/>
        </w:rPr>
        <w:t>ребования к видам оказываемых услуг</w:t>
      </w:r>
      <w:r w:rsidR="00F15F97" w:rsidRPr="003A20DB">
        <w:rPr>
          <w:rFonts w:ascii="Times New Roman" w:hAnsi="Times New Roman"/>
          <w:i/>
          <w:sz w:val="28"/>
          <w:szCs w:val="28"/>
        </w:rPr>
        <w:t>:</w:t>
      </w:r>
      <w:r w:rsidR="00012F9F" w:rsidRPr="003A20DB">
        <w:rPr>
          <w:rFonts w:ascii="Times New Roman" w:hAnsi="Times New Roman"/>
          <w:i/>
          <w:sz w:val="28"/>
          <w:szCs w:val="28"/>
        </w:rPr>
        <w:t xml:space="preserve"> </w:t>
      </w:r>
    </w:p>
    <w:p w14:paraId="018979AF" w14:textId="6A552A64" w:rsidR="009062B0" w:rsidRPr="003A20DB" w:rsidRDefault="009062B0" w:rsidP="00DC2128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Турбинный водовод №3 входит в состав напорно-станционного узла. Общая длина составляет – 413,76 </w:t>
      </w:r>
      <w:proofErr w:type="spellStart"/>
      <w:r w:rsidRPr="003A20DB">
        <w:rPr>
          <w:rFonts w:ascii="Times New Roman" w:hAnsi="Times New Roman"/>
          <w:sz w:val="28"/>
          <w:szCs w:val="28"/>
        </w:rPr>
        <w:t>м.п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. в т.ч. железобетонная облицовка 238,61 </w:t>
      </w:r>
      <w:proofErr w:type="spellStart"/>
      <w:r w:rsidRPr="003A20DB">
        <w:rPr>
          <w:rFonts w:ascii="Times New Roman" w:hAnsi="Times New Roman"/>
          <w:sz w:val="28"/>
          <w:szCs w:val="28"/>
        </w:rPr>
        <w:t>м.п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. и металлическая облицовка 175,15 </w:t>
      </w:r>
      <w:proofErr w:type="spellStart"/>
      <w:r w:rsidRPr="003A20DB">
        <w:rPr>
          <w:rFonts w:ascii="Times New Roman" w:hAnsi="Times New Roman"/>
          <w:sz w:val="28"/>
          <w:szCs w:val="28"/>
        </w:rPr>
        <w:t>м</w:t>
      </w:r>
      <w:proofErr w:type="gramStart"/>
      <w:r w:rsidRPr="003A20DB">
        <w:rPr>
          <w:rFonts w:ascii="Times New Roman" w:hAnsi="Times New Roman"/>
          <w:sz w:val="28"/>
          <w:szCs w:val="28"/>
        </w:rPr>
        <w:t>.п</w:t>
      </w:r>
      <w:proofErr w:type="spellEnd"/>
      <w:proofErr w:type="gramEnd"/>
      <w:r w:rsidRPr="003A20DB">
        <w:rPr>
          <w:rFonts w:ascii="Times New Roman" w:hAnsi="Times New Roman"/>
          <w:sz w:val="28"/>
          <w:szCs w:val="28"/>
        </w:rPr>
        <w:t>, диаметром - 8м</w:t>
      </w:r>
      <w:r w:rsidR="00F20328" w:rsidRPr="003A20DB">
        <w:rPr>
          <w:rFonts w:ascii="Times New Roman" w:hAnsi="Times New Roman"/>
          <w:sz w:val="28"/>
          <w:szCs w:val="28"/>
        </w:rPr>
        <w:t xml:space="preserve">, толщина ж/б обделки 60-85см </w:t>
      </w:r>
      <w:r w:rsidR="00FB7FF1" w:rsidRPr="003A20DB">
        <w:rPr>
          <w:rFonts w:ascii="Times New Roman" w:hAnsi="Times New Roman"/>
          <w:i/>
          <w:sz w:val="28"/>
          <w:szCs w:val="28"/>
        </w:rPr>
        <w:t>(Продольные и поперечные разрезы водовода прилагается</w:t>
      </w:r>
      <w:r w:rsidR="00D72791">
        <w:rPr>
          <w:rFonts w:ascii="Times New Roman" w:hAnsi="Times New Roman"/>
          <w:i/>
          <w:sz w:val="28"/>
          <w:szCs w:val="28"/>
        </w:rPr>
        <w:t>. Приложение №3</w:t>
      </w:r>
      <w:r w:rsidR="00FB7FF1" w:rsidRPr="003A20DB">
        <w:rPr>
          <w:rFonts w:ascii="Times New Roman" w:hAnsi="Times New Roman"/>
          <w:i/>
          <w:sz w:val="28"/>
          <w:szCs w:val="28"/>
        </w:rPr>
        <w:t>)</w:t>
      </w:r>
      <w:r w:rsidRPr="003A20DB">
        <w:rPr>
          <w:rFonts w:ascii="Times New Roman" w:hAnsi="Times New Roman"/>
          <w:i/>
          <w:sz w:val="28"/>
          <w:szCs w:val="28"/>
        </w:rPr>
        <w:t>.</w:t>
      </w:r>
    </w:p>
    <w:p w14:paraId="132AE227" w14:textId="6EAABBF0" w:rsidR="009062B0" w:rsidRPr="003A20DB" w:rsidRDefault="003649EE" w:rsidP="009273AA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Визуальный осмотр, техническая </w:t>
      </w:r>
      <w:proofErr w:type="spellStart"/>
      <w:r w:rsidRPr="003A20DB">
        <w:rPr>
          <w:rFonts w:ascii="Times New Roman" w:hAnsi="Times New Roman"/>
          <w:sz w:val="28"/>
          <w:szCs w:val="28"/>
        </w:rPr>
        <w:t>фотодокументация</w:t>
      </w:r>
      <w:proofErr w:type="spellEnd"/>
      <w:r w:rsidRPr="003A20DB">
        <w:rPr>
          <w:rFonts w:ascii="Times New Roman" w:hAnsi="Times New Roman"/>
          <w:sz w:val="28"/>
          <w:szCs w:val="28"/>
        </w:rPr>
        <w:t>, составление дефектов ведомости, включая определение размеров трещин и разрушенных участков</w:t>
      </w:r>
      <w:r w:rsidR="009273AA" w:rsidRPr="003A20DB">
        <w:rPr>
          <w:sz w:val="28"/>
          <w:szCs w:val="28"/>
        </w:rPr>
        <w:t xml:space="preserve"> </w:t>
      </w:r>
      <w:r w:rsidR="009273AA" w:rsidRPr="003A20DB">
        <w:rPr>
          <w:rFonts w:ascii="Times New Roman" w:hAnsi="Times New Roman"/>
          <w:sz w:val="28"/>
          <w:szCs w:val="28"/>
        </w:rPr>
        <w:t>по всей длине водовода</w:t>
      </w:r>
      <w:r w:rsidRPr="003A20DB">
        <w:rPr>
          <w:rFonts w:ascii="Times New Roman" w:hAnsi="Times New Roman"/>
          <w:sz w:val="28"/>
          <w:szCs w:val="28"/>
        </w:rPr>
        <w:t>.</w:t>
      </w:r>
    </w:p>
    <w:p w14:paraId="283760E1" w14:textId="2A1FB93C" w:rsidR="003649EE" w:rsidRPr="003A20DB" w:rsidRDefault="00B67809" w:rsidP="00B67809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Инструментальное обследование</w:t>
      </w:r>
      <w:r w:rsidR="00A1660C" w:rsidRPr="003A20DB">
        <w:rPr>
          <w:rFonts w:ascii="Times New Roman" w:hAnsi="Times New Roman"/>
          <w:sz w:val="28"/>
          <w:szCs w:val="28"/>
        </w:rPr>
        <w:t>,</w:t>
      </w:r>
      <w:r w:rsidR="00FB7FF1" w:rsidRPr="003A20DB">
        <w:rPr>
          <w:rFonts w:ascii="Times New Roman" w:hAnsi="Times New Roman"/>
          <w:sz w:val="28"/>
          <w:szCs w:val="28"/>
        </w:rPr>
        <w:t xml:space="preserve"> с выполнением сопутствующих мероприятие для организации рабо</w:t>
      </w:r>
      <w:bookmarkStart w:id="0" w:name="_GoBack"/>
      <w:bookmarkEnd w:id="0"/>
      <w:r w:rsidR="00FB7FF1" w:rsidRPr="003A20DB">
        <w:rPr>
          <w:rFonts w:ascii="Times New Roman" w:hAnsi="Times New Roman"/>
          <w:sz w:val="28"/>
          <w:szCs w:val="28"/>
        </w:rPr>
        <w:t>т</w:t>
      </w:r>
      <w:r w:rsidR="006A716C" w:rsidRPr="003A20DB">
        <w:rPr>
          <w:sz w:val="28"/>
          <w:szCs w:val="28"/>
        </w:rPr>
        <w:t xml:space="preserve"> </w:t>
      </w:r>
      <w:r w:rsidR="006A716C" w:rsidRPr="003A20DB">
        <w:rPr>
          <w:rFonts w:ascii="Times New Roman" w:hAnsi="Times New Roman"/>
          <w:sz w:val="28"/>
          <w:szCs w:val="28"/>
        </w:rPr>
        <w:t>в лотковой</w:t>
      </w:r>
      <w:r w:rsidRPr="003A20DB">
        <w:rPr>
          <w:rFonts w:ascii="Times New Roman" w:hAnsi="Times New Roman"/>
          <w:sz w:val="28"/>
          <w:szCs w:val="28"/>
        </w:rPr>
        <w:t xml:space="preserve"> части, стены</w:t>
      </w:r>
      <w:r w:rsidR="00D20D6A" w:rsidRPr="003A20DB">
        <w:rPr>
          <w:rFonts w:ascii="Times New Roman" w:hAnsi="Times New Roman"/>
          <w:sz w:val="28"/>
          <w:szCs w:val="28"/>
        </w:rPr>
        <w:t xml:space="preserve"> и свода </w:t>
      </w:r>
      <w:r w:rsidRPr="003A20DB">
        <w:rPr>
          <w:rFonts w:ascii="Times New Roman" w:hAnsi="Times New Roman"/>
          <w:sz w:val="28"/>
          <w:szCs w:val="28"/>
        </w:rPr>
        <w:t>турбинного водовода</w:t>
      </w:r>
      <w:r w:rsidR="003649EE" w:rsidRPr="003A20DB">
        <w:rPr>
          <w:rFonts w:ascii="Times New Roman" w:hAnsi="Times New Roman"/>
          <w:sz w:val="28"/>
          <w:szCs w:val="28"/>
        </w:rPr>
        <w:t>:</w:t>
      </w:r>
    </w:p>
    <w:p w14:paraId="6F8C6CEE" w14:textId="724871E8" w:rsidR="003649EE" w:rsidRPr="003A20DB" w:rsidRDefault="003649EE" w:rsidP="00A4321B">
      <w:pPr>
        <w:pStyle w:val="a8"/>
        <w:numPr>
          <w:ilvl w:val="0"/>
          <w:numId w:val="18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выявление пустот за облицовкой; обследование качества контакта «бетон–скала» методом </w:t>
      </w:r>
      <w:proofErr w:type="spellStart"/>
      <w:r w:rsidRPr="003A20DB">
        <w:rPr>
          <w:rFonts w:ascii="Times New Roman" w:hAnsi="Times New Roman"/>
          <w:sz w:val="28"/>
          <w:szCs w:val="28"/>
        </w:rPr>
        <w:t>георадиолокационного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 зондирования с целью выявления пустот; построение карты пустот на контакте «бетон-скала», выявление участков, где необходимо </w:t>
      </w:r>
      <w:r w:rsidR="006A716C" w:rsidRPr="003A20DB">
        <w:rPr>
          <w:rFonts w:ascii="Times New Roman" w:hAnsi="Times New Roman"/>
          <w:sz w:val="28"/>
          <w:szCs w:val="28"/>
        </w:rPr>
        <w:t>цементационные работы.</w:t>
      </w:r>
    </w:p>
    <w:p w14:paraId="1CE12262" w14:textId="5AD222E7" w:rsidR="00B95B8C" w:rsidRPr="003A20DB" w:rsidRDefault="003649EE" w:rsidP="00690FC8">
      <w:pPr>
        <w:pStyle w:val="a8"/>
        <w:numPr>
          <w:ilvl w:val="0"/>
          <w:numId w:val="18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инструментальное определение прочностных характеристик бетона, несущих конструкций, и их элементов методами неразрушающего контроля, определение класса и марки бетона, выявление участков, где необходимо </w:t>
      </w:r>
      <w:r w:rsidR="00DA4109" w:rsidRPr="003A20DB">
        <w:rPr>
          <w:rFonts w:ascii="Times New Roman" w:hAnsi="Times New Roman"/>
          <w:sz w:val="28"/>
          <w:szCs w:val="28"/>
        </w:rPr>
        <w:t>укрепительная цементация</w:t>
      </w:r>
      <w:r w:rsidR="00287E0E" w:rsidRPr="003A20DB">
        <w:rPr>
          <w:rFonts w:ascii="Times New Roman" w:hAnsi="Times New Roman"/>
          <w:sz w:val="28"/>
          <w:szCs w:val="28"/>
        </w:rPr>
        <w:t xml:space="preserve"> грунтов</w:t>
      </w:r>
      <w:r w:rsidR="00B95B8C" w:rsidRPr="003A20DB">
        <w:rPr>
          <w:rFonts w:ascii="Times New Roman" w:hAnsi="Times New Roman"/>
          <w:sz w:val="28"/>
          <w:szCs w:val="28"/>
        </w:rPr>
        <w:t xml:space="preserve"> и упрочнение бетона:</w:t>
      </w:r>
    </w:p>
    <w:p w14:paraId="075258DC" w14:textId="6EF53B7D" w:rsidR="003649EE" w:rsidRPr="003A20DB" w:rsidRDefault="003649EE" w:rsidP="00690FC8">
      <w:pPr>
        <w:pStyle w:val="a8"/>
        <w:numPr>
          <w:ilvl w:val="0"/>
          <w:numId w:val="18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ультразвуковые исследования прочности бетона в конструкции</w:t>
      </w:r>
      <w:r w:rsidR="00E10087" w:rsidRPr="003A20DB">
        <w:rPr>
          <w:rFonts w:ascii="Times New Roman" w:hAnsi="Times New Roman"/>
          <w:sz w:val="28"/>
          <w:szCs w:val="28"/>
        </w:rPr>
        <w:t>;</w:t>
      </w:r>
    </w:p>
    <w:p w14:paraId="7D27A6FE" w14:textId="7331F01C" w:rsidR="003649EE" w:rsidRPr="003A20DB" w:rsidRDefault="003649EE" w:rsidP="00690FC8">
      <w:pPr>
        <w:pStyle w:val="a8"/>
        <w:numPr>
          <w:ilvl w:val="0"/>
          <w:numId w:val="18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склерометрические испытания бетона. </w:t>
      </w:r>
    </w:p>
    <w:p w14:paraId="422C7F43" w14:textId="77777777" w:rsidR="009062B0" w:rsidRPr="003A20DB" w:rsidRDefault="003649EE" w:rsidP="009062B0">
      <w:pPr>
        <w:pStyle w:val="a8"/>
        <w:numPr>
          <w:ilvl w:val="0"/>
          <w:numId w:val="18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составление схем дефектов и повреждений в виде планов, разрезов, разверток и других графических материалов с указанием местоположения обнаруженных дефектов и повреждений;</w:t>
      </w:r>
    </w:p>
    <w:p w14:paraId="135A2234" w14:textId="77777777" w:rsidR="009062B0" w:rsidRPr="003A20DB" w:rsidRDefault="003649EE" w:rsidP="009062B0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Анализ динамики ра</w:t>
      </w:r>
      <w:r w:rsidR="009062B0" w:rsidRPr="003A20DB">
        <w:rPr>
          <w:rFonts w:ascii="Times New Roman" w:hAnsi="Times New Roman"/>
          <w:sz w:val="28"/>
          <w:szCs w:val="28"/>
        </w:rPr>
        <w:t>звития дефектов и повреждений.</w:t>
      </w:r>
    </w:p>
    <w:p w14:paraId="235A3218" w14:textId="77777777" w:rsidR="009062B0" w:rsidRPr="003A20DB" w:rsidRDefault="003649EE" w:rsidP="009062B0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Оценка степени опасности обнаруженных дефектов и повреждений, технического состояния конструкций с назначением соответствующих категорий согласно критериям действующей нормативно-технической документации;</w:t>
      </w:r>
    </w:p>
    <w:p w14:paraId="45ED33E8" w14:textId="77777777" w:rsidR="009062B0" w:rsidRPr="003A20DB" w:rsidRDefault="00DA4109" w:rsidP="009062B0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Определение состояние</w:t>
      </w:r>
      <w:r w:rsidR="003649EE" w:rsidRPr="003A20DB">
        <w:rPr>
          <w:rFonts w:ascii="Times New Roman" w:hAnsi="Times New Roman"/>
          <w:sz w:val="28"/>
          <w:szCs w:val="28"/>
        </w:rPr>
        <w:t xml:space="preserve"> конструкций к дальнейшей эксплуатации и при </w:t>
      </w:r>
      <w:r w:rsidRPr="003A20DB">
        <w:rPr>
          <w:rFonts w:ascii="Times New Roman" w:hAnsi="Times New Roman"/>
          <w:sz w:val="28"/>
          <w:szCs w:val="28"/>
        </w:rPr>
        <w:t>необходимости подготовка</w:t>
      </w:r>
      <w:r w:rsidR="003649EE" w:rsidRPr="003A20DB">
        <w:rPr>
          <w:rFonts w:ascii="Times New Roman" w:hAnsi="Times New Roman"/>
          <w:sz w:val="28"/>
          <w:szCs w:val="28"/>
        </w:rPr>
        <w:t xml:space="preserve"> перечня ремонтно-восстановительных мероприятий.</w:t>
      </w:r>
    </w:p>
    <w:p w14:paraId="1263D893" w14:textId="0CD579A0" w:rsidR="00C6614E" w:rsidRPr="003A20DB" w:rsidRDefault="003649EE" w:rsidP="00C6614E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lastRenderedPageBreak/>
        <w:t xml:space="preserve">Составление Технического отчета «Результаты </w:t>
      </w:r>
      <w:r w:rsidR="009D5C87" w:rsidRPr="003A20DB">
        <w:rPr>
          <w:rFonts w:ascii="Times New Roman" w:hAnsi="Times New Roman"/>
          <w:sz w:val="28"/>
          <w:szCs w:val="28"/>
        </w:rPr>
        <w:t>обследование турбинного водовода №</w:t>
      </w:r>
      <w:r w:rsidR="00146BF0" w:rsidRPr="003A20DB">
        <w:rPr>
          <w:rFonts w:ascii="Times New Roman" w:hAnsi="Times New Roman"/>
          <w:sz w:val="28"/>
          <w:szCs w:val="28"/>
        </w:rPr>
        <w:t>3</w:t>
      </w:r>
      <w:r w:rsidRPr="003A20DB">
        <w:rPr>
          <w:rFonts w:ascii="Times New Roman" w:hAnsi="Times New Roman"/>
          <w:sz w:val="28"/>
          <w:szCs w:val="28"/>
        </w:rPr>
        <w:t>»</w:t>
      </w:r>
    </w:p>
    <w:p w14:paraId="4222E3A6" w14:textId="57C7CD12" w:rsidR="00E11125" w:rsidRPr="003A20DB" w:rsidRDefault="00945A59" w:rsidP="00DC2128">
      <w:pPr>
        <w:pStyle w:val="a8"/>
        <w:numPr>
          <w:ilvl w:val="0"/>
          <w:numId w:val="11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объемам оказываемых услуг, в виде, достаточном для однозначного составления смет (калькуляций)</w:t>
      </w:r>
      <w:r w:rsidR="00384259" w:rsidRPr="003A20DB">
        <w:rPr>
          <w:rFonts w:ascii="Times New Roman" w:hAnsi="Times New Roman"/>
          <w:i/>
          <w:sz w:val="28"/>
          <w:szCs w:val="28"/>
        </w:rPr>
        <w:t xml:space="preserve"> –</w:t>
      </w:r>
      <w:r w:rsidR="00975423" w:rsidRPr="003A20DB">
        <w:rPr>
          <w:rFonts w:ascii="Times New Roman" w:hAnsi="Times New Roman"/>
          <w:sz w:val="28"/>
          <w:szCs w:val="28"/>
        </w:rPr>
        <w:t xml:space="preserve"> </w:t>
      </w:r>
      <w:r w:rsidR="003532E9" w:rsidRPr="003A20DB">
        <w:rPr>
          <w:rFonts w:ascii="Times New Roman" w:hAnsi="Times New Roman"/>
          <w:sz w:val="28"/>
          <w:szCs w:val="28"/>
        </w:rPr>
        <w:t xml:space="preserve">Составляются </w:t>
      </w:r>
      <w:proofErr w:type="gramStart"/>
      <w:r w:rsidR="003532E9" w:rsidRPr="003A20DB">
        <w:rPr>
          <w:rFonts w:ascii="Times New Roman" w:hAnsi="Times New Roman"/>
          <w:sz w:val="28"/>
          <w:szCs w:val="28"/>
        </w:rPr>
        <w:t>согласно</w:t>
      </w:r>
      <w:proofErr w:type="gramEnd"/>
      <w:r w:rsidR="003532E9" w:rsidRPr="003A20DB">
        <w:rPr>
          <w:rFonts w:ascii="Times New Roman" w:hAnsi="Times New Roman"/>
          <w:sz w:val="28"/>
          <w:szCs w:val="28"/>
        </w:rPr>
        <w:t xml:space="preserve"> базовых цен на оказание текущих услуг, согласно сметно-нормативной базе.</w:t>
      </w:r>
    </w:p>
    <w:p w14:paraId="4F8430D8" w14:textId="5711AFAB" w:rsidR="00E11125" w:rsidRPr="003A20DB" w:rsidRDefault="00945A59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последовательности оказания услуг, их этапам</w:t>
      </w:r>
      <w:r w:rsidR="00384259" w:rsidRPr="003A20DB">
        <w:rPr>
          <w:rFonts w:ascii="Times New Roman" w:hAnsi="Times New Roman"/>
          <w:i/>
          <w:sz w:val="28"/>
          <w:szCs w:val="28"/>
        </w:rPr>
        <w:t xml:space="preserve"> – </w:t>
      </w:r>
      <w:r w:rsidR="00523096" w:rsidRPr="003A20DB">
        <w:rPr>
          <w:rFonts w:ascii="Times New Roman" w:hAnsi="Times New Roman"/>
          <w:sz w:val="28"/>
          <w:szCs w:val="28"/>
        </w:rPr>
        <w:t>В</w:t>
      </w:r>
      <w:r w:rsidR="00384259" w:rsidRPr="003A20DB">
        <w:rPr>
          <w:rFonts w:ascii="Times New Roman" w:hAnsi="Times New Roman"/>
          <w:sz w:val="28"/>
          <w:szCs w:val="28"/>
        </w:rPr>
        <w:t xml:space="preserve"> соответствии с графиком</w:t>
      </w:r>
      <w:r w:rsidRPr="003A20DB">
        <w:rPr>
          <w:rFonts w:ascii="Times New Roman" w:hAnsi="Times New Roman"/>
          <w:sz w:val="28"/>
          <w:szCs w:val="28"/>
        </w:rPr>
        <w:t xml:space="preserve"> оказания услуг</w:t>
      </w:r>
      <w:r w:rsidR="007858C6" w:rsidRPr="003A20DB">
        <w:rPr>
          <w:rFonts w:ascii="Times New Roman" w:hAnsi="Times New Roman"/>
          <w:sz w:val="28"/>
          <w:szCs w:val="28"/>
        </w:rPr>
        <w:t xml:space="preserve"> (Приложение №1)</w:t>
      </w:r>
      <w:r w:rsidR="00384259" w:rsidRPr="003A20DB">
        <w:rPr>
          <w:rFonts w:ascii="Times New Roman" w:hAnsi="Times New Roman"/>
          <w:sz w:val="28"/>
          <w:szCs w:val="28"/>
        </w:rPr>
        <w:t>.</w:t>
      </w:r>
    </w:p>
    <w:p w14:paraId="1D52AAA2" w14:textId="4649A966" w:rsidR="00E11125" w:rsidRPr="003A20DB" w:rsidRDefault="00945A59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по оформлению отчетности</w:t>
      </w:r>
      <w:r w:rsidR="00384259" w:rsidRPr="003A20DB">
        <w:rPr>
          <w:rFonts w:ascii="Times New Roman" w:hAnsi="Times New Roman"/>
          <w:i/>
          <w:sz w:val="28"/>
          <w:szCs w:val="28"/>
        </w:rPr>
        <w:t xml:space="preserve"> – </w:t>
      </w:r>
      <w:r w:rsidR="007858C6" w:rsidRPr="003A20DB">
        <w:rPr>
          <w:rFonts w:ascii="Times New Roman" w:hAnsi="Times New Roman"/>
          <w:sz w:val="28"/>
          <w:szCs w:val="28"/>
        </w:rPr>
        <w:t>Подрядчику н</w:t>
      </w:r>
      <w:r w:rsidR="00C17E5D" w:rsidRPr="003A20DB">
        <w:rPr>
          <w:rFonts w:ascii="Times New Roman" w:hAnsi="Times New Roman"/>
          <w:sz w:val="28"/>
          <w:szCs w:val="28"/>
        </w:rPr>
        <w:t xml:space="preserve">еобходимо представить следующие документы: Технический отчет «Результаты обследования», включая сведения о составе и объемах выполненных работ, описание методики и результатов работ, а также Заключение о состоянии по результатам выполненных работ в бумажном носителе в </w:t>
      </w:r>
      <w:r w:rsidR="000A5B2E" w:rsidRPr="003A20DB">
        <w:rPr>
          <w:rFonts w:ascii="Times New Roman" w:hAnsi="Times New Roman"/>
          <w:sz w:val="28"/>
          <w:szCs w:val="28"/>
        </w:rPr>
        <w:t>двух</w:t>
      </w:r>
      <w:r w:rsidR="00C17E5D" w:rsidRPr="003A20DB">
        <w:rPr>
          <w:rFonts w:ascii="Times New Roman" w:hAnsi="Times New Roman"/>
          <w:sz w:val="28"/>
          <w:szCs w:val="28"/>
        </w:rPr>
        <w:t xml:space="preserve"> экземплярах и в электронном виде на оптическом диске в формате. </w:t>
      </w:r>
      <w:proofErr w:type="spellStart"/>
      <w:r w:rsidR="00C17E5D" w:rsidRPr="003A20DB">
        <w:rPr>
          <w:rFonts w:ascii="Times New Roman" w:hAnsi="Times New Roman"/>
          <w:sz w:val="28"/>
          <w:szCs w:val="28"/>
        </w:rPr>
        <w:t>dwg</w:t>
      </w:r>
      <w:proofErr w:type="spellEnd"/>
      <w:r w:rsidR="00C17E5D" w:rsidRPr="003A20DB">
        <w:rPr>
          <w:rFonts w:ascii="Times New Roman" w:hAnsi="Times New Roman"/>
          <w:sz w:val="28"/>
          <w:szCs w:val="28"/>
        </w:rPr>
        <w:t xml:space="preserve"> и .</w:t>
      </w:r>
      <w:proofErr w:type="spellStart"/>
      <w:r w:rsidR="00C17E5D" w:rsidRPr="003A20DB">
        <w:rPr>
          <w:rFonts w:ascii="Times New Roman" w:hAnsi="Times New Roman"/>
          <w:sz w:val="28"/>
          <w:szCs w:val="28"/>
        </w:rPr>
        <w:t>pdf</w:t>
      </w:r>
      <w:proofErr w:type="spellEnd"/>
      <w:r w:rsidR="00C17E5D" w:rsidRPr="003A20DB">
        <w:rPr>
          <w:rFonts w:ascii="Times New Roman" w:hAnsi="Times New Roman"/>
          <w:sz w:val="28"/>
          <w:szCs w:val="28"/>
        </w:rPr>
        <w:t>, в одном экземпляре.</w:t>
      </w:r>
    </w:p>
    <w:p w14:paraId="0768CC5E" w14:textId="77777777" w:rsidR="001E60D9" w:rsidRPr="003A20DB" w:rsidRDefault="00945A59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качеству услуг</w:t>
      </w:r>
      <w:r w:rsidR="001A298E" w:rsidRPr="003A20DB">
        <w:rPr>
          <w:rFonts w:ascii="Times New Roman" w:hAnsi="Times New Roman"/>
          <w:i/>
          <w:sz w:val="28"/>
          <w:szCs w:val="28"/>
        </w:rPr>
        <w:t xml:space="preserve"> – </w:t>
      </w:r>
      <w:r w:rsidR="001E60D9" w:rsidRPr="003A20DB">
        <w:rPr>
          <w:rFonts w:ascii="Times New Roman" w:hAnsi="Times New Roman"/>
          <w:sz w:val="28"/>
          <w:szCs w:val="28"/>
        </w:rPr>
        <w:t xml:space="preserve">24 месяцев с даты подписания акта приемки </w:t>
      </w:r>
      <w:r w:rsidR="003F5B68" w:rsidRPr="003A20DB">
        <w:rPr>
          <w:rFonts w:ascii="Times New Roman" w:hAnsi="Times New Roman"/>
          <w:sz w:val="28"/>
          <w:szCs w:val="28"/>
        </w:rPr>
        <w:t>оказанных услуг.</w:t>
      </w:r>
    </w:p>
    <w:p w14:paraId="5A74D883" w14:textId="0E36D256" w:rsidR="00E11125" w:rsidRPr="003A20DB" w:rsidRDefault="003F5B68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Т</w:t>
      </w:r>
      <w:r w:rsidR="00E11125" w:rsidRPr="003A20DB">
        <w:rPr>
          <w:rFonts w:ascii="Times New Roman" w:hAnsi="Times New Roman"/>
          <w:i/>
          <w:sz w:val="28"/>
          <w:szCs w:val="28"/>
        </w:rPr>
        <w:t>ребования к перечню, условиям и порядку оформления итоговых документов по результатам оказанных услуг</w:t>
      </w:r>
      <w:r w:rsidR="003D0630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DE56F3" w:rsidRPr="003A20DB">
        <w:rPr>
          <w:rFonts w:ascii="Times New Roman" w:hAnsi="Times New Roman"/>
          <w:i/>
          <w:sz w:val="28"/>
          <w:szCs w:val="28"/>
        </w:rPr>
        <w:t>–</w:t>
      </w:r>
      <w:r w:rsidR="003D0630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3D4168" w:rsidRPr="003A20DB">
        <w:rPr>
          <w:rFonts w:ascii="Times New Roman" w:hAnsi="Times New Roman"/>
          <w:sz w:val="28"/>
          <w:szCs w:val="28"/>
        </w:rPr>
        <w:t xml:space="preserve"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</w:t>
      </w:r>
      <w:r w:rsidR="00865969" w:rsidRPr="003A20DB">
        <w:rPr>
          <w:rFonts w:ascii="Times New Roman" w:hAnsi="Times New Roman"/>
          <w:sz w:val="28"/>
          <w:szCs w:val="28"/>
        </w:rPr>
        <w:t>оказанным услугам</w:t>
      </w:r>
      <w:r w:rsidR="003D4168" w:rsidRPr="003A20DB">
        <w:rPr>
          <w:rFonts w:ascii="Times New Roman" w:hAnsi="Times New Roman"/>
          <w:i/>
          <w:sz w:val="28"/>
          <w:szCs w:val="28"/>
        </w:rPr>
        <w:t>.</w:t>
      </w:r>
    </w:p>
    <w:p w14:paraId="4FA2F36E" w14:textId="214E6B76" w:rsidR="00E11125" w:rsidRPr="003A20DB" w:rsidRDefault="00EB4016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В</w:t>
      </w:r>
      <w:r w:rsidR="00E11125" w:rsidRPr="003A20DB">
        <w:rPr>
          <w:rFonts w:ascii="Times New Roman" w:hAnsi="Times New Roman"/>
          <w:i/>
          <w:sz w:val="28"/>
          <w:szCs w:val="28"/>
        </w:rPr>
        <w:t>озможность привлечения соисполнителей и % ограничение оказываемых ими услуг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3A176E" w:rsidRPr="003A20DB">
        <w:rPr>
          <w:rFonts w:ascii="Times New Roman" w:hAnsi="Times New Roman"/>
          <w:i/>
          <w:sz w:val="28"/>
          <w:szCs w:val="28"/>
        </w:rPr>
        <w:t>–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3A176E" w:rsidRPr="003A20DB">
        <w:rPr>
          <w:rFonts w:ascii="Times New Roman" w:hAnsi="Times New Roman"/>
          <w:sz w:val="28"/>
          <w:szCs w:val="28"/>
        </w:rPr>
        <w:t>Не требуется.</w:t>
      </w:r>
    </w:p>
    <w:p w14:paraId="396194A2" w14:textId="5ACA4169" w:rsidR="00E11125" w:rsidRPr="003A20DB" w:rsidRDefault="00EB4016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Н</w:t>
      </w:r>
      <w:r w:rsidR="00E11125" w:rsidRPr="003A20DB">
        <w:rPr>
          <w:rFonts w:ascii="Times New Roman" w:hAnsi="Times New Roman"/>
          <w:i/>
          <w:sz w:val="28"/>
          <w:szCs w:val="28"/>
        </w:rPr>
        <w:t>еобходимость проведения государственной экспертизы итоговой документации (при необходимости)</w:t>
      </w:r>
      <w:r w:rsidR="005D5379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8F0DB0" w:rsidRPr="003A20DB">
        <w:rPr>
          <w:rFonts w:ascii="Times New Roman" w:hAnsi="Times New Roman"/>
          <w:sz w:val="28"/>
          <w:szCs w:val="28"/>
        </w:rPr>
        <w:t>–</w:t>
      </w:r>
      <w:r w:rsidR="005D5379" w:rsidRPr="003A20DB">
        <w:rPr>
          <w:rFonts w:ascii="Times New Roman" w:hAnsi="Times New Roman"/>
          <w:sz w:val="28"/>
          <w:szCs w:val="28"/>
        </w:rPr>
        <w:t xml:space="preserve"> </w:t>
      </w:r>
      <w:r w:rsidR="008F0DB0" w:rsidRPr="003A20DB">
        <w:rPr>
          <w:rFonts w:ascii="Times New Roman" w:hAnsi="Times New Roman"/>
          <w:sz w:val="28"/>
          <w:szCs w:val="28"/>
        </w:rPr>
        <w:t>Не требуется.</w:t>
      </w:r>
    </w:p>
    <w:p w14:paraId="6F8FE43D" w14:textId="77777777" w:rsidR="00E11125" w:rsidRPr="003A20DB" w:rsidRDefault="003F5B68" w:rsidP="009062B0">
      <w:pPr>
        <w:numPr>
          <w:ilvl w:val="0"/>
          <w:numId w:val="20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И</w:t>
      </w:r>
      <w:r w:rsidR="00E11125" w:rsidRPr="003A20DB">
        <w:rPr>
          <w:rFonts w:ascii="Times New Roman" w:hAnsi="Times New Roman"/>
          <w:i/>
          <w:sz w:val="28"/>
          <w:szCs w:val="28"/>
        </w:rPr>
        <w:t>ные требования (возможность предоставления альтернативных вариантов и др.)</w:t>
      </w:r>
      <w:r w:rsidR="008F0DB0" w:rsidRPr="003A20DB">
        <w:rPr>
          <w:rFonts w:ascii="Times New Roman" w:hAnsi="Times New Roman"/>
          <w:sz w:val="28"/>
          <w:szCs w:val="28"/>
        </w:rPr>
        <w:t xml:space="preserve"> – Отсутствуют.</w:t>
      </w:r>
    </w:p>
    <w:p w14:paraId="7E33ECBF" w14:textId="64B536A1" w:rsidR="00E11125" w:rsidRPr="003A20DB" w:rsidRDefault="00E11125" w:rsidP="00690FC8">
      <w:pPr>
        <w:pStyle w:val="a8"/>
        <w:numPr>
          <w:ilvl w:val="0"/>
          <w:numId w:val="15"/>
        </w:numPr>
        <w:tabs>
          <w:tab w:val="left" w:pos="993"/>
        </w:tabs>
        <w:spacing w:before="120" w:after="12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A20DB">
        <w:rPr>
          <w:rFonts w:ascii="Times New Roman" w:hAnsi="Times New Roman"/>
          <w:b/>
          <w:sz w:val="28"/>
          <w:szCs w:val="28"/>
        </w:rPr>
        <w:t xml:space="preserve">Требования к Участникам </w:t>
      </w:r>
      <w:r w:rsidRPr="003A20DB">
        <w:rPr>
          <w:rFonts w:ascii="Times New Roman" w:hAnsi="Times New Roman"/>
          <w:i/>
          <w:sz w:val="28"/>
          <w:szCs w:val="28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3A20DB">
        <w:rPr>
          <w:rFonts w:ascii="Times New Roman" w:hAnsi="Times New Roman"/>
          <w:b/>
          <w:sz w:val="28"/>
          <w:szCs w:val="28"/>
        </w:rPr>
        <w:t>:</w:t>
      </w:r>
    </w:p>
    <w:p w14:paraId="290E4D81" w14:textId="07FCE55B" w:rsidR="00E11125" w:rsidRPr="003A20DB" w:rsidRDefault="00385431" w:rsidP="00690FC8">
      <w:pPr>
        <w:pStyle w:val="a8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О</w:t>
      </w:r>
      <w:r w:rsidR="00E11125" w:rsidRPr="003A20DB">
        <w:rPr>
          <w:rFonts w:ascii="Times New Roman" w:hAnsi="Times New Roman"/>
          <w:i/>
          <w:sz w:val="28"/>
          <w:szCs w:val="28"/>
        </w:rPr>
        <w:t>пыт оказания аналогичных услуг</w:t>
      </w:r>
      <w:r w:rsidR="00012F9F" w:rsidRPr="003A20DB">
        <w:rPr>
          <w:rFonts w:ascii="Times New Roman" w:hAnsi="Times New Roman"/>
          <w:i/>
          <w:sz w:val="28"/>
          <w:szCs w:val="28"/>
        </w:rPr>
        <w:t xml:space="preserve"> – </w:t>
      </w:r>
      <w:r w:rsidR="00137887">
        <w:rPr>
          <w:rFonts w:ascii="Times New Roman" w:hAnsi="Times New Roman"/>
          <w:sz w:val="28"/>
          <w:szCs w:val="28"/>
        </w:rPr>
        <w:t>Н</w:t>
      </w:r>
      <w:r w:rsidR="00FB2405" w:rsidRPr="003A20DB">
        <w:rPr>
          <w:rFonts w:ascii="Times New Roman" w:hAnsi="Times New Roman"/>
          <w:sz w:val="28"/>
          <w:szCs w:val="28"/>
        </w:rPr>
        <w:t>е менее двух исполненных договоров, предшествующих дате заключения договора</w:t>
      </w:r>
    </w:p>
    <w:p w14:paraId="24C019EB" w14:textId="69A79991" w:rsidR="000066A9" w:rsidRPr="003A20DB" w:rsidRDefault="00385431" w:rsidP="00690FC8">
      <w:pPr>
        <w:pStyle w:val="a8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Н</w:t>
      </w:r>
      <w:r w:rsidR="00E11125" w:rsidRPr="003A20DB">
        <w:rPr>
          <w:rFonts w:ascii="Times New Roman" w:hAnsi="Times New Roman"/>
          <w:i/>
          <w:sz w:val="28"/>
          <w:szCs w:val="28"/>
        </w:rPr>
        <w:t>аличие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</w:t>
      </w:r>
      <w:r w:rsidR="001A298E" w:rsidRPr="003A20DB">
        <w:rPr>
          <w:rFonts w:ascii="Times New Roman" w:hAnsi="Times New Roman"/>
          <w:i/>
          <w:sz w:val="28"/>
          <w:szCs w:val="28"/>
        </w:rPr>
        <w:t>одательством (при необходимости</w:t>
      </w:r>
      <w:r w:rsidR="008F0DB0" w:rsidRPr="003A20DB">
        <w:rPr>
          <w:rFonts w:ascii="Times New Roman" w:hAnsi="Times New Roman"/>
          <w:i/>
          <w:sz w:val="28"/>
          <w:szCs w:val="28"/>
        </w:rPr>
        <w:t xml:space="preserve">) – </w:t>
      </w:r>
      <w:r w:rsidR="00352372" w:rsidRPr="003A20DB">
        <w:rPr>
          <w:rFonts w:ascii="Times New Roman" w:hAnsi="Times New Roman"/>
          <w:sz w:val="28"/>
          <w:szCs w:val="28"/>
        </w:rPr>
        <w:t xml:space="preserve">Лицензия на </w:t>
      </w:r>
      <w:r w:rsidR="00072F26" w:rsidRPr="003A20DB">
        <w:rPr>
          <w:rFonts w:ascii="Times New Roman" w:hAnsi="Times New Roman"/>
          <w:sz w:val="28"/>
          <w:szCs w:val="28"/>
        </w:rPr>
        <w:t>оказание вышеуказанных услуг</w:t>
      </w:r>
      <w:r w:rsidR="00D01B89" w:rsidRPr="003A20DB">
        <w:rPr>
          <w:rFonts w:ascii="Times New Roman" w:hAnsi="Times New Roman"/>
          <w:sz w:val="28"/>
          <w:szCs w:val="28"/>
        </w:rPr>
        <w:t>.</w:t>
      </w:r>
    </w:p>
    <w:p w14:paraId="40E2231C" w14:textId="77777777" w:rsidR="00690FC8" w:rsidRPr="003A20DB" w:rsidRDefault="00385431" w:rsidP="00690FC8">
      <w:pPr>
        <w:pStyle w:val="a8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lastRenderedPageBreak/>
        <w:t>Н</w:t>
      </w:r>
      <w:r w:rsidR="00E11125" w:rsidRPr="003A20DB">
        <w:rPr>
          <w:rFonts w:ascii="Times New Roman" w:hAnsi="Times New Roman"/>
          <w:i/>
          <w:sz w:val="28"/>
          <w:szCs w:val="28"/>
        </w:rPr>
        <w:t>аличие материально-технических, кадровых ресурсов</w:t>
      </w:r>
      <w:r w:rsidR="008F0DB0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8F255E" w:rsidRPr="003A20DB">
        <w:rPr>
          <w:rFonts w:ascii="Times New Roman" w:hAnsi="Times New Roman"/>
          <w:sz w:val="28"/>
          <w:szCs w:val="28"/>
        </w:rPr>
        <w:t>- 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382B6A2E" w14:textId="422586B7" w:rsidR="00E10087" w:rsidRPr="003A20DB" w:rsidRDefault="00385431" w:rsidP="00690FC8">
      <w:pPr>
        <w:pStyle w:val="a8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  <w:i/>
          <w:sz w:val="28"/>
          <w:szCs w:val="28"/>
        </w:rPr>
      </w:pPr>
      <w:r w:rsidRPr="003A20DB">
        <w:rPr>
          <w:rFonts w:ascii="Times New Roman" w:hAnsi="Times New Roman"/>
          <w:i/>
          <w:sz w:val="28"/>
          <w:szCs w:val="28"/>
        </w:rPr>
        <w:t>И</w:t>
      </w:r>
      <w:r w:rsidR="00E11125" w:rsidRPr="003A20DB">
        <w:rPr>
          <w:rFonts w:ascii="Times New Roman" w:hAnsi="Times New Roman"/>
          <w:i/>
          <w:sz w:val="28"/>
          <w:szCs w:val="28"/>
        </w:rPr>
        <w:t>ные требования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E10087" w:rsidRPr="003A20DB">
        <w:rPr>
          <w:rFonts w:ascii="Times New Roman" w:hAnsi="Times New Roman"/>
          <w:i/>
          <w:sz w:val="28"/>
          <w:szCs w:val="28"/>
        </w:rPr>
        <w:t>–</w:t>
      </w:r>
      <w:r w:rsidR="00997E24" w:rsidRPr="003A20DB">
        <w:rPr>
          <w:rFonts w:ascii="Times New Roman" w:hAnsi="Times New Roman"/>
          <w:i/>
          <w:sz w:val="28"/>
          <w:szCs w:val="28"/>
        </w:rPr>
        <w:t xml:space="preserve"> </w:t>
      </w:r>
      <w:r w:rsidR="00997E24" w:rsidRPr="003A20DB">
        <w:rPr>
          <w:rFonts w:ascii="Times New Roman" w:hAnsi="Times New Roman"/>
          <w:sz w:val="28"/>
          <w:szCs w:val="28"/>
        </w:rPr>
        <w:t>Отсутствуют</w:t>
      </w:r>
      <w:r w:rsidR="0065028E" w:rsidRPr="003A20DB">
        <w:rPr>
          <w:rFonts w:ascii="Times New Roman" w:hAnsi="Times New Roman"/>
          <w:sz w:val="28"/>
          <w:szCs w:val="28"/>
        </w:rPr>
        <w:t>.</w:t>
      </w:r>
    </w:p>
    <w:p w14:paraId="7774FCE1" w14:textId="2EC89FED" w:rsidR="00E11125" w:rsidRPr="003A20DB" w:rsidRDefault="00137887" w:rsidP="003A20DB">
      <w:pPr>
        <w:pStyle w:val="a8"/>
        <w:numPr>
          <w:ilvl w:val="0"/>
          <w:numId w:val="9"/>
        </w:numPr>
        <w:tabs>
          <w:tab w:val="left" w:pos="993"/>
        </w:tabs>
        <w:spacing w:before="120" w:after="120" w:line="23" w:lineRule="atLeast"/>
        <w:ind w:left="0" w:firstLineChars="235" w:firstLine="661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E11125" w:rsidRPr="003A20DB">
        <w:rPr>
          <w:rFonts w:ascii="Times New Roman" w:hAnsi="Times New Roman"/>
          <w:b/>
          <w:sz w:val="28"/>
          <w:szCs w:val="28"/>
        </w:rPr>
        <w:t xml:space="preserve">метные расчеты или калькуляции </w:t>
      </w:r>
      <w:r>
        <w:rPr>
          <w:rFonts w:ascii="Times New Roman" w:hAnsi="Times New Roman"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Представить отдельным документом.</w:t>
      </w:r>
    </w:p>
    <w:p w14:paraId="5E1638B3" w14:textId="23056E09" w:rsidR="00E11125" w:rsidRPr="003A20DB" w:rsidRDefault="00E11125" w:rsidP="003A20DB">
      <w:pPr>
        <w:pStyle w:val="a8"/>
        <w:numPr>
          <w:ilvl w:val="0"/>
          <w:numId w:val="9"/>
        </w:numPr>
        <w:tabs>
          <w:tab w:val="left" w:pos="709"/>
          <w:tab w:val="left" w:pos="993"/>
        </w:tabs>
        <w:spacing w:before="120" w:after="120" w:line="23" w:lineRule="atLeast"/>
        <w:ind w:left="0" w:firstLineChars="235" w:firstLine="66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b/>
          <w:sz w:val="28"/>
          <w:szCs w:val="28"/>
        </w:rPr>
        <w:t>График оказания услуг</w:t>
      </w:r>
      <w:r w:rsidR="001E60D9" w:rsidRPr="003A20DB">
        <w:rPr>
          <w:rFonts w:ascii="Times New Roman" w:hAnsi="Times New Roman"/>
          <w:sz w:val="28"/>
          <w:szCs w:val="28"/>
        </w:rPr>
        <w:t xml:space="preserve"> </w:t>
      </w:r>
      <w:r w:rsidR="00CB5D54" w:rsidRPr="003A20DB">
        <w:rPr>
          <w:rFonts w:ascii="Times New Roman" w:hAnsi="Times New Roman"/>
          <w:sz w:val="28"/>
          <w:szCs w:val="28"/>
        </w:rPr>
        <w:t xml:space="preserve">- </w:t>
      </w:r>
      <w:r w:rsidR="00137887">
        <w:rPr>
          <w:rFonts w:ascii="Times New Roman" w:hAnsi="Times New Roman"/>
          <w:sz w:val="28"/>
          <w:szCs w:val="28"/>
        </w:rPr>
        <w:t>П</w:t>
      </w:r>
      <w:r w:rsidR="00193BF2" w:rsidRPr="003A20DB">
        <w:rPr>
          <w:rFonts w:ascii="Times New Roman" w:hAnsi="Times New Roman"/>
          <w:sz w:val="28"/>
          <w:szCs w:val="28"/>
        </w:rPr>
        <w:t>рилагается (</w:t>
      </w:r>
      <w:r w:rsidR="00137887">
        <w:rPr>
          <w:rFonts w:ascii="Times New Roman" w:hAnsi="Times New Roman"/>
          <w:sz w:val="28"/>
          <w:szCs w:val="28"/>
        </w:rPr>
        <w:t>П</w:t>
      </w:r>
      <w:r w:rsidR="00193BF2" w:rsidRPr="003A20DB">
        <w:rPr>
          <w:rFonts w:ascii="Times New Roman" w:hAnsi="Times New Roman"/>
          <w:sz w:val="28"/>
          <w:szCs w:val="28"/>
        </w:rPr>
        <w:t>риложение №1</w:t>
      </w:r>
      <w:r w:rsidR="001E60D9" w:rsidRPr="003A20DB">
        <w:rPr>
          <w:rFonts w:ascii="Times New Roman" w:hAnsi="Times New Roman"/>
          <w:sz w:val="28"/>
          <w:szCs w:val="28"/>
        </w:rPr>
        <w:t>).</w:t>
      </w:r>
    </w:p>
    <w:p w14:paraId="097A3435" w14:textId="3EA3628D" w:rsidR="004E30A2" w:rsidRPr="003A20DB" w:rsidRDefault="00621B43" w:rsidP="00146BF0">
      <w:pPr>
        <w:pStyle w:val="a8"/>
        <w:numPr>
          <w:ilvl w:val="0"/>
          <w:numId w:val="19"/>
        </w:numPr>
        <w:tabs>
          <w:tab w:val="left" w:pos="993"/>
        </w:tabs>
        <w:spacing w:before="120" w:after="120" w:line="23" w:lineRule="atLeast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Начало оказания услуг:</w:t>
      </w:r>
      <w:r w:rsidRPr="003A20DB">
        <w:rPr>
          <w:rFonts w:ascii="Times New Roman" w:hAnsi="Times New Roman"/>
          <w:sz w:val="28"/>
          <w:szCs w:val="28"/>
        </w:rPr>
        <w:tab/>
      </w:r>
      <w:r w:rsidR="00C12BD6" w:rsidRPr="003A20DB">
        <w:rPr>
          <w:rFonts w:ascii="Times New Roman" w:hAnsi="Times New Roman"/>
          <w:sz w:val="28"/>
          <w:szCs w:val="28"/>
        </w:rPr>
        <w:t>25</w:t>
      </w:r>
      <w:r w:rsidR="00146BF0" w:rsidRPr="003A20DB">
        <w:rPr>
          <w:rFonts w:ascii="Times New Roman" w:hAnsi="Times New Roman"/>
          <w:sz w:val="28"/>
          <w:szCs w:val="28"/>
        </w:rPr>
        <w:t>.</w:t>
      </w:r>
      <w:r w:rsidR="00C12BD6" w:rsidRPr="003A20DB">
        <w:rPr>
          <w:rFonts w:ascii="Times New Roman" w:hAnsi="Times New Roman"/>
          <w:sz w:val="28"/>
          <w:szCs w:val="28"/>
        </w:rPr>
        <w:t>10</w:t>
      </w:r>
      <w:r w:rsidR="00146BF0" w:rsidRPr="003A20DB">
        <w:rPr>
          <w:rFonts w:ascii="Times New Roman" w:hAnsi="Times New Roman"/>
          <w:sz w:val="28"/>
          <w:szCs w:val="28"/>
        </w:rPr>
        <w:t>.2021</w:t>
      </w:r>
      <w:r w:rsidR="00E71512" w:rsidRPr="003A20DB">
        <w:rPr>
          <w:rFonts w:ascii="Times New Roman" w:hAnsi="Times New Roman"/>
          <w:sz w:val="28"/>
          <w:szCs w:val="28"/>
        </w:rPr>
        <w:t xml:space="preserve"> </w:t>
      </w:r>
      <w:r w:rsidR="004E30A2" w:rsidRPr="003A20DB">
        <w:rPr>
          <w:rFonts w:ascii="Times New Roman" w:hAnsi="Times New Roman"/>
          <w:sz w:val="28"/>
          <w:szCs w:val="28"/>
        </w:rPr>
        <w:t>г.</w:t>
      </w:r>
    </w:p>
    <w:p w14:paraId="30318330" w14:textId="573ECF5D" w:rsidR="004E30A2" w:rsidRPr="003A20DB" w:rsidRDefault="004E30A2" w:rsidP="00146BF0">
      <w:pPr>
        <w:pStyle w:val="a8"/>
        <w:numPr>
          <w:ilvl w:val="0"/>
          <w:numId w:val="19"/>
        </w:numPr>
        <w:tabs>
          <w:tab w:val="left" w:pos="993"/>
        </w:tabs>
        <w:spacing w:before="120" w:after="120" w:line="23" w:lineRule="atLeast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Окончание оказания услуг:</w:t>
      </w:r>
      <w:r w:rsidR="00146BF0" w:rsidRPr="003A20DB">
        <w:rPr>
          <w:rFonts w:ascii="Times New Roman" w:hAnsi="Times New Roman"/>
          <w:sz w:val="28"/>
          <w:szCs w:val="28"/>
        </w:rPr>
        <w:t>2</w:t>
      </w:r>
      <w:r w:rsidR="00C12BD6" w:rsidRPr="003A20DB">
        <w:rPr>
          <w:rFonts w:ascii="Times New Roman" w:hAnsi="Times New Roman"/>
          <w:sz w:val="28"/>
          <w:szCs w:val="28"/>
        </w:rPr>
        <w:t>7</w:t>
      </w:r>
      <w:r w:rsidR="00146BF0" w:rsidRPr="003A20DB">
        <w:rPr>
          <w:rFonts w:ascii="Times New Roman" w:hAnsi="Times New Roman"/>
          <w:sz w:val="28"/>
          <w:szCs w:val="28"/>
        </w:rPr>
        <w:t xml:space="preserve">.12.2021 </w:t>
      </w:r>
      <w:r w:rsidRPr="003A20DB">
        <w:rPr>
          <w:rFonts w:ascii="Times New Roman" w:hAnsi="Times New Roman"/>
          <w:sz w:val="28"/>
          <w:szCs w:val="28"/>
        </w:rPr>
        <w:t>г.</w:t>
      </w:r>
    </w:p>
    <w:p w14:paraId="5CE342C8" w14:textId="225B0DB0" w:rsidR="002C50D3" w:rsidRPr="003A20DB" w:rsidRDefault="00E11125" w:rsidP="003A20DB">
      <w:pPr>
        <w:pStyle w:val="a8"/>
        <w:numPr>
          <w:ilvl w:val="0"/>
          <w:numId w:val="9"/>
        </w:numPr>
        <w:tabs>
          <w:tab w:val="left" w:pos="993"/>
        </w:tabs>
        <w:spacing w:before="120" w:after="120" w:line="23" w:lineRule="atLeast"/>
        <w:ind w:left="0" w:firstLineChars="235" w:firstLine="66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b/>
          <w:sz w:val="28"/>
          <w:szCs w:val="28"/>
        </w:rPr>
        <w:t xml:space="preserve">Проект Договора </w:t>
      </w:r>
      <w:r w:rsidR="005E079C" w:rsidRPr="003A20DB">
        <w:rPr>
          <w:rFonts w:ascii="Times New Roman" w:hAnsi="Times New Roman"/>
          <w:i/>
          <w:sz w:val="28"/>
          <w:szCs w:val="28"/>
        </w:rPr>
        <w:t xml:space="preserve">– </w:t>
      </w:r>
      <w:r w:rsidR="005E079C" w:rsidRPr="003A20DB">
        <w:rPr>
          <w:rFonts w:ascii="Times New Roman" w:hAnsi="Times New Roman"/>
          <w:sz w:val="28"/>
          <w:szCs w:val="28"/>
        </w:rPr>
        <w:t>Прилагается</w:t>
      </w:r>
      <w:r w:rsidR="00CB5D54" w:rsidRPr="003A20DB">
        <w:rPr>
          <w:rFonts w:ascii="Times New Roman" w:hAnsi="Times New Roman"/>
          <w:sz w:val="28"/>
          <w:szCs w:val="28"/>
        </w:rPr>
        <w:t xml:space="preserve"> (</w:t>
      </w:r>
      <w:r w:rsidR="00802328">
        <w:rPr>
          <w:rFonts w:ascii="Times New Roman" w:hAnsi="Times New Roman"/>
          <w:sz w:val="28"/>
          <w:szCs w:val="28"/>
        </w:rPr>
        <w:t>П</w:t>
      </w:r>
      <w:r w:rsidR="00CB5D54" w:rsidRPr="003A20DB">
        <w:rPr>
          <w:rFonts w:ascii="Times New Roman" w:hAnsi="Times New Roman"/>
          <w:sz w:val="28"/>
          <w:szCs w:val="28"/>
        </w:rPr>
        <w:t>риложение №</w:t>
      </w:r>
      <w:r w:rsidR="00193BF2" w:rsidRPr="003A20DB">
        <w:rPr>
          <w:rFonts w:ascii="Times New Roman" w:hAnsi="Times New Roman"/>
          <w:sz w:val="28"/>
          <w:szCs w:val="28"/>
        </w:rPr>
        <w:t>2</w:t>
      </w:r>
      <w:r w:rsidR="00CB5D54" w:rsidRPr="003A20DB">
        <w:rPr>
          <w:rFonts w:ascii="Times New Roman" w:hAnsi="Times New Roman"/>
          <w:sz w:val="28"/>
          <w:szCs w:val="28"/>
        </w:rPr>
        <w:t>).</w:t>
      </w:r>
    </w:p>
    <w:p w14:paraId="1585DC62" w14:textId="77777777" w:rsidR="00C61702" w:rsidRPr="003A20DB" w:rsidRDefault="00516A65" w:rsidP="00690FC8">
      <w:pPr>
        <w:spacing w:before="36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3EC9068" w14:textId="004CAF03" w:rsidR="00FE336B" w:rsidRPr="003A20DB" w:rsidRDefault="00A32A4A" w:rsidP="00DE7164">
      <w:pPr>
        <w:tabs>
          <w:tab w:val="left" w:pos="709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3A20DB">
        <w:rPr>
          <w:rFonts w:ascii="Times New Roman" w:hAnsi="Times New Roman"/>
          <w:sz w:val="28"/>
          <w:szCs w:val="28"/>
        </w:rPr>
        <w:t xml:space="preserve">Контактное лицо, должность, телефон, адрес, E-mail для уточнения возникающих по техническому заданию вопросов. Начальник Гидротехнического цеха - Шокиров Сулаймон </w:t>
      </w:r>
      <w:proofErr w:type="spellStart"/>
      <w:r w:rsidRPr="003A20DB">
        <w:rPr>
          <w:rFonts w:ascii="Times New Roman" w:hAnsi="Times New Roman"/>
          <w:sz w:val="28"/>
          <w:szCs w:val="28"/>
        </w:rPr>
        <w:t>Шарипович</w:t>
      </w:r>
      <w:proofErr w:type="spellEnd"/>
      <w:r w:rsidRPr="003A20DB">
        <w:rPr>
          <w:rFonts w:ascii="Times New Roman" w:hAnsi="Times New Roman"/>
          <w:sz w:val="28"/>
          <w:szCs w:val="28"/>
        </w:rPr>
        <w:t>, тел: 900-09-01-42, E-</w:t>
      </w:r>
      <w:proofErr w:type="spellStart"/>
      <w:r w:rsidRPr="003A20DB">
        <w:rPr>
          <w:rFonts w:ascii="Times New Roman" w:hAnsi="Times New Roman"/>
          <w:sz w:val="28"/>
          <w:szCs w:val="28"/>
        </w:rPr>
        <w:t>mail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D01B89" w:rsidRPr="003A20DB">
          <w:rPr>
            <w:rStyle w:val="ab"/>
            <w:rFonts w:ascii="Times New Roman" w:hAnsi="Times New Roman"/>
            <w:color w:val="auto"/>
            <w:sz w:val="28"/>
            <w:szCs w:val="28"/>
          </w:rPr>
          <w:t>s.shokirov@sangtuda.com</w:t>
        </w:r>
      </w:hyperlink>
      <w:r w:rsidR="00D01B89" w:rsidRPr="003A20DB">
        <w:rPr>
          <w:rFonts w:ascii="Times New Roman" w:hAnsi="Times New Roman"/>
          <w:sz w:val="28"/>
          <w:szCs w:val="28"/>
        </w:rPr>
        <w:t>.,</w:t>
      </w:r>
      <w:r w:rsidR="0065028E" w:rsidRPr="003A20DB">
        <w:rPr>
          <w:rFonts w:ascii="Times New Roman" w:hAnsi="Times New Roman"/>
          <w:sz w:val="28"/>
          <w:szCs w:val="28"/>
        </w:rPr>
        <w:t xml:space="preserve"> </w:t>
      </w:r>
      <w:r w:rsidRPr="003A20DB">
        <w:rPr>
          <w:rFonts w:ascii="Times New Roman" w:hAnsi="Times New Roman"/>
          <w:sz w:val="28"/>
          <w:szCs w:val="28"/>
        </w:rPr>
        <w:t xml:space="preserve">Ведущий инженер Гидротехнического цеха - Ибодов Абдуджалил </w:t>
      </w:r>
      <w:proofErr w:type="spellStart"/>
      <w:r w:rsidRPr="003A20DB">
        <w:rPr>
          <w:rFonts w:ascii="Times New Roman" w:hAnsi="Times New Roman"/>
          <w:sz w:val="28"/>
          <w:szCs w:val="28"/>
        </w:rPr>
        <w:t>Хизматович</w:t>
      </w:r>
      <w:proofErr w:type="spellEnd"/>
      <w:r w:rsidRPr="003A20DB">
        <w:rPr>
          <w:rFonts w:ascii="Times New Roman" w:hAnsi="Times New Roman"/>
          <w:sz w:val="28"/>
          <w:szCs w:val="28"/>
        </w:rPr>
        <w:t>, тел: 900-09-01-43, E-</w:t>
      </w:r>
      <w:proofErr w:type="spellStart"/>
      <w:r w:rsidRPr="003A20DB">
        <w:rPr>
          <w:rFonts w:ascii="Times New Roman" w:hAnsi="Times New Roman"/>
          <w:sz w:val="28"/>
          <w:szCs w:val="28"/>
        </w:rPr>
        <w:t>mail</w:t>
      </w:r>
      <w:proofErr w:type="spellEnd"/>
      <w:r w:rsidRPr="003A20DB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="00DE7164" w:rsidRPr="003A20DB">
          <w:rPr>
            <w:rStyle w:val="ab"/>
            <w:rFonts w:ascii="Times New Roman" w:hAnsi="Times New Roman"/>
            <w:sz w:val="28"/>
            <w:szCs w:val="28"/>
          </w:rPr>
          <w:t>gtcsges-1@sangtuda.com</w:t>
        </w:r>
      </w:hyperlink>
      <w:r w:rsidR="00DE7164" w:rsidRPr="003A20DB">
        <w:rPr>
          <w:rFonts w:ascii="Times New Roman" w:hAnsi="Times New Roman"/>
          <w:sz w:val="28"/>
          <w:szCs w:val="28"/>
        </w:rPr>
        <w:t>.</w:t>
      </w:r>
    </w:p>
    <w:p w14:paraId="33D30B71" w14:textId="270905F4" w:rsidR="004D27BD" w:rsidRPr="003A20DB" w:rsidRDefault="004D27BD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20361FD5" w14:textId="77777777" w:rsidR="003A204F" w:rsidRPr="003A20DB" w:rsidRDefault="003A204F" w:rsidP="00FE336B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B95B8C" w:rsidRPr="003A20DB" w14:paraId="4398EB7A" w14:textId="77777777" w:rsidTr="00CB5D54">
        <w:tc>
          <w:tcPr>
            <w:tcW w:w="2373" w:type="dxa"/>
          </w:tcPr>
          <w:p w14:paraId="3C69B59C" w14:textId="77777777" w:rsidR="00CB5D54" w:rsidRPr="003A20DB" w:rsidRDefault="00CB5D54" w:rsidP="00CB5D54">
            <w:pPr>
              <w:rPr>
                <w:rFonts w:ascii="Times New Roman" w:hAnsi="Times New Roman"/>
                <w:sz w:val="28"/>
                <w:szCs w:val="28"/>
              </w:rPr>
            </w:pPr>
            <w:r w:rsidRPr="003A20DB">
              <w:rPr>
                <w:rFonts w:ascii="Times New Roman" w:hAnsi="Times New Roman"/>
                <w:sz w:val="28"/>
                <w:szCs w:val="28"/>
              </w:rPr>
              <w:t>Начальник ГТЦ</w:t>
            </w:r>
          </w:p>
        </w:tc>
        <w:tc>
          <w:tcPr>
            <w:tcW w:w="3014" w:type="dxa"/>
          </w:tcPr>
          <w:p w14:paraId="5B355164" w14:textId="77777777" w:rsidR="00CB5D54" w:rsidRPr="003A20DB" w:rsidRDefault="00CB5D54" w:rsidP="00CB5D54">
            <w:pPr>
              <w:rPr>
                <w:rFonts w:ascii="Times New Roman" w:hAnsi="Times New Roman"/>
                <w:sz w:val="28"/>
                <w:szCs w:val="28"/>
              </w:rPr>
            </w:pPr>
            <w:r w:rsidRPr="003A20DB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01D0D570" w14:textId="77777777" w:rsidR="00CB5D54" w:rsidRPr="003A20DB" w:rsidRDefault="00CB5D54" w:rsidP="00CB5D54">
            <w:pPr>
              <w:rPr>
                <w:rFonts w:ascii="Times New Roman" w:hAnsi="Times New Roman"/>
                <w:sz w:val="28"/>
                <w:szCs w:val="28"/>
              </w:rPr>
            </w:pPr>
            <w:r w:rsidRPr="003A20DB">
              <w:rPr>
                <w:rFonts w:ascii="Times New Roman" w:hAnsi="Times New Roman"/>
                <w:sz w:val="28"/>
                <w:szCs w:val="28"/>
              </w:rPr>
              <w:t>Шокиров С.Ш.</w:t>
            </w:r>
          </w:p>
        </w:tc>
      </w:tr>
    </w:tbl>
    <w:p w14:paraId="5C8E6D3B" w14:textId="73D4D031" w:rsidR="00CB5D54" w:rsidRPr="003A20DB" w:rsidRDefault="00CB5D54" w:rsidP="00DC21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CB5D54" w:rsidRPr="003A20DB" w:rsidSect="00EC58A5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1867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186751" w16cid:durableId="248F00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8EEF4" w14:textId="77777777" w:rsidR="00180BDD" w:rsidRDefault="00180BDD" w:rsidP="00E11125">
      <w:pPr>
        <w:spacing w:after="0" w:line="240" w:lineRule="auto"/>
      </w:pPr>
      <w:r>
        <w:separator/>
      </w:r>
    </w:p>
  </w:endnote>
  <w:endnote w:type="continuationSeparator" w:id="0">
    <w:p w14:paraId="32BC1CA0" w14:textId="77777777" w:rsidR="00180BDD" w:rsidRDefault="00180BDD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BEB61" w14:textId="77777777" w:rsidR="00180BDD" w:rsidRDefault="00180BDD" w:rsidP="00E11125">
      <w:pPr>
        <w:spacing w:after="0" w:line="240" w:lineRule="auto"/>
      </w:pPr>
      <w:r>
        <w:separator/>
      </w:r>
    </w:p>
  </w:footnote>
  <w:footnote w:type="continuationSeparator" w:id="0">
    <w:p w14:paraId="48B3F0D0" w14:textId="77777777" w:rsidR="00180BDD" w:rsidRDefault="00180BDD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771CC"/>
    <w:multiLevelType w:val="hybridMultilevel"/>
    <w:tmpl w:val="4B929B18"/>
    <w:lvl w:ilvl="0" w:tplc="4808B14E">
      <w:start w:val="2"/>
      <w:numFmt w:val="decimal"/>
      <w:lvlText w:val="%1.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997399"/>
    <w:multiLevelType w:val="hybridMultilevel"/>
    <w:tmpl w:val="A67670CC"/>
    <w:lvl w:ilvl="0" w:tplc="9B220134">
      <w:start w:val="4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2B17B6"/>
    <w:multiLevelType w:val="hybridMultilevel"/>
    <w:tmpl w:val="AB02E9F8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72585"/>
    <w:multiLevelType w:val="hybridMultilevel"/>
    <w:tmpl w:val="23F03BA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14F0D5F"/>
    <w:multiLevelType w:val="hybridMultilevel"/>
    <w:tmpl w:val="37D67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549B7"/>
    <w:multiLevelType w:val="hybridMultilevel"/>
    <w:tmpl w:val="747085B6"/>
    <w:lvl w:ilvl="0" w:tplc="E6225DD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BE839DD"/>
    <w:multiLevelType w:val="hybridMultilevel"/>
    <w:tmpl w:val="3B604E5C"/>
    <w:lvl w:ilvl="0" w:tplc="77E2B206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5EF941A2"/>
    <w:multiLevelType w:val="hybridMultilevel"/>
    <w:tmpl w:val="BA862BBA"/>
    <w:lvl w:ilvl="0" w:tplc="5ED81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7A6A85"/>
    <w:multiLevelType w:val="hybridMultilevel"/>
    <w:tmpl w:val="0B4E1472"/>
    <w:lvl w:ilvl="0" w:tplc="78C81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9436A29"/>
    <w:multiLevelType w:val="hybridMultilevel"/>
    <w:tmpl w:val="021E9F34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3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B850BB3"/>
    <w:multiLevelType w:val="hybridMultilevel"/>
    <w:tmpl w:val="16BA6034"/>
    <w:lvl w:ilvl="0" w:tplc="289C6B82">
      <w:start w:val="3"/>
      <w:numFmt w:val="decimal"/>
      <w:lvlText w:val="%1."/>
      <w:lvlJc w:val="left"/>
      <w:pPr>
        <w:ind w:left="144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673A1"/>
    <w:multiLevelType w:val="hybridMultilevel"/>
    <w:tmpl w:val="5F7A2DF8"/>
    <w:lvl w:ilvl="0" w:tplc="78C81B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120378A"/>
    <w:multiLevelType w:val="hybridMultilevel"/>
    <w:tmpl w:val="C09CAD8E"/>
    <w:lvl w:ilvl="0" w:tplc="4808B14E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6E640F"/>
    <w:multiLevelType w:val="hybridMultilevel"/>
    <w:tmpl w:val="406269EC"/>
    <w:lvl w:ilvl="0" w:tplc="78C81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2D5150"/>
    <w:multiLevelType w:val="multilevel"/>
    <w:tmpl w:val="51CEE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3"/>
  </w:num>
  <w:num w:numId="5">
    <w:abstractNumId w:val="18"/>
  </w:num>
  <w:num w:numId="6">
    <w:abstractNumId w:val="19"/>
  </w:num>
  <w:num w:numId="7">
    <w:abstractNumId w:val="6"/>
  </w:num>
  <w:num w:numId="8">
    <w:abstractNumId w:val="9"/>
  </w:num>
  <w:num w:numId="9">
    <w:abstractNumId w:val="3"/>
  </w:num>
  <w:num w:numId="10">
    <w:abstractNumId w:val="15"/>
  </w:num>
  <w:num w:numId="11">
    <w:abstractNumId w:val="11"/>
  </w:num>
  <w:num w:numId="12">
    <w:abstractNumId w:val="17"/>
  </w:num>
  <w:num w:numId="13">
    <w:abstractNumId w:val="8"/>
  </w:num>
  <w:num w:numId="14">
    <w:abstractNumId w:val="2"/>
  </w:num>
  <w:num w:numId="15">
    <w:abstractNumId w:val="14"/>
  </w:num>
  <w:num w:numId="16">
    <w:abstractNumId w:val="4"/>
  </w:num>
  <w:num w:numId="17">
    <w:abstractNumId w:val="16"/>
  </w:num>
  <w:num w:numId="18">
    <w:abstractNumId w:val="5"/>
  </w:num>
  <w:num w:numId="19">
    <w:abstractNumId w:val="12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Фарух Каримов">
    <w15:presenceInfo w15:providerId="AD" w15:userId="S-1-5-21-34251322-2636477552-1401026650-1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66A9"/>
    <w:rsid w:val="00007CD7"/>
    <w:rsid w:val="00012F9F"/>
    <w:rsid w:val="000144D0"/>
    <w:rsid w:val="000150CA"/>
    <w:rsid w:val="000159B2"/>
    <w:rsid w:val="00021AA0"/>
    <w:rsid w:val="0002378D"/>
    <w:rsid w:val="0003219E"/>
    <w:rsid w:val="00040168"/>
    <w:rsid w:val="00043B57"/>
    <w:rsid w:val="0004428A"/>
    <w:rsid w:val="00044DBF"/>
    <w:rsid w:val="00045AFE"/>
    <w:rsid w:val="00046296"/>
    <w:rsid w:val="000463B6"/>
    <w:rsid w:val="000475EF"/>
    <w:rsid w:val="00047AFE"/>
    <w:rsid w:val="00052160"/>
    <w:rsid w:val="00060E2D"/>
    <w:rsid w:val="00072F26"/>
    <w:rsid w:val="00087375"/>
    <w:rsid w:val="00087FE1"/>
    <w:rsid w:val="00091480"/>
    <w:rsid w:val="0009725E"/>
    <w:rsid w:val="000A5B2E"/>
    <w:rsid w:val="000A66BA"/>
    <w:rsid w:val="000B121A"/>
    <w:rsid w:val="000C4655"/>
    <w:rsid w:val="000C4DF4"/>
    <w:rsid w:val="000D0B6E"/>
    <w:rsid w:val="000D391E"/>
    <w:rsid w:val="000D57C4"/>
    <w:rsid w:val="000D6C1A"/>
    <w:rsid w:val="000F4F38"/>
    <w:rsid w:val="00107E7C"/>
    <w:rsid w:val="00111A01"/>
    <w:rsid w:val="00137887"/>
    <w:rsid w:val="00146BF0"/>
    <w:rsid w:val="00153A28"/>
    <w:rsid w:val="00156592"/>
    <w:rsid w:val="0016367C"/>
    <w:rsid w:val="0016610B"/>
    <w:rsid w:val="00174DA4"/>
    <w:rsid w:val="00177C98"/>
    <w:rsid w:val="00180BDD"/>
    <w:rsid w:val="00185209"/>
    <w:rsid w:val="00191596"/>
    <w:rsid w:val="00193BF2"/>
    <w:rsid w:val="0019743D"/>
    <w:rsid w:val="001A145F"/>
    <w:rsid w:val="001A183F"/>
    <w:rsid w:val="001A298E"/>
    <w:rsid w:val="001A5977"/>
    <w:rsid w:val="001B2D12"/>
    <w:rsid w:val="001B7F84"/>
    <w:rsid w:val="001C4760"/>
    <w:rsid w:val="001C72F7"/>
    <w:rsid w:val="001D0A14"/>
    <w:rsid w:val="001D46B6"/>
    <w:rsid w:val="001E012F"/>
    <w:rsid w:val="001E1B59"/>
    <w:rsid w:val="001E60D9"/>
    <w:rsid w:val="001E7D9A"/>
    <w:rsid w:val="001F052D"/>
    <w:rsid w:val="001F0C58"/>
    <w:rsid w:val="001F3BB1"/>
    <w:rsid w:val="0020381C"/>
    <w:rsid w:val="002159D5"/>
    <w:rsid w:val="00215EB1"/>
    <w:rsid w:val="002226B9"/>
    <w:rsid w:val="0022288D"/>
    <w:rsid w:val="002338F2"/>
    <w:rsid w:val="002423BB"/>
    <w:rsid w:val="0024789B"/>
    <w:rsid w:val="00252329"/>
    <w:rsid w:val="00260BE0"/>
    <w:rsid w:val="00267914"/>
    <w:rsid w:val="00270141"/>
    <w:rsid w:val="0027713F"/>
    <w:rsid w:val="00281D39"/>
    <w:rsid w:val="00287E0E"/>
    <w:rsid w:val="00292D84"/>
    <w:rsid w:val="002A2548"/>
    <w:rsid w:val="002A30B7"/>
    <w:rsid w:val="002A4C66"/>
    <w:rsid w:val="002B28C9"/>
    <w:rsid w:val="002B4739"/>
    <w:rsid w:val="002C50D3"/>
    <w:rsid w:val="002C71E5"/>
    <w:rsid w:val="002C7871"/>
    <w:rsid w:val="002E2817"/>
    <w:rsid w:val="002E4F9D"/>
    <w:rsid w:val="002E551B"/>
    <w:rsid w:val="002F1AD4"/>
    <w:rsid w:val="002F4F23"/>
    <w:rsid w:val="002F5E29"/>
    <w:rsid w:val="0030728C"/>
    <w:rsid w:val="003165D3"/>
    <w:rsid w:val="003324F5"/>
    <w:rsid w:val="003333BC"/>
    <w:rsid w:val="00337BB5"/>
    <w:rsid w:val="00341730"/>
    <w:rsid w:val="00347FCF"/>
    <w:rsid w:val="00352372"/>
    <w:rsid w:val="003529D3"/>
    <w:rsid w:val="003532E9"/>
    <w:rsid w:val="0035436A"/>
    <w:rsid w:val="00356206"/>
    <w:rsid w:val="003649EE"/>
    <w:rsid w:val="00371220"/>
    <w:rsid w:val="00383ECD"/>
    <w:rsid w:val="00384259"/>
    <w:rsid w:val="00385431"/>
    <w:rsid w:val="003A176E"/>
    <w:rsid w:val="003A204F"/>
    <w:rsid w:val="003A20DB"/>
    <w:rsid w:val="003A4FC2"/>
    <w:rsid w:val="003C3283"/>
    <w:rsid w:val="003C33D1"/>
    <w:rsid w:val="003D0630"/>
    <w:rsid w:val="003D0D25"/>
    <w:rsid w:val="003D4168"/>
    <w:rsid w:val="003D762B"/>
    <w:rsid w:val="003E56AB"/>
    <w:rsid w:val="003F17CB"/>
    <w:rsid w:val="003F1CF4"/>
    <w:rsid w:val="003F46EC"/>
    <w:rsid w:val="003F5AD0"/>
    <w:rsid w:val="003F5B68"/>
    <w:rsid w:val="00403403"/>
    <w:rsid w:val="004151DE"/>
    <w:rsid w:val="00423B6C"/>
    <w:rsid w:val="00435263"/>
    <w:rsid w:val="00440F4F"/>
    <w:rsid w:val="004418DA"/>
    <w:rsid w:val="00444E03"/>
    <w:rsid w:val="0044797D"/>
    <w:rsid w:val="00450F5B"/>
    <w:rsid w:val="0047588E"/>
    <w:rsid w:val="00484A26"/>
    <w:rsid w:val="004850B6"/>
    <w:rsid w:val="00486426"/>
    <w:rsid w:val="004870EE"/>
    <w:rsid w:val="004919EC"/>
    <w:rsid w:val="004A6936"/>
    <w:rsid w:val="004A7623"/>
    <w:rsid w:val="004B08ED"/>
    <w:rsid w:val="004B7A27"/>
    <w:rsid w:val="004C403A"/>
    <w:rsid w:val="004C4264"/>
    <w:rsid w:val="004C62FB"/>
    <w:rsid w:val="004D0FBA"/>
    <w:rsid w:val="004D27BD"/>
    <w:rsid w:val="004E099C"/>
    <w:rsid w:val="004E1B26"/>
    <w:rsid w:val="004E30A2"/>
    <w:rsid w:val="004E4E1F"/>
    <w:rsid w:val="004F7411"/>
    <w:rsid w:val="00501D6B"/>
    <w:rsid w:val="00507801"/>
    <w:rsid w:val="00511905"/>
    <w:rsid w:val="00513B76"/>
    <w:rsid w:val="0051534D"/>
    <w:rsid w:val="00516A65"/>
    <w:rsid w:val="00523096"/>
    <w:rsid w:val="00524981"/>
    <w:rsid w:val="00525FD7"/>
    <w:rsid w:val="00531180"/>
    <w:rsid w:val="00537650"/>
    <w:rsid w:val="0054129B"/>
    <w:rsid w:val="00545F34"/>
    <w:rsid w:val="00546971"/>
    <w:rsid w:val="00546C5D"/>
    <w:rsid w:val="005509A6"/>
    <w:rsid w:val="00551F4F"/>
    <w:rsid w:val="00557838"/>
    <w:rsid w:val="0056250D"/>
    <w:rsid w:val="00565966"/>
    <w:rsid w:val="00567780"/>
    <w:rsid w:val="0058341A"/>
    <w:rsid w:val="005928FE"/>
    <w:rsid w:val="005A50F1"/>
    <w:rsid w:val="005A6FD8"/>
    <w:rsid w:val="005B3B26"/>
    <w:rsid w:val="005B506D"/>
    <w:rsid w:val="005B579C"/>
    <w:rsid w:val="005C3621"/>
    <w:rsid w:val="005C42B5"/>
    <w:rsid w:val="005C55F7"/>
    <w:rsid w:val="005C6065"/>
    <w:rsid w:val="005D5379"/>
    <w:rsid w:val="005E079C"/>
    <w:rsid w:val="005E39A9"/>
    <w:rsid w:val="005E39B5"/>
    <w:rsid w:val="006024F0"/>
    <w:rsid w:val="00603CDD"/>
    <w:rsid w:val="006064D9"/>
    <w:rsid w:val="00612661"/>
    <w:rsid w:val="00621B43"/>
    <w:rsid w:val="00622750"/>
    <w:rsid w:val="00627A35"/>
    <w:rsid w:val="00627ED2"/>
    <w:rsid w:val="0064070D"/>
    <w:rsid w:val="006445FD"/>
    <w:rsid w:val="00645722"/>
    <w:rsid w:val="0065028E"/>
    <w:rsid w:val="00660FCA"/>
    <w:rsid w:val="00662592"/>
    <w:rsid w:val="00665C25"/>
    <w:rsid w:val="006663EB"/>
    <w:rsid w:val="00667181"/>
    <w:rsid w:val="00667F2B"/>
    <w:rsid w:val="006706A1"/>
    <w:rsid w:val="00670BC3"/>
    <w:rsid w:val="00672E04"/>
    <w:rsid w:val="0067347D"/>
    <w:rsid w:val="006775A4"/>
    <w:rsid w:val="00680012"/>
    <w:rsid w:val="006836CD"/>
    <w:rsid w:val="00690FC8"/>
    <w:rsid w:val="006930E0"/>
    <w:rsid w:val="006A1292"/>
    <w:rsid w:val="006A44DF"/>
    <w:rsid w:val="006A49B9"/>
    <w:rsid w:val="006A716C"/>
    <w:rsid w:val="006B0E1E"/>
    <w:rsid w:val="006B6376"/>
    <w:rsid w:val="006C7514"/>
    <w:rsid w:val="006E0094"/>
    <w:rsid w:val="006E359B"/>
    <w:rsid w:val="006F45EC"/>
    <w:rsid w:val="006F785C"/>
    <w:rsid w:val="007000C6"/>
    <w:rsid w:val="007026E5"/>
    <w:rsid w:val="007029EB"/>
    <w:rsid w:val="00704F5D"/>
    <w:rsid w:val="00705330"/>
    <w:rsid w:val="00713E12"/>
    <w:rsid w:val="00723852"/>
    <w:rsid w:val="00727276"/>
    <w:rsid w:val="00730574"/>
    <w:rsid w:val="00731C17"/>
    <w:rsid w:val="0074029A"/>
    <w:rsid w:val="007403DA"/>
    <w:rsid w:val="0074165C"/>
    <w:rsid w:val="00744F05"/>
    <w:rsid w:val="00746951"/>
    <w:rsid w:val="00754250"/>
    <w:rsid w:val="00761F7D"/>
    <w:rsid w:val="00762745"/>
    <w:rsid w:val="00763ED3"/>
    <w:rsid w:val="00774DBE"/>
    <w:rsid w:val="00775024"/>
    <w:rsid w:val="007858C6"/>
    <w:rsid w:val="00791ADC"/>
    <w:rsid w:val="007A021F"/>
    <w:rsid w:val="007A1EBA"/>
    <w:rsid w:val="007A3C59"/>
    <w:rsid w:val="007A47B6"/>
    <w:rsid w:val="007B137A"/>
    <w:rsid w:val="007B1FC1"/>
    <w:rsid w:val="007D4CEF"/>
    <w:rsid w:val="007E3457"/>
    <w:rsid w:val="007E7B9F"/>
    <w:rsid w:val="007F22E5"/>
    <w:rsid w:val="007F23FC"/>
    <w:rsid w:val="00802328"/>
    <w:rsid w:val="008030CF"/>
    <w:rsid w:val="00805B5B"/>
    <w:rsid w:val="008148CF"/>
    <w:rsid w:val="0081516A"/>
    <w:rsid w:val="00820684"/>
    <w:rsid w:val="00821A22"/>
    <w:rsid w:val="008236E8"/>
    <w:rsid w:val="00824AA2"/>
    <w:rsid w:val="00832696"/>
    <w:rsid w:val="008348CC"/>
    <w:rsid w:val="00836029"/>
    <w:rsid w:val="008410B6"/>
    <w:rsid w:val="008412C0"/>
    <w:rsid w:val="00861404"/>
    <w:rsid w:val="00864238"/>
    <w:rsid w:val="00865969"/>
    <w:rsid w:val="0087384A"/>
    <w:rsid w:val="00875EB8"/>
    <w:rsid w:val="008801E2"/>
    <w:rsid w:val="00883298"/>
    <w:rsid w:val="00890A50"/>
    <w:rsid w:val="00892C4C"/>
    <w:rsid w:val="008A6438"/>
    <w:rsid w:val="008B58D8"/>
    <w:rsid w:val="008B5CCB"/>
    <w:rsid w:val="008C1C1B"/>
    <w:rsid w:val="008C7710"/>
    <w:rsid w:val="008D3454"/>
    <w:rsid w:val="008D4766"/>
    <w:rsid w:val="008E3F8B"/>
    <w:rsid w:val="008F0DB0"/>
    <w:rsid w:val="008F255E"/>
    <w:rsid w:val="008F596F"/>
    <w:rsid w:val="008F6D76"/>
    <w:rsid w:val="008F748C"/>
    <w:rsid w:val="00904717"/>
    <w:rsid w:val="00906204"/>
    <w:rsid w:val="009062B0"/>
    <w:rsid w:val="00907F05"/>
    <w:rsid w:val="00912629"/>
    <w:rsid w:val="009165A4"/>
    <w:rsid w:val="00922D65"/>
    <w:rsid w:val="009273AA"/>
    <w:rsid w:val="00935BE3"/>
    <w:rsid w:val="0094170B"/>
    <w:rsid w:val="00942D41"/>
    <w:rsid w:val="00943431"/>
    <w:rsid w:val="00945A59"/>
    <w:rsid w:val="00954D6B"/>
    <w:rsid w:val="0095648F"/>
    <w:rsid w:val="0095686D"/>
    <w:rsid w:val="00962D51"/>
    <w:rsid w:val="0096656F"/>
    <w:rsid w:val="00975423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C11AA"/>
    <w:rsid w:val="009C6F6D"/>
    <w:rsid w:val="009D29B7"/>
    <w:rsid w:val="009D32DF"/>
    <w:rsid w:val="009D58BA"/>
    <w:rsid w:val="009D5C87"/>
    <w:rsid w:val="009E51EE"/>
    <w:rsid w:val="009E68C8"/>
    <w:rsid w:val="009F4BE9"/>
    <w:rsid w:val="00A0176B"/>
    <w:rsid w:val="00A03AFC"/>
    <w:rsid w:val="00A04E84"/>
    <w:rsid w:val="00A11B58"/>
    <w:rsid w:val="00A1209B"/>
    <w:rsid w:val="00A12927"/>
    <w:rsid w:val="00A1660C"/>
    <w:rsid w:val="00A17ED4"/>
    <w:rsid w:val="00A32A4A"/>
    <w:rsid w:val="00A32B12"/>
    <w:rsid w:val="00A4321B"/>
    <w:rsid w:val="00A4487E"/>
    <w:rsid w:val="00A47601"/>
    <w:rsid w:val="00A500B1"/>
    <w:rsid w:val="00A51D8E"/>
    <w:rsid w:val="00A56C67"/>
    <w:rsid w:val="00A65991"/>
    <w:rsid w:val="00A673A6"/>
    <w:rsid w:val="00A67670"/>
    <w:rsid w:val="00A7678B"/>
    <w:rsid w:val="00A77BB0"/>
    <w:rsid w:val="00A86B0A"/>
    <w:rsid w:val="00A92B90"/>
    <w:rsid w:val="00A93725"/>
    <w:rsid w:val="00A979AB"/>
    <w:rsid w:val="00AA2695"/>
    <w:rsid w:val="00AA6DD5"/>
    <w:rsid w:val="00AC7850"/>
    <w:rsid w:val="00AE0043"/>
    <w:rsid w:val="00AE46DF"/>
    <w:rsid w:val="00AF111A"/>
    <w:rsid w:val="00AF3A7C"/>
    <w:rsid w:val="00AF5E7E"/>
    <w:rsid w:val="00B1035D"/>
    <w:rsid w:val="00B2159C"/>
    <w:rsid w:val="00B21839"/>
    <w:rsid w:val="00B255BD"/>
    <w:rsid w:val="00B26B0D"/>
    <w:rsid w:val="00B32629"/>
    <w:rsid w:val="00B3414C"/>
    <w:rsid w:val="00B41548"/>
    <w:rsid w:val="00B5750C"/>
    <w:rsid w:val="00B61793"/>
    <w:rsid w:val="00B61F16"/>
    <w:rsid w:val="00B64197"/>
    <w:rsid w:val="00B66B1D"/>
    <w:rsid w:val="00B67809"/>
    <w:rsid w:val="00B73563"/>
    <w:rsid w:val="00B81C00"/>
    <w:rsid w:val="00B917E4"/>
    <w:rsid w:val="00B93A51"/>
    <w:rsid w:val="00B95B8C"/>
    <w:rsid w:val="00BA7E9C"/>
    <w:rsid w:val="00BB38A0"/>
    <w:rsid w:val="00BB3F9E"/>
    <w:rsid w:val="00BC39F8"/>
    <w:rsid w:val="00BC58C2"/>
    <w:rsid w:val="00BC6CBD"/>
    <w:rsid w:val="00BD2AD0"/>
    <w:rsid w:val="00BD4A04"/>
    <w:rsid w:val="00BD5ECC"/>
    <w:rsid w:val="00BE0D1F"/>
    <w:rsid w:val="00BE47AA"/>
    <w:rsid w:val="00BF1A61"/>
    <w:rsid w:val="00C00556"/>
    <w:rsid w:val="00C00A07"/>
    <w:rsid w:val="00C018DA"/>
    <w:rsid w:val="00C022EE"/>
    <w:rsid w:val="00C12BD6"/>
    <w:rsid w:val="00C163A9"/>
    <w:rsid w:val="00C17E5D"/>
    <w:rsid w:val="00C217A1"/>
    <w:rsid w:val="00C2350E"/>
    <w:rsid w:val="00C33A32"/>
    <w:rsid w:val="00C35293"/>
    <w:rsid w:val="00C5315D"/>
    <w:rsid w:val="00C579A9"/>
    <w:rsid w:val="00C61702"/>
    <w:rsid w:val="00C6399C"/>
    <w:rsid w:val="00C6614E"/>
    <w:rsid w:val="00C669E6"/>
    <w:rsid w:val="00C74DDE"/>
    <w:rsid w:val="00C74FE1"/>
    <w:rsid w:val="00C85222"/>
    <w:rsid w:val="00C91177"/>
    <w:rsid w:val="00C9129A"/>
    <w:rsid w:val="00CA176C"/>
    <w:rsid w:val="00CB08B5"/>
    <w:rsid w:val="00CB5D54"/>
    <w:rsid w:val="00CB6778"/>
    <w:rsid w:val="00CB752C"/>
    <w:rsid w:val="00CB7C57"/>
    <w:rsid w:val="00CC102B"/>
    <w:rsid w:val="00CC227B"/>
    <w:rsid w:val="00CC2A3F"/>
    <w:rsid w:val="00CC743C"/>
    <w:rsid w:val="00CD1160"/>
    <w:rsid w:val="00CD6D84"/>
    <w:rsid w:val="00CD7ABF"/>
    <w:rsid w:val="00CD7E10"/>
    <w:rsid w:val="00CE1EF8"/>
    <w:rsid w:val="00CE36A3"/>
    <w:rsid w:val="00CE6526"/>
    <w:rsid w:val="00CE74CD"/>
    <w:rsid w:val="00CF0A2E"/>
    <w:rsid w:val="00CF0EF4"/>
    <w:rsid w:val="00D01B89"/>
    <w:rsid w:val="00D05E02"/>
    <w:rsid w:val="00D06232"/>
    <w:rsid w:val="00D14910"/>
    <w:rsid w:val="00D20D6A"/>
    <w:rsid w:val="00D20F58"/>
    <w:rsid w:val="00D2308F"/>
    <w:rsid w:val="00D23FBA"/>
    <w:rsid w:val="00D265D7"/>
    <w:rsid w:val="00D31A24"/>
    <w:rsid w:val="00D34733"/>
    <w:rsid w:val="00D370CB"/>
    <w:rsid w:val="00D41CC2"/>
    <w:rsid w:val="00D42A71"/>
    <w:rsid w:val="00D57F08"/>
    <w:rsid w:val="00D632B0"/>
    <w:rsid w:val="00D6442C"/>
    <w:rsid w:val="00D7167C"/>
    <w:rsid w:val="00D72791"/>
    <w:rsid w:val="00D72D0D"/>
    <w:rsid w:val="00D90599"/>
    <w:rsid w:val="00D91FFD"/>
    <w:rsid w:val="00D931FD"/>
    <w:rsid w:val="00D95306"/>
    <w:rsid w:val="00D9770B"/>
    <w:rsid w:val="00DA4109"/>
    <w:rsid w:val="00DC05B2"/>
    <w:rsid w:val="00DC2128"/>
    <w:rsid w:val="00DD567A"/>
    <w:rsid w:val="00DE17BE"/>
    <w:rsid w:val="00DE56F3"/>
    <w:rsid w:val="00DE7164"/>
    <w:rsid w:val="00DF0F2E"/>
    <w:rsid w:val="00DF45B3"/>
    <w:rsid w:val="00E10087"/>
    <w:rsid w:val="00E11125"/>
    <w:rsid w:val="00E11858"/>
    <w:rsid w:val="00E11B16"/>
    <w:rsid w:val="00E16A43"/>
    <w:rsid w:val="00E17910"/>
    <w:rsid w:val="00E2769A"/>
    <w:rsid w:val="00E310B3"/>
    <w:rsid w:val="00E329CA"/>
    <w:rsid w:val="00E334F3"/>
    <w:rsid w:val="00E445E2"/>
    <w:rsid w:val="00E44BAE"/>
    <w:rsid w:val="00E549DF"/>
    <w:rsid w:val="00E60BC7"/>
    <w:rsid w:val="00E65640"/>
    <w:rsid w:val="00E66EA2"/>
    <w:rsid w:val="00E71512"/>
    <w:rsid w:val="00E7761B"/>
    <w:rsid w:val="00E82E7A"/>
    <w:rsid w:val="00E87FB3"/>
    <w:rsid w:val="00E940CC"/>
    <w:rsid w:val="00EA5751"/>
    <w:rsid w:val="00EB005D"/>
    <w:rsid w:val="00EB4016"/>
    <w:rsid w:val="00EB42B5"/>
    <w:rsid w:val="00EC0086"/>
    <w:rsid w:val="00EC1D91"/>
    <w:rsid w:val="00EC470C"/>
    <w:rsid w:val="00EC58A5"/>
    <w:rsid w:val="00EC6A11"/>
    <w:rsid w:val="00EC6C15"/>
    <w:rsid w:val="00EC7E3E"/>
    <w:rsid w:val="00EE4A4C"/>
    <w:rsid w:val="00EE785E"/>
    <w:rsid w:val="00EF3C3A"/>
    <w:rsid w:val="00EF572F"/>
    <w:rsid w:val="00F03BA1"/>
    <w:rsid w:val="00F12D19"/>
    <w:rsid w:val="00F131B4"/>
    <w:rsid w:val="00F15F97"/>
    <w:rsid w:val="00F20328"/>
    <w:rsid w:val="00F2303C"/>
    <w:rsid w:val="00F23489"/>
    <w:rsid w:val="00F27E0C"/>
    <w:rsid w:val="00F407CA"/>
    <w:rsid w:val="00F466EB"/>
    <w:rsid w:val="00F472B7"/>
    <w:rsid w:val="00F50CDC"/>
    <w:rsid w:val="00F57A47"/>
    <w:rsid w:val="00F63D13"/>
    <w:rsid w:val="00F6505E"/>
    <w:rsid w:val="00F65B55"/>
    <w:rsid w:val="00F70300"/>
    <w:rsid w:val="00F716B9"/>
    <w:rsid w:val="00F7366A"/>
    <w:rsid w:val="00F750C9"/>
    <w:rsid w:val="00F7646E"/>
    <w:rsid w:val="00F927FD"/>
    <w:rsid w:val="00F93012"/>
    <w:rsid w:val="00F979F7"/>
    <w:rsid w:val="00FA3180"/>
    <w:rsid w:val="00FA43FB"/>
    <w:rsid w:val="00FB2405"/>
    <w:rsid w:val="00FB444F"/>
    <w:rsid w:val="00FB7FF1"/>
    <w:rsid w:val="00FC5045"/>
    <w:rsid w:val="00FC6DE7"/>
    <w:rsid w:val="00FD02FA"/>
    <w:rsid w:val="00FD0867"/>
    <w:rsid w:val="00FD12FA"/>
    <w:rsid w:val="00FD6A3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1C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a"/>
    <w:uiPriority w:val="59"/>
    <w:rsid w:val="00CB5D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D01B89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38543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543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543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543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543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85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5431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1378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a"/>
    <w:uiPriority w:val="59"/>
    <w:rsid w:val="00CB5D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D01B89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38543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543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543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543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543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85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5431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1378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shokirov@sangtuda.com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tcsges-1@sangtuda.com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Абдуджали Ибодов</cp:lastModifiedBy>
  <cp:revision>127</cp:revision>
  <cp:lastPrinted>2020-02-07T11:20:00Z</cp:lastPrinted>
  <dcterms:created xsi:type="dcterms:W3CDTF">2020-02-27T12:11:00Z</dcterms:created>
  <dcterms:modified xsi:type="dcterms:W3CDTF">2021-07-06T11:46:00Z</dcterms:modified>
</cp:coreProperties>
</file>