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5C7AC" w14:textId="4F252F51" w:rsidR="00377AB2" w:rsidRPr="005E2246" w:rsidRDefault="00AE6D65"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w:t>
      </w:r>
      <w:r w:rsidR="00377AB2" w:rsidRPr="005E2246">
        <w:rPr>
          <w:sz w:val="20"/>
          <w:szCs w:val="20"/>
        </w:rPr>
        <w:t>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4F1F993D"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F62BC">
        <w:rPr>
          <w:sz w:val="20"/>
          <w:szCs w:val="20"/>
        </w:rPr>
        <w:t>20</w:t>
      </w:r>
      <w:r w:rsidRPr="005E2246">
        <w:rPr>
          <w:sz w:val="20"/>
          <w:szCs w:val="20"/>
        </w:rPr>
        <w:t>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43D14BFC" w14:textId="0F418700" w:rsidR="00F63A36" w:rsidRPr="00AE61A2" w:rsidRDefault="00291AE2" w:rsidP="00AE61A2">
      <w:pPr>
        <w:widowControl/>
        <w:autoSpaceDE/>
        <w:autoSpaceDN/>
        <w:adjustRightInd/>
        <w:jc w:val="center"/>
        <w:rPr>
          <w:b/>
        </w:rPr>
      </w:pPr>
      <w:r w:rsidRPr="00AE61A2">
        <w:rPr>
          <w:b/>
        </w:rPr>
        <w:t>Лот №21.000</w:t>
      </w:r>
      <w:r w:rsidR="00AE61A2" w:rsidRPr="00AE61A2">
        <w:rPr>
          <w:b/>
        </w:rPr>
        <w:t>0</w:t>
      </w:r>
      <w:r w:rsidR="00107F8A">
        <w:rPr>
          <w:b/>
        </w:rPr>
        <w:t>90</w:t>
      </w:r>
      <w:r w:rsidRPr="00AE61A2">
        <w:rPr>
          <w:b/>
        </w:rPr>
        <w:t xml:space="preserve"> «</w:t>
      </w:r>
      <w:r w:rsidR="00AE61A2" w:rsidRPr="00AE61A2">
        <w:rPr>
          <w:b/>
          <w:color w:val="000000"/>
        </w:rPr>
        <w:t>Авто</w:t>
      </w:r>
      <w:r w:rsidR="00107F8A">
        <w:rPr>
          <w:b/>
          <w:color w:val="000000"/>
        </w:rPr>
        <w:t>шины</w:t>
      </w:r>
      <w:r w:rsidRPr="00AE61A2">
        <w:rPr>
          <w:b/>
        </w:rPr>
        <w:t>»</w:t>
      </w:r>
    </w:p>
    <w:p w14:paraId="653AE2FF" w14:textId="6E977786" w:rsidR="00F63A36" w:rsidRPr="00AA1970" w:rsidRDefault="009C6067" w:rsidP="00F63A36">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F63A36" w:rsidRPr="00AA1970">
        <w:rPr>
          <w:sz w:val="24"/>
        </w:rPr>
        <w:t>ОАО «Сангтудинская ГЭС-1» (далее – Общество)</w:t>
      </w:r>
    </w:p>
    <w:p w14:paraId="71E0801E" w14:textId="77777777" w:rsidR="00F548FD" w:rsidRPr="000411E3" w:rsidRDefault="00F548FD" w:rsidP="00F63A36">
      <w:pPr>
        <w:pStyle w:val="a3"/>
        <w:numPr>
          <w:ilvl w:val="0"/>
          <w:numId w:val="0"/>
        </w:numPr>
        <w:spacing w:before="240"/>
        <w:jc w:val="center"/>
        <w:rPr>
          <w:b/>
        </w:rPr>
      </w:pPr>
    </w:p>
    <w:p w14:paraId="4C9FF177" w14:textId="77777777" w:rsidR="00F548FD" w:rsidRPr="000411E3" w:rsidRDefault="00F548FD" w:rsidP="00A36848">
      <w:pPr>
        <w:jc w:val="center"/>
        <w:rPr>
          <w:b/>
        </w:rPr>
      </w:pPr>
      <w:bookmarkStart w:id="8" w:name="_GoBack"/>
      <w:bookmarkEnd w:id="8"/>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43DD41CD" w14:textId="77777777" w:rsidR="00F548FD" w:rsidRPr="009C6067" w:rsidRDefault="00F548FD" w:rsidP="00377AB2">
      <w:pPr>
        <w:jc w:val="center"/>
        <w:rPr>
          <w:sz w:val="20"/>
          <w:szCs w:val="20"/>
        </w:rPr>
      </w:pPr>
    </w:p>
    <w:p w14:paraId="1A3233F6" w14:textId="77777777" w:rsidR="00F548FD" w:rsidRPr="009C6067" w:rsidRDefault="00F548FD" w:rsidP="00377AB2">
      <w:pPr>
        <w:jc w:val="center"/>
        <w:rPr>
          <w:sz w:val="20"/>
          <w:szCs w:val="20"/>
        </w:rPr>
      </w:pPr>
    </w:p>
    <w:p w14:paraId="130019B8" w14:textId="77777777" w:rsidR="00F548FD" w:rsidRPr="009C6067" w:rsidRDefault="00F548FD" w:rsidP="00377AB2">
      <w:pPr>
        <w:jc w:val="center"/>
        <w:rPr>
          <w:sz w:val="20"/>
          <w:szCs w:val="20"/>
        </w:rPr>
      </w:pPr>
    </w:p>
    <w:p w14:paraId="05E767E9" w14:textId="77777777" w:rsidR="00F548FD" w:rsidRPr="009C6067" w:rsidRDefault="00F548FD" w:rsidP="00377AB2">
      <w:pPr>
        <w:jc w:val="center"/>
        <w:rPr>
          <w:sz w:val="20"/>
          <w:szCs w:val="20"/>
        </w:rPr>
      </w:pPr>
    </w:p>
    <w:p w14:paraId="198A14BD" w14:textId="77777777" w:rsidR="00F548FD" w:rsidRPr="009C6067" w:rsidRDefault="00F548FD" w:rsidP="00377AB2">
      <w:pPr>
        <w:jc w:val="center"/>
        <w:rPr>
          <w:sz w:val="20"/>
          <w:szCs w:val="20"/>
        </w:rPr>
      </w:pPr>
    </w:p>
    <w:p w14:paraId="614A47E3" w14:textId="41B1FA90" w:rsidR="00F548FD" w:rsidRDefault="00F548FD" w:rsidP="00377AB2">
      <w:pPr>
        <w:jc w:val="center"/>
        <w:rPr>
          <w:sz w:val="20"/>
          <w:szCs w:val="20"/>
        </w:rPr>
      </w:pPr>
    </w:p>
    <w:p w14:paraId="63E64399" w14:textId="13BC23E5" w:rsidR="005C3FE1" w:rsidRDefault="005C3FE1" w:rsidP="00377AB2">
      <w:pPr>
        <w:jc w:val="center"/>
        <w:rPr>
          <w:sz w:val="20"/>
          <w:szCs w:val="20"/>
        </w:rPr>
      </w:pPr>
    </w:p>
    <w:p w14:paraId="33B9BD77" w14:textId="77A65DB0" w:rsidR="005C3FE1" w:rsidRDefault="005C3FE1" w:rsidP="00377AB2">
      <w:pPr>
        <w:jc w:val="center"/>
        <w:rPr>
          <w:sz w:val="20"/>
          <w:szCs w:val="20"/>
        </w:rPr>
      </w:pPr>
    </w:p>
    <w:p w14:paraId="44651283" w14:textId="748402E1" w:rsidR="005C3FE1" w:rsidRDefault="005C3FE1" w:rsidP="00377AB2">
      <w:pPr>
        <w:jc w:val="center"/>
        <w:rPr>
          <w:sz w:val="20"/>
          <w:szCs w:val="20"/>
        </w:rPr>
      </w:pPr>
    </w:p>
    <w:p w14:paraId="72869FDA" w14:textId="77777777" w:rsidR="005C3FE1" w:rsidRPr="009C6067" w:rsidRDefault="005C3FE1" w:rsidP="00377AB2">
      <w:pPr>
        <w:jc w:val="center"/>
        <w:rPr>
          <w:sz w:val="20"/>
          <w:szCs w:val="20"/>
        </w:rPr>
      </w:pPr>
    </w:p>
    <w:p w14:paraId="79B4B643" w14:textId="0A4685E4" w:rsidR="00377AB2" w:rsidRPr="005E2246" w:rsidRDefault="008F62BC" w:rsidP="00377AB2">
      <w:pPr>
        <w:jc w:val="center"/>
        <w:rPr>
          <w:sz w:val="20"/>
          <w:szCs w:val="20"/>
        </w:rPr>
      </w:pPr>
      <w:r>
        <w:rPr>
          <w:sz w:val="20"/>
          <w:szCs w:val="20"/>
        </w:rPr>
        <w:t xml:space="preserve">Душанбе </w:t>
      </w:r>
    </w:p>
    <w:p w14:paraId="24C130A3" w14:textId="4CA29502" w:rsidR="00377AB2" w:rsidRDefault="00377AB2" w:rsidP="00377AB2">
      <w:pPr>
        <w:jc w:val="center"/>
        <w:rPr>
          <w:sz w:val="22"/>
          <w:szCs w:val="22"/>
        </w:rPr>
      </w:pPr>
      <w:r w:rsidRPr="005E2246">
        <w:rPr>
          <w:sz w:val="20"/>
          <w:szCs w:val="20"/>
        </w:rPr>
        <w:t>20</w:t>
      </w:r>
      <w:r w:rsidR="008F62BC">
        <w:rPr>
          <w:sz w:val="20"/>
          <w:szCs w:val="20"/>
        </w:rPr>
        <w:t>20</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F63A36">
          <w:headerReference w:type="even" r:id="rId8"/>
          <w:footerReference w:type="even" r:id="rId9"/>
          <w:footerReference w:type="default" r:id="rId10"/>
          <w:headerReference w:type="first" r:id="rId11"/>
          <w:footerReference w:type="first" r:id="rId12"/>
          <w:pgSz w:w="11905" w:h="16837"/>
          <w:pgMar w:top="567" w:right="652" w:bottom="624" w:left="1423" w:header="142"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075D813D" w14:textId="77777777" w:rsidR="00BF5C7C" w:rsidRDefault="00901624"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2933A2F4" w14:textId="77777777" w:rsidR="00BF5C7C" w:rsidRDefault="00901624"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3CFF4168" w14:textId="1B6F7CAB" w:rsidR="00BF5C7C" w:rsidRDefault="00901624"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w:t>
            </w:r>
            <w:r w:rsidR="003A41BF">
              <w:rPr>
                <w:noProof/>
                <w:webHidden/>
              </w:rPr>
              <w:t>0</w:t>
            </w:r>
            <w:r w:rsidR="00366574">
              <w:rPr>
                <w:noProof/>
                <w:webHidden/>
              </w:rPr>
              <w:fldChar w:fldCharType="end"/>
            </w:r>
          </w:hyperlink>
        </w:p>
        <w:p w14:paraId="277D19A9" w14:textId="051A4665" w:rsidR="00BF5C7C" w:rsidRDefault="00901624"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w:t>
            </w:r>
            <w:r w:rsidR="003A41BF">
              <w:rPr>
                <w:noProof/>
                <w:webHidden/>
              </w:rPr>
              <w:t>2</w:t>
            </w:r>
            <w:r w:rsidR="00366574">
              <w:rPr>
                <w:noProof/>
                <w:webHidden/>
              </w:rPr>
              <w:fldChar w:fldCharType="end"/>
            </w:r>
          </w:hyperlink>
        </w:p>
        <w:p w14:paraId="054E2AEF" w14:textId="39B59B1A" w:rsidR="00BF5C7C" w:rsidRDefault="00901624"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w:t>
            </w:r>
            <w:r w:rsidR="003A41BF">
              <w:rPr>
                <w:noProof/>
                <w:webHidden/>
              </w:rPr>
              <w:t>7</w:t>
            </w:r>
            <w:r w:rsidR="00366574">
              <w:rPr>
                <w:noProof/>
                <w:webHidden/>
              </w:rPr>
              <w:fldChar w:fldCharType="end"/>
            </w:r>
          </w:hyperlink>
        </w:p>
        <w:p w14:paraId="22D1D1B1" w14:textId="721474A4" w:rsidR="00BF5C7C" w:rsidRDefault="00901624"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w:t>
            </w:r>
            <w:r w:rsidR="003A41BF">
              <w:rPr>
                <w:noProof/>
                <w:webHidden/>
              </w:rPr>
              <w:t>8</w:t>
            </w:r>
            <w:r w:rsidR="00366574">
              <w:rPr>
                <w:noProof/>
                <w:webHidden/>
              </w:rPr>
              <w:fldChar w:fldCharType="end"/>
            </w:r>
          </w:hyperlink>
        </w:p>
        <w:p w14:paraId="7A31F7B5" w14:textId="60AAF8F8" w:rsidR="00BF5C7C" w:rsidRDefault="00901624"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F63A36" w:rsidRPr="00F63A36">
              <w:rPr>
                <w:rStyle w:val="ac"/>
                <w:b/>
                <w:noProof/>
              </w:rPr>
              <w:t>8</w:t>
            </w:r>
            <w:r w:rsidR="00F63A36" w:rsidRPr="00590643">
              <w:rPr>
                <w:rStyle w:val="ac"/>
                <w:noProof/>
              </w:rPr>
              <w:t>.</w:t>
            </w:r>
            <w:r w:rsidR="00F63A36">
              <w:rPr>
                <w:rFonts w:asciiTheme="minorHAnsi" w:eastAsiaTheme="minorEastAsia" w:hAnsiTheme="minorHAnsi" w:cstheme="minorBidi"/>
                <w:noProof/>
                <w:sz w:val="22"/>
                <w:szCs w:val="22"/>
              </w:rPr>
              <w:tab/>
            </w:r>
            <w:r w:rsidR="00F63A36" w:rsidRPr="00BF5C7C">
              <w:rPr>
                <w:rStyle w:val="ac"/>
                <w:b/>
                <w:noProof/>
              </w:rPr>
              <w:t>Образцы основных форм документов, включаемых в заявку на участие в закупке</w:t>
            </w:r>
            <w:r w:rsidR="00F63A36">
              <w:rPr>
                <w:noProof/>
                <w:webHidden/>
              </w:rPr>
              <w:tab/>
              <w:t>50</w:t>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F52F6B">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F52F6B">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F52F6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F52F6B">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F52F6B">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F52F6B">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F52F6B">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5A7EED9" w:rsidR="00597AD3" w:rsidRPr="000E4A0E" w:rsidRDefault="00A221E8" w:rsidP="00F52F6B">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F52F6B">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F52F6B">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F52F6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F52F6B">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F52F6B">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F52F6B">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F52F6B">
      <w:pPr>
        <w:pStyle w:val="af8"/>
        <w:ind w:left="0" w:firstLine="709"/>
        <w:contextualSpacing w:val="0"/>
        <w:jc w:val="both"/>
      </w:pPr>
    </w:p>
    <w:p w14:paraId="62E0BCAC" w14:textId="77777777" w:rsidR="002F187E" w:rsidRPr="007F2424" w:rsidRDefault="002F187E" w:rsidP="00F52F6B">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F52F6B">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F52F6B">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38D99A0F" w:rsidR="000D46FD"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и запечатаны в отдельные конверты </w:t>
      </w:r>
      <w:r w:rsidR="00AE46B7" w:rsidRPr="007F2424">
        <w:rPr>
          <w:sz w:val="24"/>
          <w:szCs w:val="24"/>
        </w:rPr>
        <w:t>в соответствии с требованиями,</w:t>
      </w:r>
      <w:r w:rsidRPr="007F2424">
        <w:rPr>
          <w:sz w:val="24"/>
          <w:szCs w:val="24"/>
        </w:rPr>
        <w:t xml:space="preserve"> изложенными в </w:t>
      </w:r>
      <w:r w:rsidR="00101115" w:rsidRPr="007F2424">
        <w:rPr>
          <w:sz w:val="24"/>
          <w:szCs w:val="24"/>
        </w:rPr>
        <w:t>пункте</w:t>
      </w:r>
      <w:r w:rsidRPr="007F2424">
        <w:rPr>
          <w:sz w:val="24"/>
          <w:szCs w:val="24"/>
        </w:rPr>
        <w:t xml:space="preserve"> 3.10 настоящей </w:t>
      </w:r>
      <w:r w:rsidR="00350B76" w:rsidRPr="007F2424">
        <w:rPr>
          <w:sz w:val="24"/>
          <w:szCs w:val="24"/>
        </w:rPr>
        <w:t>закупочной</w:t>
      </w:r>
      <w:r w:rsidRPr="007F2424">
        <w:rPr>
          <w:sz w:val="24"/>
          <w:szCs w:val="24"/>
        </w:rPr>
        <w:t xml:space="preserve"> документации.) </w:t>
      </w:r>
    </w:p>
    <w:p w14:paraId="25D0CFC1"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На внутренних конвертах с заявкой на участие в </w:t>
      </w:r>
      <w:r w:rsidR="00C9516D" w:rsidRPr="007F2424">
        <w:rPr>
          <w:sz w:val="24"/>
          <w:szCs w:val="24"/>
        </w:rPr>
        <w:t>закупке</w:t>
      </w:r>
      <w:r w:rsidR="000D46FD" w:rsidRPr="007F2424">
        <w:rPr>
          <w:sz w:val="24"/>
          <w:szCs w:val="24"/>
        </w:rPr>
        <w:t xml:space="preserve"> </w:t>
      </w:r>
      <w:r w:rsidRPr="007F2424">
        <w:rPr>
          <w:sz w:val="24"/>
          <w:szCs w:val="24"/>
        </w:rPr>
        <w:t xml:space="preserve">следует дополнительно обозначить номера и названия лотов, на которые подается заявка на участие в </w:t>
      </w:r>
      <w:r w:rsidR="00C9516D" w:rsidRPr="007F2424">
        <w:rPr>
          <w:sz w:val="24"/>
          <w:szCs w:val="24"/>
        </w:rPr>
        <w:t>закупке</w:t>
      </w:r>
      <w:r w:rsidRPr="007F2424">
        <w:rPr>
          <w:sz w:val="24"/>
          <w:szCs w:val="24"/>
        </w:rPr>
        <w:t>.</w:t>
      </w:r>
    </w:p>
    <w:p w14:paraId="56BEE0E6" w14:textId="5F1D4253" w:rsidR="000D46FD" w:rsidRPr="007F2424" w:rsidRDefault="000D46FD" w:rsidP="00F52F6B">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73C6C3D3"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Документы, подтверждающие соответствие Участника </w:t>
      </w:r>
      <w:r w:rsidR="00C9516D" w:rsidRPr="007F2424">
        <w:rPr>
          <w:sz w:val="24"/>
          <w:szCs w:val="24"/>
        </w:rPr>
        <w:t>закупки</w:t>
      </w:r>
      <w:r w:rsidRPr="007F2424">
        <w:rPr>
          <w:sz w:val="24"/>
          <w:szCs w:val="24"/>
        </w:rPr>
        <w:t>, предусмотренные п.5.2.1 настоящей документации, предоставляются в едином конверте на все лоты.</w:t>
      </w:r>
    </w:p>
    <w:p w14:paraId="2B53618D" w14:textId="77777777" w:rsidR="002F187E" w:rsidRPr="007F2424" w:rsidRDefault="002F187E" w:rsidP="00F52F6B">
      <w:pPr>
        <w:pStyle w:val="af8"/>
        <w:ind w:left="0" w:firstLine="709"/>
        <w:contextualSpacing w:val="0"/>
        <w:jc w:val="both"/>
      </w:pPr>
    </w:p>
    <w:p w14:paraId="38D22747" w14:textId="77777777" w:rsidR="00DD78DE" w:rsidRPr="007F2424" w:rsidRDefault="00DD78DE" w:rsidP="00F52F6B">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F52F6B">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F52F6B">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F52F6B">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10195A6" w:rsidR="00DD78DE" w:rsidRPr="007F2424" w:rsidRDefault="00DD78DE" w:rsidP="00F52F6B">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F72B16">
        <w:t>Республики Таджикистан</w:t>
      </w:r>
      <w:r w:rsidRPr="007F2424">
        <w:t>.</w:t>
      </w:r>
    </w:p>
    <w:p w14:paraId="18D17AAB" w14:textId="77777777" w:rsidR="00DD78DE" w:rsidRPr="007F2424" w:rsidRDefault="00DD78DE" w:rsidP="00F52F6B">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F52F6B">
      <w:pPr>
        <w:pStyle w:val="af8"/>
        <w:numPr>
          <w:ilvl w:val="1"/>
          <w:numId w:val="4"/>
        </w:numPr>
        <w:ind w:left="0" w:firstLine="709"/>
        <w:contextualSpacing w:val="0"/>
        <w:rPr>
          <w:b/>
        </w:rPr>
      </w:pPr>
      <w:r w:rsidRPr="007F2424">
        <w:rPr>
          <w:b/>
        </w:rPr>
        <w:t>Обжалование</w:t>
      </w:r>
    </w:p>
    <w:p w14:paraId="53653F50" w14:textId="1D82EBF8" w:rsidR="001E5763" w:rsidRPr="007F2424" w:rsidRDefault="001E5763" w:rsidP="00F52F6B">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w:t>
      </w:r>
      <w:r w:rsidR="00A80539">
        <w:t xml:space="preserve"> могут</w:t>
      </w:r>
      <w:r w:rsidRPr="007F2424">
        <w:t xml:space="preserve"> решаться в претензионном порядке. Для реализации этого порядка заинтересованная сторона в случае нарушения ее прав</w:t>
      </w:r>
      <w:r w:rsidR="00A80539">
        <w:t xml:space="preserve"> может</w:t>
      </w:r>
      <w:r w:rsidRPr="007F2424">
        <w:t xml:space="preserve"> обратиться с претензией к другой стороне. Сторона, получившая претензию, </w:t>
      </w:r>
      <w:r w:rsidR="00A80539">
        <w:t>вправе</w:t>
      </w:r>
      <w:r w:rsidRPr="007F2424">
        <w:t xml:space="preserve"> направить другой стороне мотивированный о</w:t>
      </w:r>
      <w:r w:rsidR="00D81102" w:rsidRPr="007F2424">
        <w:t xml:space="preserve">твет на претензию в течение </w:t>
      </w:r>
      <w:r w:rsidR="00F05CE6">
        <w:t>7</w:t>
      </w:r>
      <w:r w:rsidR="00D81102" w:rsidRPr="007F2424">
        <w:t xml:space="preserve"> (</w:t>
      </w:r>
      <w:r w:rsidR="00F05CE6">
        <w:t>семи</w:t>
      </w:r>
      <w:r w:rsidRPr="007F2424">
        <w:t>) рабочих дней с момента ее получения.</w:t>
      </w:r>
      <w:bookmarkEnd w:id="28"/>
    </w:p>
    <w:p w14:paraId="6E3AB6AD" w14:textId="77777777" w:rsidR="001E5763" w:rsidRPr="007F2424" w:rsidRDefault="001E5763" w:rsidP="00F52F6B">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bookmarkEnd w:id="29"/>
    <w:p w14:paraId="7E2A5BE2" w14:textId="5287B461" w:rsidR="00166F0C" w:rsidRPr="001A307F" w:rsidRDefault="00166F0C" w:rsidP="00166F0C">
      <w:pPr>
        <w:pStyle w:val="af8"/>
        <w:numPr>
          <w:ilvl w:val="2"/>
          <w:numId w:val="4"/>
        </w:numPr>
        <w:ind w:left="0" w:firstLine="0"/>
        <w:contextualSpacing w:val="0"/>
        <w:jc w:val="both"/>
      </w:pPr>
      <w:r w:rsidRPr="001A307F">
        <w:t>Все споры и разногласия, не урегулированные в вышеуказанном порядке, разрешаются</w:t>
      </w:r>
      <w:r w:rsidR="002419BE">
        <w:t xml:space="preserve"> </w:t>
      </w:r>
      <w:r w:rsidRPr="001A307F">
        <w:t xml:space="preserve">в Высшем экономическом суде РТ либо </w:t>
      </w:r>
      <w:proofErr w:type="gramStart"/>
      <w:r w:rsidRPr="001A307F">
        <w:t>в суде</w:t>
      </w:r>
      <w:proofErr w:type="gramEnd"/>
      <w:r w:rsidRPr="001A307F">
        <w:t xml:space="preserve"> определенном сторонами в договоре.</w:t>
      </w:r>
    </w:p>
    <w:p w14:paraId="6DB54505" w14:textId="39277A1C" w:rsidR="001E5763" w:rsidRPr="007F2424" w:rsidRDefault="001E5763" w:rsidP="00F52F6B">
      <w:pPr>
        <w:pStyle w:val="af8"/>
        <w:numPr>
          <w:ilvl w:val="2"/>
          <w:numId w:val="4"/>
        </w:numPr>
        <w:ind w:left="0" w:firstLine="709"/>
        <w:contextualSpacing w:val="0"/>
        <w:jc w:val="both"/>
      </w:pPr>
      <w:r w:rsidRPr="007F2424">
        <w:lastRenderedPageBreak/>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A80539">
        <w:t>Республики Таджикистан</w:t>
      </w:r>
      <w:r w:rsidRPr="007F2424">
        <w:t>.</w:t>
      </w:r>
    </w:p>
    <w:p w14:paraId="5E25BC43" w14:textId="77777777" w:rsidR="00B97D8E" w:rsidRPr="007F2424" w:rsidRDefault="00B97D8E" w:rsidP="00F52F6B">
      <w:pPr>
        <w:pStyle w:val="af8"/>
        <w:numPr>
          <w:ilvl w:val="1"/>
          <w:numId w:val="4"/>
        </w:numPr>
        <w:ind w:left="0" w:firstLine="709"/>
        <w:contextualSpacing w:val="0"/>
        <w:rPr>
          <w:b/>
        </w:rPr>
      </w:pPr>
      <w:r w:rsidRPr="007F2424">
        <w:rPr>
          <w:b/>
        </w:rPr>
        <w:t>Прочие положения</w:t>
      </w:r>
    </w:p>
    <w:p w14:paraId="68B44276" w14:textId="505B7B0C" w:rsidR="00B97D8E" w:rsidRPr="007F2424" w:rsidRDefault="00B97D8E" w:rsidP="00F52F6B">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F72B16">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324E30F" w:rsidR="0016430F" w:rsidRDefault="0016430F" w:rsidP="00F52F6B">
      <w:pPr>
        <w:pStyle w:val="af8"/>
        <w:numPr>
          <w:ilvl w:val="2"/>
          <w:numId w:val="4"/>
        </w:numPr>
        <w:ind w:left="0" w:firstLine="709"/>
        <w:contextualSpacing w:val="0"/>
        <w:jc w:val="both"/>
      </w:pPr>
      <w:r w:rsidRPr="007F2424">
        <w:t xml:space="preserve">Все сроки, указанные </w:t>
      </w:r>
      <w:r w:rsidR="00AE46B7" w:rsidRPr="007F2424">
        <w:t>в настоящей закупочной документации,</w:t>
      </w:r>
      <w:r w:rsidRPr="007F2424">
        <w:t xml:space="preserve"> исчисляются </w:t>
      </w:r>
      <w:r w:rsidR="00AE46B7" w:rsidRPr="007F2424">
        <w:t>с даты,</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7C162F0" w14:textId="4BA5F1A3" w:rsidR="00CC34CE" w:rsidRPr="007F2424" w:rsidRDefault="00CC34CE" w:rsidP="00166F0C">
      <w:pPr>
        <w:pStyle w:val="af8"/>
        <w:numPr>
          <w:ilvl w:val="2"/>
          <w:numId w:val="4"/>
        </w:numPr>
        <w:ind w:left="0" w:firstLine="426"/>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w:t>
      </w:r>
      <w:r w:rsidR="00166F0C">
        <w:rPr>
          <w:shd w:val="clear" w:color="auto" w:fill="FFFFFF"/>
        </w:rPr>
        <w:t xml:space="preserve"> </w:t>
      </w:r>
      <w:r w:rsidRPr="00FC51FF">
        <w:rPr>
          <w:shd w:val="clear" w:color="auto" w:fill="FFFFFF"/>
        </w:rPr>
        <w:t>можно</w:t>
      </w:r>
      <w:r w:rsidR="00AE6ED6" w:rsidRPr="00AE6ED6">
        <w:rPr>
          <w:shd w:val="clear" w:color="auto" w:fill="FFFFFF"/>
        </w:rPr>
        <w:t xml:space="preserve"> </w:t>
      </w:r>
      <w:r w:rsidR="00AE6ED6" w:rsidRPr="00FC51FF">
        <w:rPr>
          <w:shd w:val="clear" w:color="auto" w:fill="FFFFFF"/>
        </w:rPr>
        <w:t>обратиться</w:t>
      </w:r>
      <w:r w:rsidRPr="00FC51FF">
        <w:rPr>
          <w:shd w:val="clear" w:color="auto" w:fill="FFFFFF"/>
        </w:rPr>
        <w:t xml:space="preserve"> по адресу электронной почты  </w:t>
      </w:r>
      <w:hyperlink r:id="rId13" w:history="1">
        <w:r w:rsidR="00367D10" w:rsidRPr="00166F0C">
          <w:rPr>
            <w:rStyle w:val="ac"/>
            <w:bdr w:val="none" w:sz="0" w:space="0" w:color="auto" w:frame="1"/>
            <w:shd w:val="clear" w:color="auto" w:fill="FFFFFF"/>
          </w:rPr>
          <w:t>hotline@</w:t>
        </w:r>
        <w:r w:rsidR="00367D10" w:rsidRPr="00166F0C">
          <w:rPr>
            <w:rStyle w:val="ac"/>
            <w:bdr w:val="none" w:sz="0" w:space="0" w:color="auto" w:frame="1"/>
            <w:shd w:val="clear" w:color="auto" w:fill="FFFFFF"/>
            <w:lang w:val="en-US"/>
          </w:rPr>
          <w:t>sangtuda</w:t>
        </w:r>
        <w:r w:rsidR="00367D10" w:rsidRPr="00166F0C">
          <w:rPr>
            <w:rStyle w:val="ac"/>
            <w:bdr w:val="none" w:sz="0" w:space="0" w:color="auto" w:frame="1"/>
            <w:shd w:val="clear" w:color="auto" w:fill="FFFFFF"/>
          </w:rPr>
          <w:t>.</w:t>
        </w:r>
        <w:r w:rsidR="00367D10" w:rsidRPr="00166F0C">
          <w:rPr>
            <w:rStyle w:val="ac"/>
            <w:bdr w:val="none" w:sz="0" w:space="0" w:color="auto" w:frame="1"/>
            <w:shd w:val="clear" w:color="auto" w:fill="FFFFFF"/>
            <w:lang w:val="en-US"/>
          </w:rPr>
          <w:t>com</w:t>
        </w:r>
      </w:hyperlink>
      <w:r w:rsidRPr="00FC51FF">
        <w:rPr>
          <w:shd w:val="clear" w:color="auto" w:fill="FFFFFF"/>
        </w:rPr>
        <w:t>.</w:t>
      </w:r>
      <w:r w:rsidR="003B16AB">
        <w:rPr>
          <w:shd w:val="clear" w:color="auto" w:fill="FFFFFF"/>
        </w:rPr>
        <w:t xml:space="preserve"> </w:t>
      </w:r>
    </w:p>
    <w:p w14:paraId="064F4451" w14:textId="77777777" w:rsidR="00C41EAD" w:rsidRPr="007F2424" w:rsidRDefault="001638D5" w:rsidP="00F52F6B">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F52F6B">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3B1FBCF6" w:rsidR="004B3C7D" w:rsidRPr="007F2424" w:rsidRDefault="008014CC" w:rsidP="00F52F6B">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C8BC856" w:rsidR="00D84A35" w:rsidRPr="007F2424" w:rsidRDefault="00D84A35" w:rsidP="00F52F6B">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F52F6B">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1991739F" w:rsidR="001638D5" w:rsidRPr="007F2424" w:rsidRDefault="00350B76" w:rsidP="00F52F6B">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CF0C1B0" w:rsidR="00D131C2" w:rsidRPr="007F2424" w:rsidRDefault="00350B76" w:rsidP="00F52F6B">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6C6FB7" w:rsidRPr="007F2424">
        <w:t>Потенциальному участнику</w:t>
      </w:r>
      <w:r w:rsidR="0040300F" w:rsidRPr="007F2424">
        <w:t xml:space="preserve"> </w:t>
      </w:r>
      <w:r w:rsidR="00D131C2" w:rsidRPr="007F2424">
        <w:t xml:space="preserve">на основании его запроса на получение </w:t>
      </w:r>
      <w:r w:rsidRPr="007F2424">
        <w:t>закупочной</w:t>
      </w:r>
      <w:r w:rsidR="00D131C2" w:rsidRPr="007F2424">
        <w:t xml:space="preserve"> документации поданного в оригинале Организатору </w:t>
      </w:r>
      <w:r w:rsidR="0016430F" w:rsidRPr="007F2424">
        <w:t xml:space="preserve">закупки </w:t>
      </w:r>
      <w:r w:rsidR="00D131C2" w:rsidRPr="007F2424">
        <w:t xml:space="preserve">по адресу, указанному </w:t>
      </w:r>
      <w:bookmarkEnd w:id="34"/>
      <w:r w:rsidR="00D131C2" w:rsidRPr="007F2424">
        <w:t>в пункте </w:t>
      </w:r>
      <w:r w:rsidR="00043499">
        <w:t>5</w:t>
      </w:r>
      <w:r w:rsidR="00043499" w:rsidRPr="007F2424">
        <w:t xml:space="preserve"> </w:t>
      </w:r>
      <w:r w:rsidR="005A34D1" w:rsidRPr="007F2424">
        <w:t>Извещения</w:t>
      </w:r>
      <w:r w:rsidR="00D131C2" w:rsidRPr="007F2424">
        <w:t>.</w:t>
      </w:r>
    </w:p>
    <w:p w14:paraId="6AAE0F22" w14:textId="4A996478" w:rsidR="004321C7" w:rsidRPr="007F2424" w:rsidRDefault="00101115" w:rsidP="00F52F6B">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1</w:t>
      </w:r>
      <w:r w:rsidR="00BC4B65">
        <w:t>9</w:t>
      </w:r>
      <w:r w:rsidR="00E0735F" w:rsidRPr="007F2424">
        <w:t xml:space="preserve"> </w:t>
      </w:r>
      <w:r w:rsidRPr="007F2424">
        <w:t>Извещения</w:t>
      </w:r>
      <w:r w:rsidR="004321C7" w:rsidRPr="007F2424">
        <w:t>.</w:t>
      </w:r>
    </w:p>
    <w:p w14:paraId="32878D34" w14:textId="7C0D4F48" w:rsidR="002137AA" w:rsidRPr="007F2424" w:rsidRDefault="008E4B98" w:rsidP="00F52F6B">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w:t>
      </w:r>
      <w:r w:rsidR="00CC34CE" w:rsidRPr="007F2424">
        <w:t xml:space="preserve">Участник самостоятельно отслеживает </w:t>
      </w:r>
      <w:r w:rsidR="00CC34CE">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00CC34CE" w:rsidRPr="007F2424">
        <w:t xml:space="preserve"> Организатор закупки (Заказчик) не несет ответственности за несвоевременное получение указанной информации.</w:t>
      </w:r>
    </w:p>
    <w:p w14:paraId="1540D56A" w14:textId="77777777" w:rsidR="003A3D2E" w:rsidRPr="007F2424" w:rsidRDefault="003A3D2E" w:rsidP="00F52F6B">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F52F6B">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F52F6B">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F52F6B">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w:t>
      </w:r>
      <w:r w:rsidR="00A5160C" w:rsidRPr="007F2424">
        <w:lastRenderedPageBreak/>
        <w:t xml:space="preserve">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F52F6B">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F52F6B">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F52F6B">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39DAAEC5" w:rsidR="00F56F8B" w:rsidRPr="007F2424" w:rsidRDefault="00F56F8B" w:rsidP="00F52F6B">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8E45B8">
        <w:t>Республики Таджикистан</w:t>
      </w:r>
      <w:r w:rsidRPr="007F2424">
        <w:t xml:space="preserve"> и </w:t>
      </w:r>
      <w:r w:rsidR="00350B76" w:rsidRPr="007F2424">
        <w:t>закупочной</w:t>
      </w:r>
      <w:r w:rsidRPr="007F2424">
        <w:t xml:space="preserve"> документацией.</w:t>
      </w:r>
    </w:p>
    <w:p w14:paraId="4273E149" w14:textId="72E2A28B" w:rsidR="00190535" w:rsidRPr="007F2424" w:rsidRDefault="002C69CE" w:rsidP="00F52F6B">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043499">
        <w:t>5</w:t>
      </w:r>
      <w:r w:rsidRPr="007F2424">
        <w:t xml:space="preserve"> Извещения.</w:t>
      </w:r>
      <w:bookmarkEnd w:id="35"/>
    </w:p>
    <w:p w14:paraId="729678AB" w14:textId="25A78A06" w:rsidR="00F56F8B" w:rsidRPr="007F2424" w:rsidRDefault="005A4990" w:rsidP="00F52F6B">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F52F6B">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77777777" w:rsidR="00F56F8B" w:rsidRPr="007F2424" w:rsidRDefault="00F56F8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3.4.2</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F52F6B">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F52F6B">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F52F6B">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2E02CDA2" w:rsidR="00F62A09" w:rsidRPr="007F2424" w:rsidRDefault="00F62A09" w:rsidP="00F52F6B">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w:t>
      </w:r>
      <w:proofErr w:type="gramStart"/>
      <w:r w:rsidRPr="007F2424">
        <w:t>такой срок</w:t>
      </w:r>
      <w:proofErr w:type="gramEnd"/>
      <w:r w:rsidRPr="007F2424">
        <w:t xml:space="preserve"> составлял не менее чем:</w:t>
      </w:r>
    </w:p>
    <w:p w14:paraId="36DACCEA" w14:textId="13D66B6A" w:rsidR="00F62A09" w:rsidRPr="007F2424" w:rsidRDefault="00F62A09" w:rsidP="00F52F6B">
      <w:pPr>
        <w:pStyle w:val="af8"/>
        <w:ind w:left="0" w:firstLine="709"/>
        <w:contextualSpacing w:val="0"/>
        <w:jc w:val="both"/>
      </w:pPr>
      <w:r w:rsidRPr="007F2424">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в случае проведения закупки в соответствии с требованиями</w:t>
      </w:r>
      <w:r w:rsidR="003B2C4D">
        <w:t xml:space="preserve"> Закона РТ «О государственных закупках товаров, работ и услуг» от 03.03.2006г. №168 </w:t>
      </w:r>
      <w:r w:rsidRPr="007F2424">
        <w:t xml:space="preserve"> </w:t>
      </w:r>
    </w:p>
    <w:p w14:paraId="02F3F518" w14:textId="23E38E03" w:rsidR="00F62A09" w:rsidRPr="007F2424" w:rsidRDefault="00F62A09" w:rsidP="00F52F6B">
      <w:pPr>
        <w:pStyle w:val="af8"/>
        <w:ind w:left="0" w:firstLine="709"/>
        <w:contextualSpacing w:val="0"/>
        <w:jc w:val="both"/>
      </w:pPr>
      <w:r w:rsidRPr="007F2424">
        <w:lastRenderedPageBreak/>
        <w:t xml:space="preserve">– 30 календарных дней в случае проведения закупки в форме конкурса в соответствии с требованиями Гражданского кодекса </w:t>
      </w:r>
      <w:r w:rsidR="000A7E9D">
        <w:t>Республики Таджикистан</w:t>
      </w:r>
      <w:r w:rsidRPr="007F2424">
        <w:t>;</w:t>
      </w:r>
    </w:p>
    <w:p w14:paraId="640E4327" w14:textId="77777777" w:rsidR="00F62A09" w:rsidRPr="007F2424" w:rsidRDefault="00F62A09" w:rsidP="00F52F6B">
      <w:pPr>
        <w:pStyle w:val="af8"/>
        <w:ind w:left="0" w:firstLine="709"/>
        <w:contextualSpacing w:val="0"/>
        <w:jc w:val="both"/>
      </w:pPr>
      <w:r w:rsidRPr="007F2424">
        <w:t>– 5 календарных дней в случае проведения закупки в иных формах.</w:t>
      </w:r>
    </w:p>
    <w:p w14:paraId="12331A2C" w14:textId="1B2FD82C"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w:t>
      </w:r>
      <w:r w:rsidR="00875280">
        <w:t xml:space="preserve"> </w:t>
      </w:r>
      <w:r w:rsidRPr="001D1AA8">
        <w:t>в течение 3 (трех) календарных дней с момента принятия решения.</w:t>
      </w:r>
    </w:p>
    <w:p w14:paraId="4D7FBCC9" w14:textId="77777777" w:rsidR="005B5145" w:rsidRPr="007F2424" w:rsidRDefault="005B5145" w:rsidP="00F52F6B">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F52F6B">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1584BE5E" w:rsidR="005B5145" w:rsidRPr="007F2424" w:rsidRDefault="005B5145" w:rsidP="00F52F6B">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F52F6B">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77777777" w:rsidR="00090330" w:rsidRPr="007F2424" w:rsidRDefault="00D67FD2" w:rsidP="00F52F6B">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 кроме отозванных Участниками </w:t>
      </w:r>
      <w:r w:rsidR="00E8142F" w:rsidRPr="007F2424">
        <w:t>закупки</w:t>
      </w:r>
      <w:r w:rsidRPr="007F2424">
        <w:t xml:space="preserve">, опоздавших заявок на участие в </w:t>
      </w:r>
      <w:r w:rsidR="00E8142F" w:rsidRPr="007F2424">
        <w:t>закупке</w:t>
      </w:r>
      <w:r w:rsidRPr="007F2424">
        <w:t xml:space="preserve">, </w:t>
      </w:r>
      <w:r w:rsidR="00730EFD" w:rsidRPr="007F2424">
        <w:t xml:space="preserve">и </w:t>
      </w:r>
      <w:r w:rsidRPr="007F2424">
        <w:t xml:space="preserve">в случае установления факта подачи одним Участником </w:t>
      </w:r>
      <w:r w:rsidR="00E8142F" w:rsidRPr="007F2424">
        <w:t>закупки</w:t>
      </w:r>
      <w:r w:rsidRPr="007F2424">
        <w:t xml:space="preserve"> двух или более заявок на участие в </w:t>
      </w:r>
      <w:r w:rsidR="00E8142F" w:rsidRPr="007F2424">
        <w:t>закупке</w:t>
      </w:r>
      <w:r w:rsidRPr="007F2424">
        <w:t xml:space="preserve">, а также в случае отказа от проведения </w:t>
      </w:r>
      <w:r w:rsidR="00E8142F" w:rsidRPr="007F2424">
        <w:t>закупки</w:t>
      </w:r>
      <w:r w:rsidRPr="007F2424">
        <w:t xml:space="preserve"> путем вручения их Участнику </w:t>
      </w:r>
      <w:r w:rsidR="00E8142F" w:rsidRPr="007F2424">
        <w:t>закупки</w:t>
      </w:r>
      <w:r w:rsidRPr="007F2424">
        <w:t xml:space="preserve"> или его уполномоченн</w:t>
      </w:r>
      <w:r w:rsidR="00090330" w:rsidRPr="007F2424">
        <w:t>ому представителю под расписку.</w:t>
      </w:r>
    </w:p>
    <w:p w14:paraId="1E550DC8" w14:textId="77777777" w:rsidR="00D67FD2" w:rsidRPr="007F2424" w:rsidRDefault="00D67FD2" w:rsidP="00F52F6B">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77777777" w:rsidR="00767EEF" w:rsidRPr="007F2424" w:rsidRDefault="00767EEF" w:rsidP="00F52F6B">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Не нарушая целостности конверта, заявка</w:t>
      </w:r>
      <w:r w:rsidR="007F1A53" w:rsidRPr="007F2424">
        <w:t xml:space="preserve"> на участие в </w:t>
      </w:r>
      <w:r w:rsidR="00E8142F" w:rsidRPr="007F2424">
        <w:t>закупке</w:t>
      </w:r>
      <w:r w:rsidRPr="007F2424">
        <w:t xml:space="preserve"> возвращается подавшему ее Участнику </w:t>
      </w:r>
      <w:r w:rsidR="00E8142F" w:rsidRPr="007F2424">
        <w:t>закупки</w:t>
      </w:r>
      <w:r w:rsidRPr="007F2424">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в течение </w:t>
      </w:r>
      <w:r w:rsidR="00090330" w:rsidRPr="007F2424">
        <w:t>2 </w:t>
      </w:r>
      <w:r w:rsidR="003F6688" w:rsidRPr="007F2424">
        <w:t>(</w:t>
      </w:r>
      <w:r w:rsidRPr="007F2424">
        <w:t>двух</w:t>
      </w:r>
      <w:r w:rsidR="003F6688" w:rsidRPr="007F2424">
        <w:t>)</w:t>
      </w:r>
      <w:r w:rsidRPr="007F2424">
        <w:t xml:space="preserve"> рабочих дней со дня поступления опоздавшей заявки Организатором вскрывается конверт на участие в </w:t>
      </w:r>
      <w:r w:rsidR="00E8142F" w:rsidRPr="007F2424">
        <w:t>закупке</w:t>
      </w:r>
      <w:r w:rsidRPr="007F2424">
        <w:t xml:space="preserve"> и направляется соответствующее уведомление.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F52F6B">
      <w:pPr>
        <w:pStyle w:val="af8"/>
        <w:numPr>
          <w:ilvl w:val="1"/>
          <w:numId w:val="4"/>
        </w:numPr>
        <w:ind w:left="0" w:firstLine="709"/>
        <w:contextualSpacing w:val="0"/>
        <w:rPr>
          <w:b/>
        </w:rPr>
      </w:pPr>
      <w:r w:rsidRPr="007F2424">
        <w:rPr>
          <w:b/>
        </w:rPr>
        <w:lastRenderedPageBreak/>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005B62AC" w:rsidR="00590851" w:rsidRPr="007F2424" w:rsidRDefault="00761209"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1</w:t>
      </w:r>
      <w:r w:rsidR="00875280">
        <w:t>4</w:t>
      </w:r>
      <w:r w:rsidR="00455E9E" w:rsidRPr="007F2424">
        <w:t xml:space="preserve">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0A895E10" w:rsidR="008E14AC" w:rsidRPr="007F2424" w:rsidRDefault="00F81051" w:rsidP="00F52F6B">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75280">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52EA4030" w:rsidR="00FE43E1" w:rsidRPr="007F2424" w:rsidRDefault="004F28E8" w:rsidP="00F52F6B">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Гражданского кодекса</w:t>
      </w:r>
      <w:r w:rsidR="00D6293D">
        <w:t xml:space="preserve"> РТ </w:t>
      </w:r>
      <w:r w:rsidR="00FE43E1" w:rsidRPr="007F2424">
        <w:t>и следующих условий:</w:t>
      </w:r>
      <w:bookmarkStart w:id="36" w:name="_Toc132091784"/>
      <w:bookmarkEnd w:id="36"/>
    </w:p>
    <w:p w14:paraId="11A2A796"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4CE50F50"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 xml:space="preserve">Сумма банковской гарантии должна быть выражена в </w:t>
      </w:r>
      <w:r w:rsidR="00D6293D">
        <w:rPr>
          <w:rStyle w:val="FontStyle128"/>
          <w:sz w:val="24"/>
          <w:szCs w:val="24"/>
        </w:rPr>
        <w:t>сомони</w:t>
      </w:r>
      <w:r w:rsidRPr="007F2424">
        <w:rPr>
          <w:rStyle w:val="FontStyle128"/>
          <w:sz w:val="24"/>
          <w:szCs w:val="24"/>
        </w:rPr>
        <w:t>.</w:t>
      </w:r>
      <w:bookmarkStart w:id="39" w:name="_Toc132091786"/>
      <w:bookmarkEnd w:id="38"/>
      <w:bookmarkEnd w:id="39"/>
    </w:p>
    <w:p w14:paraId="34ECC7AF"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06A7472D"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w:t>
      </w:r>
      <w:r w:rsidR="00B07AD4" w:rsidRPr="003B2C4D">
        <w:rPr>
          <w:sz w:val="24"/>
          <w:szCs w:val="24"/>
        </w:rPr>
        <w:t>действия</w:t>
      </w:r>
      <w:r w:rsidR="003B2C4D" w:rsidRPr="003B2C4D">
        <w:rPr>
          <w:sz w:val="24"/>
          <w:szCs w:val="24"/>
        </w:rPr>
        <w:t xml:space="preserve"> </w:t>
      </w:r>
      <w:r w:rsidR="003B2C4D" w:rsidRPr="00166F0C">
        <w:rPr>
          <w:sz w:val="24"/>
          <w:szCs w:val="24"/>
        </w:rPr>
        <w:t>Закона РТ «О государственных закупках товаров, работ и услуг» от 03.03.2006г. №168</w:t>
      </w:r>
      <w:r w:rsidR="00B07AD4" w:rsidRPr="007F2424">
        <w:rPr>
          <w:sz w:val="24"/>
          <w:szCs w:val="24"/>
        </w:rPr>
        <w:t>)</w:t>
      </w:r>
      <w:r w:rsidRPr="007F2424">
        <w:rPr>
          <w:sz w:val="24"/>
          <w:szCs w:val="24"/>
        </w:rPr>
        <w:t>;</w:t>
      </w:r>
      <w:bookmarkStart w:id="46" w:name="_Toc132091790"/>
      <w:bookmarkEnd w:id="46"/>
    </w:p>
    <w:p w14:paraId="1F5372C0" w14:textId="5A622D89"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Pr="007F2424">
        <w:rPr>
          <w:sz w:val="24"/>
          <w:szCs w:val="24"/>
        </w:rPr>
        <w:t>;</w:t>
      </w:r>
      <w:bookmarkStart w:id="47" w:name="_Toc132091791"/>
      <w:bookmarkEnd w:id="47"/>
    </w:p>
    <w:p w14:paraId="65601BFF" w14:textId="6F85CA88"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AE46B7" w:rsidRPr="007F2424">
        <w:rPr>
          <w:sz w:val="24"/>
          <w:szCs w:val="24"/>
        </w:rPr>
        <w:t>закупки в случае, если</w:t>
      </w:r>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00B07AD4" w:rsidRPr="007F2424">
        <w:rPr>
          <w:sz w:val="24"/>
          <w:szCs w:val="24"/>
        </w:rPr>
        <w:t xml:space="preserve"> </w:t>
      </w:r>
      <w:bookmarkStart w:id="48" w:name="_Toc132091792"/>
      <w:bookmarkEnd w:id="48"/>
    </w:p>
    <w:p w14:paraId="331EEA44" w14:textId="77777777" w:rsidR="00657BD7" w:rsidRPr="007F2424" w:rsidRDefault="00657BD7" w:rsidP="00F52F6B">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F52F6B">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7777777" w:rsidR="00761209" w:rsidRPr="00F63A36" w:rsidRDefault="00761209" w:rsidP="00F52F6B">
      <w:pPr>
        <w:pStyle w:val="Style23"/>
        <w:widowControl/>
        <w:numPr>
          <w:ilvl w:val="0"/>
          <w:numId w:val="5"/>
        </w:numPr>
        <w:tabs>
          <w:tab w:val="left" w:pos="1701"/>
        </w:tabs>
        <w:spacing w:line="240" w:lineRule="auto"/>
        <w:ind w:left="0" w:right="58" w:firstLine="709"/>
        <w:rPr>
          <w:rStyle w:val="FontStyle128"/>
          <w:color w:val="auto"/>
          <w:sz w:val="24"/>
          <w:szCs w:val="24"/>
        </w:rPr>
      </w:pPr>
      <w:r w:rsidRPr="00166F0C">
        <w:rPr>
          <w:rStyle w:val="FontStyle128"/>
          <w:color w:val="auto"/>
          <w:sz w:val="24"/>
          <w:szCs w:val="24"/>
        </w:rPr>
        <w:t xml:space="preserve">Оригинал банковской гарантии должен быть доставлен Организатору </w:t>
      </w:r>
      <w:r w:rsidR="00E8142F" w:rsidRPr="00F63A36">
        <w:rPr>
          <w:rStyle w:val="FontStyle128"/>
          <w:color w:val="auto"/>
          <w:sz w:val="24"/>
          <w:szCs w:val="24"/>
        </w:rPr>
        <w:t>закупки</w:t>
      </w:r>
      <w:r w:rsidRPr="00F63A36">
        <w:rPr>
          <w:rStyle w:val="FontStyle128"/>
          <w:color w:val="auto"/>
          <w:sz w:val="24"/>
          <w:szCs w:val="24"/>
        </w:rPr>
        <w:t xml:space="preserve"> до и</w:t>
      </w:r>
      <w:r w:rsidRPr="0034083A">
        <w:rPr>
          <w:rStyle w:val="FontStyle128"/>
          <w:color w:val="auto"/>
          <w:sz w:val="24"/>
          <w:szCs w:val="24"/>
        </w:rPr>
        <w:t>стечения срока окончания приема заявок на уча</w:t>
      </w:r>
      <w:r w:rsidRPr="00F63A36">
        <w:rPr>
          <w:rStyle w:val="FontStyle128"/>
          <w:color w:val="auto"/>
          <w:sz w:val="24"/>
          <w:szCs w:val="24"/>
        </w:rPr>
        <w:t xml:space="preserve">стие в </w:t>
      </w:r>
      <w:r w:rsidR="00E8142F" w:rsidRPr="00F63A36">
        <w:rPr>
          <w:rStyle w:val="FontStyle128"/>
          <w:color w:val="auto"/>
          <w:sz w:val="24"/>
          <w:szCs w:val="24"/>
        </w:rPr>
        <w:t>закупке</w:t>
      </w:r>
      <w:r w:rsidR="004F28E8" w:rsidRPr="00F63A36">
        <w:rPr>
          <w:rStyle w:val="FontStyle128"/>
          <w:color w:val="auto"/>
          <w:sz w:val="24"/>
          <w:szCs w:val="24"/>
        </w:rPr>
        <w:t>.</w:t>
      </w:r>
    </w:p>
    <w:p w14:paraId="12406D6B" w14:textId="77777777" w:rsidR="00A64E06" w:rsidRPr="00166F0C" w:rsidRDefault="00A64E06" w:rsidP="00F52F6B">
      <w:pPr>
        <w:pStyle w:val="af8"/>
        <w:numPr>
          <w:ilvl w:val="2"/>
          <w:numId w:val="4"/>
        </w:numPr>
        <w:ind w:left="0" w:firstLine="709"/>
        <w:contextualSpacing w:val="0"/>
        <w:jc w:val="both"/>
      </w:pPr>
      <w:r w:rsidRPr="0034083A">
        <w:t>Согла</w:t>
      </w:r>
      <w:r w:rsidRPr="00166F0C">
        <w:t>шение о неустойке:</w:t>
      </w:r>
    </w:p>
    <w:p w14:paraId="4CB262E9" w14:textId="77777777" w:rsidR="00A64E06" w:rsidRPr="00166F0C" w:rsidRDefault="00A64E06" w:rsidP="00F52F6B">
      <w:pPr>
        <w:pStyle w:val="af8"/>
        <w:numPr>
          <w:ilvl w:val="3"/>
          <w:numId w:val="4"/>
        </w:numPr>
        <w:ind w:left="0" w:firstLine="709"/>
        <w:contextualSpacing w:val="0"/>
        <w:jc w:val="both"/>
      </w:pPr>
      <w:r w:rsidRPr="0034083A">
        <w:lastRenderedPageBreak/>
        <w:t xml:space="preserve">В случае ненадлежащего исполнения обязательств, связанных с участием в </w:t>
      </w:r>
      <w:r w:rsidR="00AC20CE" w:rsidRPr="00166F0C">
        <w:t>закупке</w:t>
      </w:r>
      <w:r w:rsidRPr="00166F0C">
        <w:t>, Участник обязан выплатить организатору неустойку в размере, указанном в п. 13 Извещения.</w:t>
      </w:r>
    </w:p>
    <w:p w14:paraId="72895198" w14:textId="77777777" w:rsidR="00A64E06" w:rsidRPr="00166F0C" w:rsidRDefault="00A64E06" w:rsidP="00F52F6B">
      <w:pPr>
        <w:pStyle w:val="af8"/>
        <w:numPr>
          <w:ilvl w:val="3"/>
          <w:numId w:val="4"/>
        </w:numPr>
        <w:ind w:left="0" w:firstLine="709"/>
        <w:contextualSpacing w:val="0"/>
        <w:jc w:val="both"/>
      </w:pPr>
      <w:r w:rsidRPr="00166F0C">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34083A"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34083A">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 xml:space="preserve">предоставления недостоверных сведений или искажения </w:t>
      </w:r>
      <w:proofErr w:type="gramStart"/>
      <w:r w:rsidRPr="00166F0C">
        <w:rPr>
          <w:sz w:val="24"/>
          <w:szCs w:val="24"/>
        </w:rPr>
        <w:t>информации</w:t>
      </w:r>
      <w:proofErr w:type="gramEnd"/>
      <w:r w:rsidRPr="00166F0C">
        <w:rPr>
          <w:sz w:val="24"/>
          <w:szCs w:val="24"/>
        </w:rPr>
        <w:t xml:space="preserve"> или документов, приведенных в составе заявки;</w:t>
      </w:r>
    </w:p>
    <w:p w14:paraId="5DA0D0E3"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77777777" w:rsidR="0081766A" w:rsidRPr="007F2424" w:rsidRDefault="00D836D4" w:rsidP="00F52F6B">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1F43924B" w14:textId="77777777" w:rsidR="00FE43E1" w:rsidRPr="007F2424" w:rsidRDefault="00FE43E1" w:rsidP="00F52F6B">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F52F6B">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39D6A887" w:rsidR="00767EEF" w:rsidRPr="007F2424" w:rsidRDefault="00767EEF" w:rsidP="00F52F6B">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по адресу Организатора </w:t>
      </w:r>
      <w:r w:rsidR="00E8142F" w:rsidRPr="007F2424">
        <w:t>закупки</w:t>
      </w:r>
      <w:r w:rsidRPr="007F2424">
        <w:t>, указанному</w:t>
      </w:r>
      <w:r w:rsidR="00607F8E" w:rsidRPr="007F2424">
        <w:t xml:space="preserve"> в </w:t>
      </w:r>
      <w:r w:rsidR="000269FD" w:rsidRPr="007F2424">
        <w:t>пун</w:t>
      </w:r>
      <w:r w:rsidR="000269FD" w:rsidRPr="00A3320A">
        <w:t>кте</w:t>
      </w:r>
      <w:r w:rsidR="00875280">
        <w:t xml:space="preserve"> </w:t>
      </w:r>
      <w:r w:rsidR="00455E9E" w:rsidRPr="00A3320A">
        <w:t>2</w:t>
      </w:r>
      <w:r w:rsidR="00875280">
        <w:t xml:space="preserve">2 </w:t>
      </w:r>
      <w:r w:rsidR="00152663" w:rsidRPr="00A3320A">
        <w:t>Из</w:t>
      </w:r>
      <w:r w:rsidR="00152663" w:rsidRPr="007F2424">
        <w:t>вещения</w:t>
      </w:r>
      <w:r w:rsidRPr="007F2424">
        <w:t>.</w:t>
      </w:r>
      <w:r w:rsidR="00924020" w:rsidRPr="007F2424">
        <w:t xml:space="preserve"> При этом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924020" w:rsidRPr="007F2424">
        <w:t xml:space="preserve">. В случае направления заявки на участие в </w:t>
      </w:r>
      <w:r w:rsidR="00E8142F" w:rsidRPr="007F2424">
        <w:t>закупке</w:t>
      </w:r>
      <w:r w:rsidR="00924020" w:rsidRPr="007F2424">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F2424">
        <w:t>закупке</w:t>
      </w:r>
      <w:r w:rsidR="00924020" w:rsidRPr="007F2424">
        <w:t>.</w:t>
      </w:r>
    </w:p>
    <w:p w14:paraId="2DD62F39" w14:textId="2087E056" w:rsidR="00767EEF" w:rsidRPr="007F2424" w:rsidRDefault="00767EEF" w:rsidP="00F52F6B">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0D16405C" w:rsidR="00767EEF" w:rsidRPr="007F2424" w:rsidRDefault="00767EEF" w:rsidP="00F52F6B">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A3320A">
        <w:t>2</w:t>
      </w:r>
      <w:r w:rsidR="00875280">
        <w:t>2</w:t>
      </w:r>
      <w:r w:rsidR="00455E9E" w:rsidRPr="00A3320A">
        <w:t xml:space="preserve"> </w:t>
      </w:r>
      <w:r w:rsidR="00101115" w:rsidRPr="00A3320A">
        <w:t>И</w:t>
      </w:r>
      <w:r w:rsidR="00101115" w:rsidRPr="007F2424">
        <w:t>звещения</w:t>
      </w:r>
      <w:r w:rsidR="00924020" w:rsidRPr="007F2424">
        <w:t>.</w:t>
      </w:r>
    </w:p>
    <w:p w14:paraId="4B44428F" w14:textId="77777777" w:rsidR="00F471C3" w:rsidRPr="007F2424" w:rsidRDefault="00F471C3" w:rsidP="00F52F6B">
      <w:pPr>
        <w:pStyle w:val="af8"/>
        <w:numPr>
          <w:ilvl w:val="2"/>
          <w:numId w:val="4"/>
        </w:numPr>
        <w:ind w:left="0" w:firstLine="709"/>
        <w:contextualSpacing w:val="0"/>
        <w:jc w:val="both"/>
      </w:pPr>
      <w:r w:rsidRPr="007F2424">
        <w:t xml:space="preserve">Перед подачей заявка на участие в </w:t>
      </w:r>
      <w:r w:rsidR="00E8142F" w:rsidRPr="007F2424">
        <w:t>закупке</w:t>
      </w:r>
      <w:r w:rsidRPr="007F2424">
        <w:t xml:space="preserve"> </w:t>
      </w:r>
      <w:r w:rsidR="00D00475" w:rsidRPr="007F2424">
        <w:t xml:space="preserve">должна </w:t>
      </w:r>
      <w:r w:rsidRPr="007F2424">
        <w:t xml:space="preserve">быть надежно </w:t>
      </w:r>
      <w:r w:rsidR="00D00475" w:rsidRPr="007F2424">
        <w:t xml:space="preserve">запечатана </w:t>
      </w:r>
      <w:r w:rsidRPr="007F2424">
        <w:t xml:space="preserve">в конверты (пакеты, ящики и т.п.). Заявка на участие в </w:t>
      </w:r>
      <w:r w:rsidR="00E8142F" w:rsidRPr="007F2424">
        <w:t>закупке</w:t>
      </w:r>
      <w:r w:rsidRPr="007F2424">
        <w:t xml:space="preserve"> запечатывается в конверт, обозначаемый словами «Заявка на участие в </w:t>
      </w:r>
      <w:r w:rsidR="00E8142F" w:rsidRPr="007F2424">
        <w:t>закупке</w:t>
      </w:r>
      <w:r w:rsidRPr="007F2424">
        <w:t xml:space="preserve">». </w:t>
      </w:r>
    </w:p>
    <w:p w14:paraId="14BA52A6" w14:textId="77777777" w:rsidR="00F471C3" w:rsidRPr="007F2424" w:rsidRDefault="00F471C3" w:rsidP="00F52F6B">
      <w:pPr>
        <w:pStyle w:val="af8"/>
        <w:numPr>
          <w:ilvl w:val="2"/>
          <w:numId w:val="4"/>
        </w:numPr>
        <w:ind w:left="0" w:firstLine="709"/>
        <w:contextualSpacing w:val="0"/>
        <w:jc w:val="both"/>
      </w:pPr>
      <w:bookmarkStart w:id="57" w:name="_Ref300316686"/>
      <w:r w:rsidRPr="007F2424">
        <w:t>На каждом из этих конвертов необходимо указать следующие сведения:</w:t>
      </w:r>
      <w:bookmarkEnd w:id="57"/>
    </w:p>
    <w:p w14:paraId="4B0176F5" w14:textId="6E302DD5"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Организатора </w:t>
      </w:r>
      <w:r w:rsidR="00E8142F" w:rsidRPr="007F2424">
        <w:rPr>
          <w:rStyle w:val="FontStyle128"/>
          <w:sz w:val="24"/>
          <w:szCs w:val="24"/>
        </w:rPr>
        <w:t>закупки</w:t>
      </w:r>
      <w:r w:rsidR="000269FD" w:rsidRPr="007F2424">
        <w:rPr>
          <w:rStyle w:val="FontStyle128"/>
          <w:sz w:val="24"/>
          <w:szCs w:val="24"/>
        </w:rPr>
        <w:t xml:space="preserve"> в соответствии</w:t>
      </w:r>
      <w:r w:rsidR="000269FD" w:rsidRPr="001D1AA8">
        <w:rPr>
          <w:rStyle w:val="FontStyle128"/>
          <w:sz w:val="24"/>
          <w:szCs w:val="24"/>
        </w:rPr>
        <w:t xml:space="preserve"> с </w:t>
      </w:r>
      <w:r w:rsidR="000269FD" w:rsidRPr="007F2424">
        <w:rPr>
          <w:rStyle w:val="FontStyle128"/>
          <w:sz w:val="24"/>
          <w:szCs w:val="24"/>
        </w:rPr>
        <w:t>пунк</w:t>
      </w:r>
      <w:r w:rsidR="000269FD" w:rsidRPr="00A3320A">
        <w:rPr>
          <w:rStyle w:val="FontStyle128"/>
          <w:sz w:val="24"/>
          <w:szCs w:val="24"/>
        </w:rPr>
        <w:t>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123D67E1"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8C6D22B" w14:textId="54FD201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w:t>
      </w:r>
      <w:r w:rsidR="000269FD" w:rsidRPr="00A3320A">
        <w:rPr>
          <w:rStyle w:val="FontStyle128"/>
          <w:sz w:val="24"/>
          <w:szCs w:val="24"/>
        </w:rPr>
        <w:t>говора в соответствии с пунктом </w:t>
      </w:r>
      <w:r w:rsidR="00875280">
        <w:rPr>
          <w:rStyle w:val="FontStyle128"/>
          <w:sz w:val="24"/>
          <w:szCs w:val="24"/>
        </w:rPr>
        <w:t>9</w:t>
      </w:r>
      <w:r w:rsidR="00455E9E" w:rsidRPr="00A3320A">
        <w:rPr>
          <w:rStyle w:val="FontStyle128"/>
          <w:sz w:val="24"/>
          <w:szCs w:val="24"/>
        </w:rPr>
        <w:t xml:space="preserve"> </w:t>
      </w:r>
      <w:r w:rsidR="00AE69C1" w:rsidRPr="00A3320A">
        <w:rPr>
          <w:rStyle w:val="FontStyle128"/>
          <w:sz w:val="24"/>
          <w:szCs w:val="24"/>
        </w:rPr>
        <w:t>Извещения</w:t>
      </w:r>
      <w:r w:rsidR="00C80A4B" w:rsidRPr="00A3320A">
        <w:rPr>
          <w:rStyle w:val="FontStyle128"/>
          <w:sz w:val="24"/>
          <w:szCs w:val="24"/>
        </w:rPr>
        <w:t>;</w:t>
      </w:r>
    </w:p>
    <w:p w14:paraId="5E7994A2" w14:textId="488631CC" w:rsidR="00C80A4B" w:rsidRPr="00A3320A" w:rsidRDefault="00C80A4B"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контактное лицо организатора закупки в соответствии с пунктом </w:t>
      </w:r>
      <w:r w:rsidR="00A3320A" w:rsidRPr="00A3320A">
        <w:rPr>
          <w:rStyle w:val="FontStyle128"/>
          <w:sz w:val="24"/>
          <w:szCs w:val="24"/>
        </w:rPr>
        <w:t xml:space="preserve">5 </w:t>
      </w:r>
      <w:r w:rsidRPr="00A3320A">
        <w:rPr>
          <w:rStyle w:val="FontStyle128"/>
          <w:sz w:val="24"/>
          <w:szCs w:val="24"/>
        </w:rPr>
        <w:t>Извещения.</w:t>
      </w:r>
    </w:p>
    <w:p w14:paraId="794802F5" w14:textId="77777777" w:rsidR="00F471C3" w:rsidRPr="00A3320A" w:rsidRDefault="00F471C3" w:rsidP="00F52F6B">
      <w:pPr>
        <w:pStyle w:val="af8"/>
        <w:numPr>
          <w:ilvl w:val="2"/>
          <w:numId w:val="4"/>
        </w:numPr>
        <w:ind w:left="0" w:firstLine="709"/>
        <w:contextualSpacing w:val="0"/>
        <w:jc w:val="both"/>
      </w:pPr>
      <w:bookmarkStart w:id="58" w:name="_Ref185844219"/>
      <w:r w:rsidRPr="00A3320A">
        <w:t xml:space="preserve">Запечатанные конверты с заявкой </w:t>
      </w:r>
      <w:r w:rsidR="00BC27A7" w:rsidRPr="00A3320A">
        <w:t xml:space="preserve">на участие в </w:t>
      </w:r>
      <w:r w:rsidR="00E8142F" w:rsidRPr="00A3320A">
        <w:t>закупке</w:t>
      </w:r>
      <w:r w:rsidR="00BC27A7" w:rsidRPr="00A3320A">
        <w:t xml:space="preserve"> </w:t>
      </w:r>
      <w:r w:rsidRPr="00A3320A">
        <w:t>помещаются в один внешний конверт, который также должен быть надежно запечатан. На внешнем конверте указывается следующая информация:</w:t>
      </w:r>
      <w:bookmarkEnd w:id="58"/>
    </w:p>
    <w:p w14:paraId="5AA677B9" w14:textId="014552B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наименование и адрес Организатора </w:t>
      </w:r>
      <w:r w:rsidR="00E8142F" w:rsidRPr="00A3320A">
        <w:rPr>
          <w:rStyle w:val="FontStyle128"/>
          <w:sz w:val="24"/>
          <w:szCs w:val="24"/>
        </w:rPr>
        <w:t>закупки</w:t>
      </w:r>
      <w:r w:rsidRPr="00A3320A">
        <w:rPr>
          <w:rStyle w:val="FontStyle128"/>
          <w:sz w:val="24"/>
          <w:szCs w:val="24"/>
        </w:rPr>
        <w:t xml:space="preserve"> в соответствии </w:t>
      </w:r>
      <w:r w:rsidR="000269FD" w:rsidRPr="00A3320A">
        <w:rPr>
          <w:rStyle w:val="FontStyle128"/>
          <w:sz w:val="24"/>
          <w:szCs w:val="24"/>
        </w:rPr>
        <w:t>с пунктом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3F4BE4D3"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D964CB7" w14:textId="56B74B0F"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Договора в соответствии с пунктом</w:t>
      </w:r>
      <w:r w:rsidR="000269FD" w:rsidRPr="00A3320A">
        <w:rPr>
          <w:rStyle w:val="FontStyle128"/>
          <w:sz w:val="24"/>
          <w:szCs w:val="24"/>
        </w:rPr>
        <w:t> </w:t>
      </w:r>
      <w:r w:rsidR="00875280">
        <w:rPr>
          <w:rStyle w:val="FontStyle128"/>
          <w:sz w:val="24"/>
          <w:szCs w:val="24"/>
        </w:rPr>
        <w:t>9</w:t>
      </w:r>
      <w:r w:rsidR="00455E9E" w:rsidRPr="00A3320A">
        <w:t xml:space="preserve"> </w:t>
      </w:r>
      <w:r w:rsidR="00101115" w:rsidRPr="00A3320A">
        <w:t>Извещения</w:t>
      </w:r>
      <w:r w:rsidR="000269FD" w:rsidRPr="00A3320A">
        <w:t>;</w:t>
      </w:r>
    </w:p>
    <w:p w14:paraId="6A09EF0E" w14:textId="67CD22A4"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слова «Не вскрывать до __ часов __ минут, по </w:t>
      </w:r>
      <w:r w:rsidR="00A3320A">
        <w:rPr>
          <w:rStyle w:val="FontStyle128"/>
          <w:sz w:val="24"/>
          <w:szCs w:val="24"/>
        </w:rPr>
        <w:t>местному</w:t>
      </w:r>
      <w:r w:rsidR="00A3320A" w:rsidRPr="007F2424">
        <w:rPr>
          <w:rStyle w:val="FontStyle128"/>
          <w:sz w:val="24"/>
          <w:szCs w:val="24"/>
        </w:rPr>
        <w:t xml:space="preserve"> </w:t>
      </w:r>
      <w:r w:rsidRPr="007F2424">
        <w:rPr>
          <w:rStyle w:val="FontStyle128"/>
          <w:sz w:val="24"/>
          <w:szCs w:val="24"/>
        </w:rPr>
        <w:t>времени, _</w:t>
      </w:r>
      <w:proofErr w:type="gramStart"/>
      <w:r w:rsidRPr="007F2424">
        <w:rPr>
          <w:rStyle w:val="FontStyle128"/>
          <w:sz w:val="24"/>
          <w:szCs w:val="24"/>
        </w:rPr>
        <w:t>_._</w:t>
      </w:r>
      <w:proofErr w:type="gramEnd"/>
      <w:r w:rsidRPr="007F2424">
        <w:rPr>
          <w:rStyle w:val="FontStyle128"/>
          <w:sz w:val="24"/>
          <w:szCs w:val="24"/>
        </w:rPr>
        <w:t>_.</w:t>
      </w:r>
      <w:r w:rsidR="00D07587" w:rsidRPr="007F2424">
        <w:rPr>
          <w:rStyle w:val="FontStyle128"/>
          <w:sz w:val="24"/>
          <w:szCs w:val="24"/>
        </w:rPr>
        <w:t>20</w:t>
      </w:r>
      <w:r w:rsidR="00D07587">
        <w:rPr>
          <w:rStyle w:val="FontStyle128"/>
          <w:sz w:val="24"/>
          <w:szCs w:val="24"/>
        </w:rPr>
        <w:t>2</w:t>
      </w:r>
      <w:r w:rsidR="00BC27A7" w:rsidRPr="007F2424">
        <w:rPr>
          <w:rStyle w:val="FontStyle128"/>
          <w:sz w:val="24"/>
          <w:szCs w:val="24"/>
        </w:rPr>
        <w:t>_</w:t>
      </w:r>
      <w:r w:rsidR="004B17D8" w:rsidRPr="007F2424">
        <w:rPr>
          <w:rStyle w:val="FontStyle128"/>
          <w:sz w:val="24"/>
          <w:szCs w:val="24"/>
        </w:rPr>
        <w:t xml:space="preserve"> года»;</w:t>
      </w:r>
    </w:p>
    <w:p w14:paraId="1A24DF7A" w14:textId="2D576122" w:rsidR="004B17D8" w:rsidRPr="007F2424" w:rsidRDefault="004B17D8"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аббревиатуру «МСП» в случае, если Участник </w:t>
      </w:r>
      <w:r w:rsidR="00E8142F" w:rsidRPr="007F2424">
        <w:rPr>
          <w:rStyle w:val="FontStyle128"/>
          <w:sz w:val="24"/>
          <w:szCs w:val="24"/>
        </w:rPr>
        <w:t>закупки</w:t>
      </w:r>
      <w:r w:rsidR="00312EBA" w:rsidRPr="007F2424">
        <w:rPr>
          <w:rStyle w:val="FontStyle128"/>
          <w:sz w:val="24"/>
          <w:szCs w:val="24"/>
        </w:rPr>
        <w:t xml:space="preserve"> </w:t>
      </w:r>
      <w:r w:rsidRPr="007F2424">
        <w:rPr>
          <w:rStyle w:val="FontStyle128"/>
          <w:sz w:val="24"/>
          <w:szCs w:val="24"/>
        </w:rPr>
        <w:t>является субъектом малого или среднего предпринимательства в соответствии с</w:t>
      </w:r>
      <w:r w:rsidR="000867D4">
        <w:rPr>
          <w:rStyle w:val="FontStyle128"/>
          <w:sz w:val="24"/>
          <w:szCs w:val="24"/>
        </w:rPr>
        <w:t xml:space="preserve"> Законом Республики Таджикистан «О государственной защите и поддержке предпринимательства» от 26.07.2014г. № 1107</w:t>
      </w:r>
      <w:r w:rsidRPr="007F2424">
        <w:rPr>
          <w:rStyle w:val="FontStyle128"/>
          <w:sz w:val="24"/>
          <w:szCs w:val="24"/>
        </w:rPr>
        <w:t>.</w:t>
      </w:r>
    </w:p>
    <w:p w14:paraId="139E1AAC" w14:textId="77777777" w:rsidR="00F471C3" w:rsidRPr="007F2424" w:rsidRDefault="00D73C6D" w:rsidP="00F52F6B">
      <w:pPr>
        <w:pStyle w:val="af8"/>
        <w:numPr>
          <w:ilvl w:val="2"/>
          <w:numId w:val="4"/>
        </w:numPr>
        <w:ind w:left="0" w:firstLine="709"/>
        <w:contextualSpacing w:val="0"/>
        <w:jc w:val="both"/>
      </w:pPr>
      <w:bookmarkStart w:id="59"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выше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9"/>
    </w:p>
    <w:p w14:paraId="3371F9AC" w14:textId="77777777" w:rsidR="00F471C3" w:rsidRPr="007F2424" w:rsidRDefault="00F471C3"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Pr="007F2424">
        <w:t>выдает расписку лицу, доставившему конверт, о его получении с указанием времени получения.</w:t>
      </w:r>
    </w:p>
    <w:p w14:paraId="36841660" w14:textId="77777777" w:rsidR="00767EEF" w:rsidRPr="007F2424" w:rsidRDefault="00767EEF" w:rsidP="00F52F6B">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F52F6B">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77777777" w:rsidR="00767EEF" w:rsidRPr="007F2424" w:rsidRDefault="00767EEF" w:rsidP="00F52F6B">
      <w:pPr>
        <w:pStyle w:val="af8"/>
        <w:numPr>
          <w:ilvl w:val="2"/>
          <w:numId w:val="4"/>
        </w:numPr>
        <w:ind w:left="0" w:firstLine="709"/>
        <w:contextualSpacing w:val="0"/>
        <w:jc w:val="both"/>
      </w:pPr>
      <w:bookmarkStart w:id="60" w:name="_Ref55280448"/>
      <w:bookmarkStart w:id="61" w:name="_Toc55285352"/>
      <w:bookmarkStart w:id="62" w:name="_Toc55305384"/>
      <w:bookmarkStart w:id="63" w:name="_Toc57314655"/>
      <w:bookmarkStart w:id="64" w:name="_Toc69728969"/>
      <w:bookmarkStart w:id="65"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531FB3" w:rsidRPr="007F2424">
        <w:t>.</w:t>
      </w:r>
    </w:p>
    <w:p w14:paraId="3CFFE10F" w14:textId="77777777" w:rsidR="00767EEF" w:rsidRPr="007F2424" w:rsidRDefault="00767EEF" w:rsidP="00F52F6B">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F52F6B">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w:t>
      </w:r>
      <w:r w:rsidRPr="004E2299">
        <w:rPr>
          <w:rStyle w:val="FontStyle128"/>
          <w:sz w:val="24"/>
          <w:szCs w:val="24"/>
        </w:rPr>
        <w:t>в заявке</w:t>
      </w:r>
      <w:r w:rsidRPr="00380836">
        <w:rPr>
          <w:rStyle w:val="FontStyle128"/>
          <w:sz w:val="24"/>
          <w:szCs w:val="24"/>
        </w:rPr>
        <w:t xml:space="preserve"> на участие в </w:t>
      </w:r>
      <w:r w:rsidR="00E8142F" w:rsidRPr="00380836">
        <w:rPr>
          <w:rStyle w:val="FontStyle128"/>
          <w:sz w:val="24"/>
          <w:szCs w:val="24"/>
        </w:rPr>
        <w:t>закупке</w:t>
      </w:r>
      <w:r w:rsidRPr="00462E58">
        <w:rPr>
          <w:rStyle w:val="FontStyle128"/>
          <w:sz w:val="24"/>
          <w:szCs w:val="24"/>
        </w:rPr>
        <w:t xml:space="preserve"> с указанием д</w:t>
      </w:r>
      <w:r w:rsidRPr="00EE00E8">
        <w:rPr>
          <w:rStyle w:val="FontStyle128"/>
          <w:sz w:val="24"/>
          <w:szCs w:val="24"/>
        </w:rPr>
        <w:t>окументов первоначальной заявки на участие</w:t>
      </w:r>
      <w:r w:rsidRPr="007F2424">
        <w:rPr>
          <w:rStyle w:val="FontStyle128"/>
          <w:sz w:val="24"/>
          <w:szCs w:val="24"/>
        </w:rPr>
        <w:t xml:space="preserve">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F52F6B">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77777777" w:rsidR="00F471C3" w:rsidRPr="007F2424" w:rsidRDefault="00F471C3" w:rsidP="00F52F6B">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Pr="007F2424">
        <w:t xml:space="preserve">. </w:t>
      </w:r>
    </w:p>
    <w:p w14:paraId="3C24B0F7" w14:textId="77777777" w:rsidR="00F471C3" w:rsidRPr="007F2424" w:rsidRDefault="00F471C3" w:rsidP="00F52F6B">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 запечатано в конверты, оформл</w:t>
      </w:r>
      <w:r w:rsidR="00531FB3" w:rsidRPr="007F2424">
        <w:t xml:space="preserve">енные 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20208B" w:rsidRPr="007F2424">
        <w:t>.</w:t>
      </w:r>
      <w:r w:rsidRPr="007F2424">
        <w:t xml:space="preserve"> На внешний конверт при этом следует </w:t>
      </w:r>
      <w:r w:rsidRPr="007F2424">
        <w:lastRenderedPageBreak/>
        <w:t xml:space="preserve">дополнительно нанести маркировку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77777777" w:rsidR="00F471C3" w:rsidRPr="007F2424" w:rsidRDefault="00F471C3" w:rsidP="00F52F6B">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 xml:space="preserve">конвертов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F52F6B">
      <w:pPr>
        <w:pStyle w:val="af8"/>
        <w:numPr>
          <w:ilvl w:val="1"/>
          <w:numId w:val="4"/>
        </w:numPr>
        <w:ind w:left="0" w:firstLine="709"/>
        <w:contextualSpacing w:val="0"/>
        <w:rPr>
          <w:b/>
        </w:rPr>
      </w:pPr>
      <w:r w:rsidRPr="007F2424">
        <w:rPr>
          <w:b/>
        </w:rPr>
        <w:t>Вскрытие поступивших конвертов</w:t>
      </w:r>
      <w:bookmarkEnd w:id="60"/>
      <w:bookmarkEnd w:id="61"/>
      <w:bookmarkEnd w:id="62"/>
      <w:bookmarkEnd w:id="63"/>
      <w:bookmarkEnd w:id="64"/>
      <w:bookmarkEnd w:id="65"/>
    </w:p>
    <w:p w14:paraId="518A136E" w14:textId="77777777" w:rsidR="001659FE" w:rsidRPr="00A3320A" w:rsidRDefault="001659FE" w:rsidP="00F52F6B">
      <w:pPr>
        <w:pStyle w:val="af8"/>
        <w:numPr>
          <w:ilvl w:val="2"/>
          <w:numId w:val="4"/>
        </w:numPr>
        <w:ind w:left="0" w:firstLine="709"/>
        <w:contextualSpacing w:val="0"/>
        <w:jc w:val="both"/>
      </w:pPr>
      <w:bookmarkStart w:id="66" w:name="_Ref56221780"/>
      <w:r w:rsidRPr="007F2424">
        <w:t>Возможность проведения публичной процедуры вскрытия поступивших конвертов указана в пун</w:t>
      </w:r>
      <w:r w:rsidRPr="00A3320A">
        <w:t xml:space="preserve">кте </w:t>
      </w:r>
      <w:r w:rsidR="00852051" w:rsidRPr="0034083A">
        <w:t>22</w:t>
      </w:r>
      <w:r w:rsidR="00852051" w:rsidRPr="00A3320A">
        <w:t xml:space="preserve"> </w:t>
      </w:r>
      <w:r w:rsidR="005978B6" w:rsidRPr="00A3320A">
        <w:t>Извещения.</w:t>
      </w:r>
    </w:p>
    <w:p w14:paraId="39185049" w14:textId="6E3DFEA2" w:rsidR="00BC27A7" w:rsidRPr="00A3320A" w:rsidRDefault="00BC27A7" w:rsidP="00F52F6B">
      <w:pPr>
        <w:pStyle w:val="af8"/>
        <w:numPr>
          <w:ilvl w:val="2"/>
          <w:numId w:val="4"/>
        </w:numPr>
        <w:ind w:left="0" w:firstLine="709"/>
        <w:contextualSpacing w:val="0"/>
        <w:jc w:val="both"/>
      </w:pPr>
      <w:r w:rsidRPr="00A3320A">
        <w:t xml:space="preserve">Организатор </w:t>
      </w:r>
      <w:r w:rsidR="00E8142F" w:rsidRPr="00A3320A">
        <w:t>закупки</w:t>
      </w:r>
      <w:r w:rsidRPr="00A3320A">
        <w:t xml:space="preserve"> проводит процедуру вскрытия поступивших конвертов, начиная с</w:t>
      </w:r>
      <w:r w:rsidR="0034480A" w:rsidRPr="00A3320A">
        <w:t>о</w:t>
      </w:r>
      <w:r w:rsidRPr="00A3320A">
        <w:t xml:space="preserve"> времени</w:t>
      </w:r>
      <w:r w:rsidR="0034480A" w:rsidRPr="00A3320A">
        <w:t>,</w:t>
      </w:r>
      <w:r w:rsidRPr="00A3320A">
        <w:t xml:space="preserve"> указанного </w:t>
      </w:r>
      <w:r w:rsidR="0020208B" w:rsidRPr="00A3320A">
        <w:t>в пункте </w:t>
      </w:r>
      <w:r w:rsidR="00852051" w:rsidRPr="00A3320A">
        <w:t>2</w:t>
      </w:r>
      <w:r w:rsidR="000E47F6">
        <w:t>3</w:t>
      </w:r>
      <w:r w:rsidR="00B175A3" w:rsidRPr="00A3320A">
        <w:t xml:space="preserve"> </w:t>
      </w:r>
      <w:r w:rsidR="001659FE" w:rsidRPr="00A3320A">
        <w:t>Извещения</w:t>
      </w:r>
      <w:bookmarkStart w:id="67" w:name="_Ref56222030"/>
      <w:bookmarkEnd w:id="66"/>
      <w:r w:rsidRPr="00A3320A">
        <w:t>.</w:t>
      </w:r>
    </w:p>
    <w:bookmarkEnd w:id="67"/>
    <w:p w14:paraId="74CCCB85" w14:textId="77777777" w:rsidR="00BC27A7" w:rsidRPr="007F2424" w:rsidRDefault="001659FE" w:rsidP="00F52F6B">
      <w:pPr>
        <w:pStyle w:val="af8"/>
        <w:numPr>
          <w:ilvl w:val="2"/>
          <w:numId w:val="4"/>
        </w:numPr>
        <w:ind w:left="0" w:firstLine="709"/>
        <w:contextualSpacing w:val="0"/>
        <w:jc w:val="both"/>
      </w:pPr>
      <w:r w:rsidRPr="00A3320A">
        <w:t>В случае проведения публичной процедуры вскр</w:t>
      </w:r>
      <w:r w:rsidRPr="007F2424">
        <w:t>ытия конвертов, н</w:t>
      </w:r>
      <w:r w:rsidR="00BC27A7" w:rsidRPr="007F2424">
        <w:t xml:space="preserve">а процедуре могут присутствовать представители Участников </w:t>
      </w:r>
      <w:r w:rsidR="00E8142F" w:rsidRPr="007F2424">
        <w:t>закупки</w:t>
      </w:r>
      <w:r w:rsidR="00BC27A7" w:rsidRPr="007F2424">
        <w:t xml:space="preserve">, своевременно подавших </w:t>
      </w:r>
      <w:r w:rsidR="00D36DC5" w:rsidRPr="007F2424">
        <w:t>з</w:t>
      </w:r>
      <w:r w:rsidR="00BC27A7" w:rsidRPr="007F2424">
        <w:t>аявки</w:t>
      </w:r>
      <w:r w:rsidR="00D73C6D" w:rsidRPr="007F2424">
        <w:t xml:space="preserve"> на участие в </w:t>
      </w:r>
      <w:r w:rsidR="00E8142F" w:rsidRPr="007F2424">
        <w:t>закупке</w:t>
      </w:r>
      <w:r w:rsidR="00BC27A7" w:rsidRPr="007F2424">
        <w:t xml:space="preserve">. </w:t>
      </w:r>
      <w:r w:rsidR="00C65AD1" w:rsidRPr="007F2424">
        <w:t xml:space="preserve">Для присутствия на процедуре публичного вскрытия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C65AD1" w:rsidRPr="007F2424">
        <w:t xml:space="preserve">. </w:t>
      </w:r>
      <w:r w:rsidR="00BC27A7" w:rsidRPr="007F2424">
        <w:t xml:space="preserve">Для подтверждения права присутствия на процедуре вскрытия конвертов представителям Участников </w:t>
      </w:r>
      <w:r w:rsidR="00E8142F" w:rsidRPr="007F2424">
        <w:t>закупки</w:t>
      </w:r>
      <w:r w:rsidR="00BC27A7"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00BC27A7" w:rsidRPr="007F2424">
        <w:t>.</w:t>
      </w:r>
    </w:p>
    <w:p w14:paraId="6FA8A6B3" w14:textId="77777777" w:rsidR="00BC27A7" w:rsidRPr="007F2424" w:rsidRDefault="00BC27A7" w:rsidP="00F52F6B">
      <w:pPr>
        <w:pStyle w:val="af8"/>
        <w:numPr>
          <w:ilvl w:val="2"/>
          <w:numId w:val="4"/>
        </w:numPr>
        <w:ind w:left="0" w:firstLine="709"/>
        <w:contextualSpacing w:val="0"/>
        <w:jc w:val="both"/>
      </w:pPr>
      <w:bookmarkStart w:id="68" w:name="_Ref56229738"/>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следующие сведения, основываясь на материалах заявки</w:t>
      </w:r>
      <w:r w:rsidR="005A15DF" w:rsidRPr="007F2424">
        <w:t xml:space="preserve"> на участие в </w:t>
      </w:r>
      <w:r w:rsidR="00E8142F" w:rsidRPr="007F2424">
        <w:t>закупке</w:t>
      </w:r>
      <w:r w:rsidRPr="007F2424">
        <w:t>:</w:t>
      </w:r>
      <w:bookmarkEnd w:id="68"/>
    </w:p>
    <w:p w14:paraId="341004C2" w14:textId="77777777" w:rsidR="00BC27A7" w:rsidRPr="007F2424" w:rsidRDefault="00BC27A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3C75EF1E" w:rsidR="009139BB" w:rsidRPr="007F2424" w:rsidRDefault="009139B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rsidRPr="007F2424">
        <w:t>также имеют право вести аудио</w:t>
      </w:r>
      <w:r w:rsidRPr="007F2424">
        <w:t>запись данной.</w:t>
      </w:r>
    </w:p>
    <w:p w14:paraId="184ACCDA" w14:textId="77777777" w:rsidR="00380586" w:rsidRPr="007F2424" w:rsidRDefault="00380586" w:rsidP="00F52F6B">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F52F6B">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4B96CEB5" w:rsidR="00847348" w:rsidRPr="007F2424" w:rsidRDefault="00380586" w:rsidP="00F52F6B">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A735E9">
        <w:t xml:space="preserve">едура признается несостоявшейся, </w:t>
      </w:r>
      <w:r w:rsidR="00A735E9" w:rsidRPr="00A735E9">
        <w:t>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9D42D9F" w14:textId="77777777" w:rsidR="00BC27A7" w:rsidRPr="007F2424" w:rsidRDefault="00BC27A7" w:rsidP="00F52F6B">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BE70448" w14:textId="77777777" w:rsidR="00C65AD1" w:rsidRPr="007F2424" w:rsidRDefault="00C65AD1" w:rsidP="00F52F6B">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F52F6B">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F52F6B">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F52F6B">
      <w:pPr>
        <w:pStyle w:val="af8"/>
        <w:numPr>
          <w:ilvl w:val="2"/>
          <w:numId w:val="4"/>
        </w:numPr>
        <w:ind w:left="0" w:firstLine="709"/>
        <w:contextualSpacing w:val="0"/>
        <w:jc w:val="both"/>
        <w:rPr>
          <w:u w:val="single"/>
        </w:rPr>
      </w:pPr>
      <w:r w:rsidRPr="007F2424">
        <w:rPr>
          <w:u w:val="single"/>
        </w:rPr>
        <w:lastRenderedPageBreak/>
        <w:t>Общие положения</w:t>
      </w:r>
    </w:p>
    <w:p w14:paraId="1E5E93FD" w14:textId="77777777" w:rsidR="003C6E40" w:rsidRPr="007F2424" w:rsidRDefault="00C969F1" w:rsidP="005C3FE1">
      <w:pPr>
        <w:pStyle w:val="af8"/>
        <w:numPr>
          <w:ilvl w:val="3"/>
          <w:numId w:val="59"/>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5C3FE1">
      <w:pPr>
        <w:pStyle w:val="af8"/>
        <w:numPr>
          <w:ilvl w:val="3"/>
          <w:numId w:val="59"/>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0C362B00" w:rsidR="003C6E40" w:rsidRPr="007F2424" w:rsidRDefault="002D3FF6" w:rsidP="005C3FE1">
      <w:pPr>
        <w:pStyle w:val="af8"/>
        <w:numPr>
          <w:ilvl w:val="3"/>
          <w:numId w:val="5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815254">
        <w:t xml:space="preserve"> Республики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5C3FE1">
      <w:pPr>
        <w:pStyle w:val="af8"/>
        <w:numPr>
          <w:ilvl w:val="3"/>
          <w:numId w:val="5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6E986F8F" w:rsidR="003C6E40" w:rsidRPr="007F2424" w:rsidRDefault="007340D2" w:rsidP="005C3FE1">
      <w:pPr>
        <w:pStyle w:val="af8"/>
        <w:numPr>
          <w:ilvl w:val="3"/>
          <w:numId w:val="59"/>
        </w:numPr>
        <w:ind w:left="0" w:firstLine="709"/>
        <w:contextualSpacing w:val="0"/>
        <w:jc w:val="both"/>
      </w:pPr>
      <w:r w:rsidRPr="007F2424">
        <w:t>Если в пу</w:t>
      </w:r>
      <w:r w:rsidRPr="00A3320A">
        <w:t>нкте </w:t>
      </w:r>
      <w:r w:rsidR="00852051" w:rsidRPr="0034083A">
        <w:t>1</w:t>
      </w:r>
      <w:r w:rsidR="000E47F6">
        <w:t>8</w:t>
      </w:r>
      <w:r w:rsidR="00852051" w:rsidRPr="00A3320A">
        <w:t xml:space="preserve"> </w:t>
      </w:r>
      <w:r w:rsidR="00AA0A54" w:rsidRPr="00A3320A">
        <w:t>И</w:t>
      </w:r>
      <w:r w:rsidR="005A15DF" w:rsidRPr="00A3320A">
        <w:t>звещ</w:t>
      </w:r>
      <w:r w:rsidR="005A15DF" w:rsidRPr="007F2424">
        <w:t>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77777777" w:rsidR="00176F31" w:rsidRPr="007F2424" w:rsidRDefault="00176F31" w:rsidP="005C3FE1">
      <w:pPr>
        <w:pStyle w:val="af8"/>
        <w:numPr>
          <w:ilvl w:val="3"/>
          <w:numId w:val="5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5BE166CF" w14:textId="77777777" w:rsidR="00176F31" w:rsidRPr="007F2424" w:rsidRDefault="00176F31" w:rsidP="00F52F6B">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1C2264C7" w:rsidR="00176F31" w:rsidRPr="007F2424" w:rsidRDefault="00176F31" w:rsidP="00F52F6B">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w:t>
      </w:r>
      <w:proofErr w:type="gramStart"/>
      <w:r w:rsidR="0088301D" w:rsidRPr="007F2424">
        <w:t>запрос  Закупочной</w:t>
      </w:r>
      <w:proofErr w:type="gramEnd"/>
      <w:r w:rsidR="0088301D" w:rsidRPr="007F2424">
        <w:t xml:space="preserve">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25BB0F26" w14:textId="77777777" w:rsidR="00176F31" w:rsidRPr="007F2424" w:rsidRDefault="00176F31" w:rsidP="00F52F6B">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68FCAE1E" w:rsidR="00176F31" w:rsidRPr="007F2424" w:rsidRDefault="00176F31" w:rsidP="00F52F6B">
      <w:pPr>
        <w:pStyle w:val="af8"/>
        <w:ind w:left="0" w:firstLine="709"/>
        <w:contextualSpacing w:val="0"/>
        <w:jc w:val="both"/>
      </w:pPr>
      <w:r w:rsidRPr="007F2424">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w:t>
      </w:r>
      <w:proofErr w:type="gramStart"/>
      <w:r w:rsidRPr="007F2424">
        <w:t>так же</w:t>
      </w:r>
      <w:proofErr w:type="gramEnd"/>
      <w:r w:rsidR="000E47F6">
        <w:t>,</w:t>
      </w:r>
      <w:r w:rsidRPr="007F2424">
        <w:t xml:space="preserve">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5C3FE1">
      <w:pPr>
        <w:pStyle w:val="af8"/>
        <w:numPr>
          <w:ilvl w:val="2"/>
          <w:numId w:val="59"/>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151C43B8" w:rsidR="003C6E40" w:rsidRPr="007F2424" w:rsidRDefault="00350B76" w:rsidP="005C3FE1">
      <w:pPr>
        <w:pStyle w:val="af8"/>
        <w:numPr>
          <w:ilvl w:val="3"/>
          <w:numId w:val="59"/>
        </w:numPr>
        <w:ind w:left="0" w:firstLine="709"/>
        <w:contextualSpacing w:val="0"/>
        <w:jc w:val="both"/>
      </w:pPr>
      <w:r w:rsidRPr="007F2424">
        <w:lastRenderedPageBreak/>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E40C83">
        <w:t>Республики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77777777" w:rsidR="00652C5A" w:rsidRPr="007F2424" w:rsidRDefault="00652C5A" w:rsidP="005C3FE1">
      <w:pPr>
        <w:pStyle w:val="af8"/>
        <w:numPr>
          <w:ilvl w:val="3"/>
          <w:numId w:val="59"/>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5F82EEA8"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F52F6B">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77777777" w:rsidR="00652C5A" w:rsidRPr="007F2424" w:rsidRDefault="00176F31" w:rsidP="005C3FE1">
      <w:pPr>
        <w:pStyle w:val="af8"/>
        <w:numPr>
          <w:ilvl w:val="3"/>
          <w:numId w:val="59"/>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5C3FE1">
      <w:pPr>
        <w:pStyle w:val="af8"/>
        <w:numPr>
          <w:ilvl w:val="3"/>
          <w:numId w:val="59"/>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275CAF88" w:rsidR="004B1124" w:rsidRPr="007F2424" w:rsidRDefault="00763385" w:rsidP="00F52F6B">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B76EC1">
        <w:t>РТ</w:t>
      </w:r>
      <w:r w:rsidR="004B1124" w:rsidRPr="007F2424">
        <w:t>;</w:t>
      </w:r>
    </w:p>
    <w:p w14:paraId="23FAFF6F" w14:textId="288B856F" w:rsidR="00001E4C" w:rsidRPr="007F2424" w:rsidRDefault="00952A41" w:rsidP="00F52F6B">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F6589B" w:rsidRPr="007F2424">
        <w:t>вариант</w:t>
      </w:r>
      <w:proofErr w:type="gramEnd"/>
      <w:r w:rsidR="00F6589B" w:rsidRPr="007F2424">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6F261D5D" w14:textId="77777777" w:rsidR="0035615D" w:rsidRPr="001D1AA8" w:rsidRDefault="00B4027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 xml:space="preserve">по уплате налогов, сборов, страховых </w:t>
      </w:r>
      <w:r w:rsidRPr="007F2424">
        <w:rPr>
          <w:rStyle w:val="FontStyle128"/>
          <w:sz w:val="24"/>
          <w:szCs w:val="24"/>
        </w:rPr>
        <w:lastRenderedPageBreak/>
        <w:t>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FF7A913" w:rsidR="00EE1523" w:rsidRPr="007F2424" w:rsidRDefault="00FC1BAB" w:rsidP="00F52F6B">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w:t>
      </w:r>
      <w:r w:rsidR="00AE46B7" w:rsidRPr="007F2424">
        <w:rPr>
          <w:rStyle w:val="FontStyle128"/>
          <w:sz w:val="24"/>
          <w:szCs w:val="24"/>
        </w:rPr>
        <w:t>Заказчика,</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7B81199F" w14:textId="77777777" w:rsidR="006902EA" w:rsidRPr="007F2424" w:rsidRDefault="006902EA" w:rsidP="00F52F6B">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C95B33C" w14:textId="77777777" w:rsidR="007F5F9B" w:rsidRDefault="00001E4C" w:rsidP="007F5F9B">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7F5F9B">
        <w:rPr>
          <w:rStyle w:val="FontStyle128"/>
          <w:sz w:val="24"/>
          <w:szCs w:val="24"/>
        </w:rPr>
        <w:t>ния заявки на участие в закупке;</w:t>
      </w:r>
    </w:p>
    <w:p w14:paraId="22C0E24C" w14:textId="205E8051" w:rsidR="00B13CF5" w:rsidRPr="007F5F9B" w:rsidRDefault="007F5F9B" w:rsidP="007F5F9B">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5CB64910" w14:textId="77777777" w:rsidR="003C6E40" w:rsidRPr="007F2424" w:rsidRDefault="003C6E40" w:rsidP="005C3FE1">
      <w:pPr>
        <w:pStyle w:val="af8"/>
        <w:numPr>
          <w:ilvl w:val="3"/>
          <w:numId w:val="59"/>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5C3FE1">
      <w:pPr>
        <w:pStyle w:val="af8"/>
        <w:numPr>
          <w:ilvl w:val="3"/>
          <w:numId w:val="59"/>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F52F6B">
      <w:pPr>
        <w:pStyle w:val="af8"/>
        <w:ind w:left="0" w:firstLine="709"/>
        <w:jc w:val="both"/>
      </w:pPr>
      <w:r w:rsidRPr="007F2424">
        <w:t>1. Извещение о проведении закупки;</w:t>
      </w:r>
    </w:p>
    <w:p w14:paraId="189BA1EB" w14:textId="77777777" w:rsidR="00A64E06" w:rsidRPr="007F2424" w:rsidRDefault="00A64E06" w:rsidP="00F52F6B">
      <w:pPr>
        <w:pStyle w:val="af8"/>
        <w:ind w:left="0" w:firstLine="709"/>
        <w:jc w:val="both"/>
      </w:pPr>
      <w:r w:rsidRPr="007F2424">
        <w:t>2. Раздел</w:t>
      </w:r>
      <w:r w:rsidRPr="007F2424">
        <w:rPr>
          <w:i/>
        </w:rPr>
        <w:t> </w:t>
      </w:r>
      <w:r w:rsidRPr="007F2424">
        <w:t>6 «Техническая часть»;</w:t>
      </w:r>
    </w:p>
    <w:p w14:paraId="259F71BD" w14:textId="77777777" w:rsidR="00A64E06" w:rsidRPr="007F2424" w:rsidRDefault="00A64E06" w:rsidP="00F52F6B">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70DB306E" w14:textId="77777777" w:rsidR="00A64E06" w:rsidRPr="007F2424" w:rsidRDefault="00A64E06" w:rsidP="00F52F6B">
      <w:pPr>
        <w:pStyle w:val="af8"/>
        <w:ind w:left="0" w:firstLine="709"/>
        <w:jc w:val="both"/>
      </w:pPr>
      <w:r w:rsidRPr="007F2424">
        <w:t>4. Разделы 1-5 Закупочной документации;</w:t>
      </w:r>
    </w:p>
    <w:p w14:paraId="23DDE4D3" w14:textId="77777777" w:rsidR="00A64E06" w:rsidRPr="007F2424" w:rsidRDefault="00A64E06" w:rsidP="00F52F6B">
      <w:pPr>
        <w:pStyle w:val="af8"/>
        <w:ind w:left="0" w:firstLine="709"/>
        <w:jc w:val="both"/>
      </w:pPr>
      <w:r w:rsidRPr="007F2424">
        <w:t>5. Заявка на участие в закупке.</w:t>
      </w:r>
    </w:p>
    <w:p w14:paraId="760B6C4A" w14:textId="6B58AFE7" w:rsidR="0091401D" w:rsidRDefault="00C9526E" w:rsidP="005C3FE1">
      <w:pPr>
        <w:pStyle w:val="af8"/>
        <w:numPr>
          <w:ilvl w:val="3"/>
          <w:numId w:val="59"/>
        </w:numPr>
        <w:ind w:left="0" w:firstLine="709"/>
        <w:contextualSpacing w:val="0"/>
        <w:jc w:val="both"/>
        <w:rPr>
          <w:rStyle w:val="FontStyle128"/>
          <w:color w:val="auto"/>
          <w:sz w:val="24"/>
          <w:szCs w:val="24"/>
        </w:rPr>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об административных правонарушениях</w:t>
      </w:r>
      <w:r w:rsidR="00F67BB0">
        <w:t xml:space="preserve"> РТ</w:t>
      </w:r>
      <w:r w:rsidR="003C6E40" w:rsidRPr="007F2424">
        <w:t xml:space="preserve">,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При наличии указанной задолженности</w:t>
      </w:r>
      <w:r w:rsidR="00C01B1C">
        <w:rPr>
          <w:rStyle w:val="FontStyle128"/>
          <w:color w:val="auto"/>
          <w:sz w:val="24"/>
          <w:szCs w:val="24"/>
        </w:rPr>
        <w:t xml:space="preserve"> </w:t>
      </w:r>
      <w:r w:rsidR="002D3FF6" w:rsidRPr="007F2424">
        <w:rPr>
          <w:rStyle w:val="FontStyle128"/>
          <w:color w:val="auto"/>
          <w:sz w:val="24"/>
          <w:szCs w:val="24"/>
        </w:rPr>
        <w:t xml:space="preserve">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w:t>
      </w:r>
      <w:r w:rsidR="00CC3A7B">
        <w:rPr>
          <w:rStyle w:val="FontStyle128"/>
          <w:color w:val="auto"/>
          <w:sz w:val="24"/>
          <w:szCs w:val="24"/>
        </w:rPr>
        <w:t xml:space="preserve"> Республики Таджикистан </w:t>
      </w:r>
      <w:r w:rsidR="002D3FF6" w:rsidRPr="007F2424">
        <w:rPr>
          <w:rStyle w:val="FontStyle128"/>
          <w:color w:val="auto"/>
          <w:sz w:val="24"/>
          <w:szCs w:val="24"/>
        </w:rPr>
        <w:t>и решение по такой жалобе на день рассмотрения заявки на участие в закупке не принято.</w:t>
      </w:r>
    </w:p>
    <w:p w14:paraId="11FD9F92" w14:textId="446F1F2A" w:rsidR="0091401D" w:rsidRPr="007F2424" w:rsidRDefault="0091401D" w:rsidP="005C3FE1">
      <w:pPr>
        <w:pStyle w:val="af8"/>
        <w:numPr>
          <w:ilvl w:val="3"/>
          <w:numId w:val="59"/>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49DF51BF" w14:textId="77777777" w:rsidR="0091401D" w:rsidRPr="007F2424" w:rsidRDefault="0091401D" w:rsidP="0091401D">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0945AA6E" w14:textId="77777777" w:rsidR="00F40A61" w:rsidRPr="007F2424" w:rsidRDefault="00D151F7" w:rsidP="005C3FE1">
      <w:pPr>
        <w:pStyle w:val="af8"/>
        <w:numPr>
          <w:ilvl w:val="2"/>
          <w:numId w:val="59"/>
        </w:numPr>
        <w:ind w:left="0" w:firstLine="709"/>
        <w:contextualSpacing w:val="0"/>
      </w:pPr>
      <w:r w:rsidRPr="007F2424">
        <w:t>Оценочная стадия - п</w:t>
      </w:r>
      <w:r w:rsidR="00FC3312" w:rsidRPr="007F2424">
        <w:t>редварительное ранжирование</w:t>
      </w:r>
    </w:p>
    <w:p w14:paraId="50A7EC1E" w14:textId="5DC9197A" w:rsidR="00E43E1E" w:rsidRPr="007F2424" w:rsidRDefault="00350B76" w:rsidP="005C3FE1">
      <w:pPr>
        <w:pStyle w:val="af8"/>
        <w:numPr>
          <w:ilvl w:val="3"/>
          <w:numId w:val="59"/>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w:t>
      </w:r>
      <w:r w:rsidR="00E43E1E" w:rsidRPr="007F2424">
        <w:lastRenderedPageBreak/>
        <w:t xml:space="preserve">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w:t>
      </w:r>
      <w:r w:rsidR="00C969F1" w:rsidRPr="002718AA">
        <w:t>те </w:t>
      </w:r>
      <w:r w:rsidR="00852051" w:rsidRPr="00610F84">
        <w:t>2</w:t>
      </w:r>
      <w:r w:rsidR="00C01B1C">
        <w:t>5</w:t>
      </w:r>
      <w:r w:rsidR="00852051" w:rsidRPr="002718AA">
        <w:t xml:space="preserve"> </w:t>
      </w:r>
      <w:r w:rsidR="005978B6" w:rsidRPr="002718AA">
        <w:t>И</w:t>
      </w:r>
      <w:r w:rsidR="005978B6" w:rsidRPr="007F2424">
        <w:t>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551A108A" w14:textId="77777777" w:rsidR="002E4C53" w:rsidRPr="007F2424" w:rsidRDefault="002E4C53" w:rsidP="005C3FE1">
      <w:pPr>
        <w:pStyle w:val="af8"/>
        <w:numPr>
          <w:ilvl w:val="2"/>
          <w:numId w:val="59"/>
        </w:numPr>
        <w:ind w:left="0" w:firstLine="709"/>
        <w:contextualSpacing w:val="0"/>
        <w:jc w:val="both"/>
        <w:rPr>
          <w:u w:val="single"/>
        </w:rPr>
      </w:pPr>
      <w:r w:rsidRPr="007F2424">
        <w:rPr>
          <w:u w:val="single"/>
        </w:rPr>
        <w:t>Проведение переговоров</w:t>
      </w:r>
    </w:p>
    <w:p w14:paraId="63F96F93" w14:textId="77777777" w:rsidR="00F56F8B" w:rsidRPr="007F2424" w:rsidRDefault="00322B65" w:rsidP="005C3FE1">
      <w:pPr>
        <w:pStyle w:val="af8"/>
        <w:numPr>
          <w:ilvl w:val="3"/>
          <w:numId w:val="59"/>
        </w:numPr>
        <w:ind w:left="0" w:firstLine="709"/>
        <w:contextualSpacing w:val="0"/>
        <w:jc w:val="both"/>
      </w:pPr>
      <w:bookmarkStart w:id="69" w:name="_Ref308102587"/>
      <w:r w:rsidRPr="007F2424">
        <w:t>В случае, есл</w:t>
      </w:r>
      <w:r w:rsidRPr="002718AA">
        <w:t xml:space="preserve">и в пункте </w:t>
      </w:r>
      <w:r w:rsidRPr="00610F84">
        <w:t>26</w:t>
      </w:r>
      <w:r w:rsidRPr="002718AA">
        <w:t xml:space="preserve"> Извещения установлена возможность проведения переговоров, Организатор закупки по итога</w:t>
      </w:r>
      <w:r w:rsidRPr="007F2424">
        <w:t xml:space="preserve">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bookmarkEnd w:id="69"/>
    </w:p>
    <w:p w14:paraId="733A3463" w14:textId="77777777" w:rsidR="002E4C53" w:rsidRPr="007F2424" w:rsidRDefault="002E4C53" w:rsidP="005C3FE1">
      <w:pPr>
        <w:pStyle w:val="af8"/>
        <w:numPr>
          <w:ilvl w:val="3"/>
          <w:numId w:val="59"/>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77777777" w:rsidR="002E4C53" w:rsidRPr="007F2424" w:rsidRDefault="002E4C53" w:rsidP="005C3FE1">
      <w:pPr>
        <w:pStyle w:val="af8"/>
        <w:numPr>
          <w:ilvl w:val="3"/>
          <w:numId w:val="59"/>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p>
    <w:p w14:paraId="53E82B55" w14:textId="77777777" w:rsidR="002E4C53" w:rsidRPr="007F2424" w:rsidRDefault="002E4C53" w:rsidP="005C3FE1">
      <w:pPr>
        <w:pStyle w:val="af8"/>
        <w:numPr>
          <w:ilvl w:val="3"/>
          <w:numId w:val="59"/>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77777777" w:rsidR="002E4C53" w:rsidRPr="007F2424" w:rsidRDefault="002E4C53" w:rsidP="005C3FE1">
      <w:pPr>
        <w:pStyle w:val="af8"/>
        <w:numPr>
          <w:ilvl w:val="3"/>
          <w:numId w:val="59"/>
        </w:numPr>
        <w:ind w:left="0" w:firstLine="709"/>
        <w:contextualSpacing w:val="0"/>
        <w:jc w:val="both"/>
      </w:pPr>
      <w:bookmarkStart w:id="70"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70"/>
    </w:p>
    <w:p w14:paraId="21DF960E" w14:textId="77777777" w:rsidR="002E4C53" w:rsidRPr="007F2424" w:rsidRDefault="002E4C53" w:rsidP="005C3FE1">
      <w:pPr>
        <w:pStyle w:val="af8"/>
        <w:numPr>
          <w:ilvl w:val="3"/>
          <w:numId w:val="59"/>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77777777" w:rsidR="002E4C53" w:rsidRPr="007F2424" w:rsidRDefault="002E4C53" w:rsidP="005C3FE1">
      <w:pPr>
        <w:pStyle w:val="af8"/>
        <w:numPr>
          <w:ilvl w:val="3"/>
          <w:numId w:val="59"/>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5C3FE1">
      <w:pPr>
        <w:pStyle w:val="af8"/>
        <w:numPr>
          <w:ilvl w:val="3"/>
          <w:numId w:val="59"/>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5C3FE1">
      <w:pPr>
        <w:pStyle w:val="af8"/>
        <w:numPr>
          <w:ilvl w:val="3"/>
          <w:numId w:val="59"/>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w:t>
      </w:r>
      <w:r w:rsidRPr="007F2424">
        <w:lastRenderedPageBreak/>
        <w:t>переговоров, после чего карта проведения переговоров подписывается представителями обеих сторон.</w:t>
      </w:r>
    </w:p>
    <w:p w14:paraId="5E01BB03" w14:textId="77777777" w:rsidR="002E4C53" w:rsidRPr="007F2424" w:rsidRDefault="002E4C53" w:rsidP="005C3FE1">
      <w:pPr>
        <w:pStyle w:val="af8"/>
        <w:numPr>
          <w:ilvl w:val="3"/>
          <w:numId w:val="59"/>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5C3FE1">
      <w:pPr>
        <w:pStyle w:val="af8"/>
        <w:numPr>
          <w:ilvl w:val="3"/>
          <w:numId w:val="59"/>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136326F2" w:rsidR="002E4C53" w:rsidRPr="007F2424" w:rsidRDefault="002E4C53" w:rsidP="005C3FE1">
      <w:pPr>
        <w:pStyle w:val="af8"/>
        <w:numPr>
          <w:ilvl w:val="3"/>
          <w:numId w:val="59"/>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p>
    <w:p w14:paraId="16583CF3" w14:textId="77777777" w:rsidR="00F40A61" w:rsidRPr="007F2424" w:rsidRDefault="002B7F2E" w:rsidP="005C3FE1">
      <w:pPr>
        <w:pStyle w:val="af8"/>
        <w:numPr>
          <w:ilvl w:val="2"/>
          <w:numId w:val="59"/>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5C3FE1">
      <w:pPr>
        <w:pStyle w:val="af8"/>
        <w:numPr>
          <w:ilvl w:val="3"/>
          <w:numId w:val="59"/>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77777777" w:rsidR="00B86A44" w:rsidRPr="007F2424" w:rsidRDefault="00B86A44" w:rsidP="005C3FE1">
      <w:pPr>
        <w:pStyle w:val="af8"/>
        <w:numPr>
          <w:ilvl w:val="3"/>
          <w:numId w:val="59"/>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xml:space="preserve">, при наличии таковых. В предварительной </w:t>
      </w:r>
      <w:proofErr w:type="spellStart"/>
      <w:r w:rsidRPr="007F2424">
        <w:t>ранжировке</w:t>
      </w:r>
      <w:proofErr w:type="spellEnd"/>
      <w:r w:rsidRPr="007F2424">
        <w:t xml:space="preserve"> альтернативные предложения учитываются наравне с основными.</w:t>
      </w:r>
    </w:p>
    <w:p w14:paraId="1F361262" w14:textId="77777777" w:rsidR="00B86A44" w:rsidRPr="007F2424" w:rsidRDefault="00B86A44" w:rsidP="005C3FE1">
      <w:pPr>
        <w:pStyle w:val="af8"/>
        <w:numPr>
          <w:ilvl w:val="3"/>
          <w:numId w:val="59"/>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письмах, приглашающих участников </w:t>
      </w:r>
      <w:r w:rsidR="00E8142F" w:rsidRPr="007F2424">
        <w:t>закупки</w:t>
      </w:r>
      <w:r w:rsidRPr="007F2424">
        <w:t xml:space="preserve"> на процедуру переторжки.</w:t>
      </w:r>
    </w:p>
    <w:p w14:paraId="786C0AAC" w14:textId="5CA07B5D" w:rsidR="00B86A44" w:rsidRPr="007F2424" w:rsidRDefault="00B86A44" w:rsidP="005C3FE1">
      <w:pPr>
        <w:pStyle w:val="af8"/>
        <w:numPr>
          <w:ilvl w:val="3"/>
          <w:numId w:val="59"/>
        </w:numPr>
        <w:ind w:left="0" w:firstLine="709"/>
        <w:jc w:val="both"/>
      </w:pPr>
      <w:r w:rsidRPr="007F2424">
        <w:t xml:space="preserve">Для присутствия на процедуре переторжки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404EB1" w:rsidRPr="007F2424">
        <w:t xml:space="preserve">один рабочий день </w:t>
      </w:r>
      <w:r w:rsidR="0017322B" w:rsidRPr="007F2424">
        <w:t>до предполагаемой даты использования пропуска</w:t>
      </w:r>
      <w:r w:rsidRPr="007F2424">
        <w:t>, указанному в пунк</w:t>
      </w:r>
      <w:r w:rsidRPr="002718AA">
        <w:t>те </w:t>
      </w:r>
      <w:r w:rsidR="002718AA" w:rsidRPr="002718AA">
        <w:t xml:space="preserve">5 </w:t>
      </w:r>
      <w:r w:rsidR="005978B6" w:rsidRPr="00A37642">
        <w:t>Из</w:t>
      </w:r>
      <w:r w:rsidR="005978B6" w:rsidRPr="007F2424">
        <w:t>вещения</w:t>
      </w:r>
      <w:r w:rsidRPr="007F2424">
        <w:t xml:space="preserve">. Для подтверждения права присутствия на процедуре переторжки представителям Участников </w:t>
      </w:r>
      <w:r w:rsidR="00E8142F" w:rsidRPr="007F2424">
        <w:t>закупки</w:t>
      </w:r>
      <w:r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Pr="007F2424">
        <w:t>.</w:t>
      </w:r>
    </w:p>
    <w:p w14:paraId="63E256DA" w14:textId="77777777" w:rsidR="00B86A44" w:rsidRPr="007F2424" w:rsidRDefault="00B86A44" w:rsidP="005C3FE1">
      <w:pPr>
        <w:pStyle w:val="af8"/>
        <w:numPr>
          <w:ilvl w:val="3"/>
          <w:numId w:val="59"/>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5C3FE1">
      <w:pPr>
        <w:pStyle w:val="af8"/>
        <w:numPr>
          <w:ilvl w:val="3"/>
          <w:numId w:val="59"/>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77777777" w:rsidR="00B86A44" w:rsidRPr="007F2424" w:rsidRDefault="00B86A44" w:rsidP="005C3FE1">
      <w:pPr>
        <w:pStyle w:val="af8"/>
        <w:numPr>
          <w:ilvl w:val="3"/>
          <w:numId w:val="59"/>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 и может иметь очную, заочную либо очно-заочную (смешанную) форму проведения.</w:t>
      </w:r>
    </w:p>
    <w:p w14:paraId="11C6A0AC" w14:textId="77777777" w:rsidR="00B86A44" w:rsidRPr="007F2424" w:rsidRDefault="00B86A44" w:rsidP="005C3FE1">
      <w:pPr>
        <w:pStyle w:val="af8"/>
        <w:numPr>
          <w:ilvl w:val="3"/>
          <w:numId w:val="59"/>
        </w:numPr>
        <w:ind w:left="0" w:firstLine="709"/>
        <w:jc w:val="both"/>
      </w:pPr>
      <w:bookmarkStart w:id="71" w:name="_Ref68456013"/>
      <w:r w:rsidRPr="007F2424">
        <w:t xml:space="preserve">На очную переторжку должны прибыть лично лица, подписавшие </w:t>
      </w:r>
      <w:r w:rsidRPr="007F2424">
        <w:lastRenderedPageBreak/>
        <w:t xml:space="preserve">заявку на участие в </w:t>
      </w:r>
      <w:r w:rsidR="00E8142F" w:rsidRPr="007F2424">
        <w:t>закупке</w:t>
      </w:r>
      <w:r w:rsidRPr="007F2424">
        <w:t xml:space="preserve">, либо лица, уполномоченные Участником </w:t>
      </w:r>
      <w:r w:rsidR="00E8142F" w:rsidRPr="007F2424">
        <w:t>закупки</w:t>
      </w:r>
      <w:r w:rsidRPr="007F2424">
        <w:t xml:space="preserve"> от его имени участвовать в процедуре переторжки и заявлять обязательные для Участника </w:t>
      </w:r>
      <w:r w:rsidR="00E8142F" w:rsidRPr="007F2424">
        <w:t>закупки</w:t>
      </w:r>
      <w:r w:rsidRPr="007F2424">
        <w:t xml:space="preserve"> цены. В любом случае такие лица должны перед началом переторжки представить в </w:t>
      </w:r>
      <w:r w:rsidR="0016430F" w:rsidRPr="007F2424">
        <w:t>Закупочную</w:t>
      </w:r>
      <w:r w:rsidRPr="007F2424">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72" w:name="_Ref68456017"/>
      <w:bookmarkEnd w:id="71"/>
    </w:p>
    <w:bookmarkEnd w:id="72"/>
    <w:p w14:paraId="0C0EACD8" w14:textId="77777777" w:rsidR="00B86A44" w:rsidRPr="007F2424" w:rsidRDefault="00B86A44" w:rsidP="005C3FE1">
      <w:pPr>
        <w:pStyle w:val="af8"/>
        <w:numPr>
          <w:ilvl w:val="3"/>
          <w:numId w:val="59"/>
        </w:numPr>
        <w:ind w:left="0" w:firstLine="709"/>
        <w:jc w:val="both"/>
      </w:pPr>
      <w:r w:rsidRPr="007F2424">
        <w:t xml:space="preserve">При очной переторжке Организатор </w:t>
      </w:r>
      <w:r w:rsidR="00E8142F" w:rsidRPr="007F2424">
        <w:t>закупки</w:t>
      </w:r>
      <w:r w:rsidRPr="007F2424">
        <w:t xml:space="preserve"> в лице председателя или секретаря </w:t>
      </w:r>
      <w:r w:rsidR="00350B76" w:rsidRPr="007F2424">
        <w:t>Закупочной</w:t>
      </w:r>
      <w:r w:rsidRPr="007F2424">
        <w:t xml:space="preserve"> комиссии предлагает всем приглашенным Участникам </w:t>
      </w:r>
      <w:r w:rsidR="00E8142F" w:rsidRPr="007F2424">
        <w:t>закупки</w:t>
      </w:r>
      <w:r w:rsidRPr="007F2424">
        <w:t xml:space="preserve"> публично объявлять новые цены. Переторжка проводится в присутствии не менее чем </w:t>
      </w:r>
      <w:r w:rsidR="00D57250" w:rsidRPr="007F2424">
        <w:t>3</w:t>
      </w:r>
      <w:r w:rsidRPr="007F2424">
        <w:t> (</w:t>
      </w:r>
      <w:r w:rsidR="00D57250" w:rsidRPr="007F2424">
        <w:t>трех</w:t>
      </w:r>
      <w:r w:rsidRPr="007F2424">
        <w:t xml:space="preserve">) членов </w:t>
      </w:r>
      <w:r w:rsidR="00350B76" w:rsidRPr="007F2424">
        <w:t>Закупочной</w:t>
      </w:r>
      <w:r w:rsidRPr="007F2424">
        <w:t xml:space="preserve"> комиссии с правом голоса. </w:t>
      </w:r>
      <w:r w:rsidR="00350B76" w:rsidRPr="007F2424">
        <w:t>Закупочная</w:t>
      </w:r>
      <w:r w:rsidRPr="007F2424">
        <w:t xml:space="preserve"> комиссия имеет право назначить шаг переторжки до ее начала самостоятельно (в этом случае Организатор </w:t>
      </w:r>
      <w:r w:rsidR="00E8142F" w:rsidRPr="007F2424">
        <w:t>закупки</w:t>
      </w:r>
      <w:r w:rsidRPr="007F2424">
        <w:t xml:space="preserve"> предупредит об этом Участников </w:t>
      </w:r>
      <w:r w:rsidR="00E8142F" w:rsidRPr="007F2424">
        <w:t>закупки</w:t>
      </w:r>
      <w:r w:rsidRPr="007F2424">
        <w:t xml:space="preserve"> в момент приглашения их на переторжку) либо по согласованию с Участниками </w:t>
      </w:r>
      <w:r w:rsidR="00E8142F" w:rsidRPr="007F2424">
        <w:t>закупки</w:t>
      </w:r>
      <w:r w:rsidRPr="007F2424">
        <w:t xml:space="preserve"> определить его в процессе проведения переторжки. Переторжка ведется последовательно со всеми Участниками </w:t>
      </w:r>
      <w:r w:rsidR="00E8142F" w:rsidRPr="007F2424">
        <w:t>закупки</w:t>
      </w:r>
      <w:r w:rsidRPr="007F2424">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rsidRPr="007F2424">
        <w:t>Закупочная</w:t>
      </w:r>
      <w:r w:rsidRPr="007F2424">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14:paraId="2A09A373" w14:textId="0764F445" w:rsidR="00B86A44" w:rsidRPr="007F2424" w:rsidRDefault="00B86A44" w:rsidP="005C3FE1">
      <w:pPr>
        <w:pStyle w:val="af8"/>
        <w:numPr>
          <w:ilvl w:val="3"/>
          <w:numId w:val="59"/>
        </w:numPr>
        <w:ind w:left="0" w:firstLine="709"/>
        <w:jc w:val="both"/>
      </w:pPr>
      <w:r w:rsidRPr="007F2424">
        <w:t xml:space="preserve">По ходу проведения переторжки Организатор </w:t>
      </w:r>
      <w:r w:rsidR="00E8142F" w:rsidRPr="007F2424">
        <w:t>закупки</w:t>
      </w:r>
      <w:r w:rsidRPr="007F2424">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4ED04978" w14:textId="77777777" w:rsidR="00B86A44" w:rsidRPr="007F2424" w:rsidRDefault="00B86A44" w:rsidP="005C3FE1">
      <w:pPr>
        <w:pStyle w:val="af8"/>
        <w:numPr>
          <w:ilvl w:val="3"/>
          <w:numId w:val="59"/>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выслать в адрес Организатора </w:t>
      </w:r>
      <w:r w:rsidR="00E8142F" w:rsidRPr="007F2424">
        <w:t>закупки</w:t>
      </w:r>
      <w:r w:rsidRPr="007F2424">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rsidRPr="007F2424">
        <w:t>закупки</w:t>
      </w:r>
      <w:r w:rsidRPr="007F2424">
        <w:t xml:space="preserve">, подавшие такие конверты,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 Указанные конверты вскрываются одновременно, в присутствии не менее чем </w:t>
      </w:r>
      <w:r w:rsidR="00D57250" w:rsidRPr="007F2424">
        <w:t>3</w:t>
      </w:r>
      <w:r w:rsidRPr="007F2424">
        <w:t xml:space="preserve"> (</w:t>
      </w:r>
      <w:r w:rsidR="00D57250" w:rsidRPr="007F2424">
        <w:t>трех</w:t>
      </w:r>
      <w:r w:rsidRPr="007F2424">
        <w:t xml:space="preserve">) членов </w:t>
      </w:r>
      <w:r w:rsidR="00350B76" w:rsidRPr="007F2424">
        <w:t>Закупочной</w:t>
      </w:r>
      <w:r w:rsidRPr="007F2424">
        <w:t xml:space="preserve"> комиссии с правом голоса, при этом предложенная цена каждого Участника </w:t>
      </w:r>
      <w:r w:rsidR="00E8142F" w:rsidRPr="007F2424">
        <w:t>закупки</w:t>
      </w:r>
      <w:r w:rsidRPr="007F2424">
        <w:t xml:space="preserve"> объявляется и заносится в Протокол по проведению процедуры переторжки. </w:t>
      </w:r>
    </w:p>
    <w:p w14:paraId="279F6081" w14:textId="77777777" w:rsidR="00B86A44" w:rsidRPr="007F2424" w:rsidRDefault="00B86A44" w:rsidP="005C3FE1">
      <w:pPr>
        <w:pStyle w:val="af8"/>
        <w:numPr>
          <w:ilvl w:val="3"/>
          <w:numId w:val="59"/>
        </w:numPr>
        <w:ind w:left="0" w:firstLine="709"/>
        <w:jc w:val="both"/>
      </w:pPr>
      <w:r w:rsidRPr="007F2424">
        <w:t xml:space="preserve">При очно-заочной (смешанной) переторжке Участники </w:t>
      </w:r>
      <w:r w:rsidR="00E8142F" w:rsidRPr="007F2424">
        <w:t>закупки</w:t>
      </w:r>
      <w:r w:rsidRPr="007F2424">
        <w:t xml:space="preserve">, которые были приглашены Организатором </w:t>
      </w:r>
      <w:r w:rsidR="00E8142F" w:rsidRPr="007F2424">
        <w:t>закупки</w:t>
      </w:r>
      <w:r w:rsidRPr="007F2424">
        <w:t xml:space="preserve"> на эту процедуру, вправе либо прибыть лично (в лице своих уполномоченных представителей) либо выслать в адрес Организатора </w:t>
      </w:r>
      <w:r w:rsidR="00E8142F" w:rsidRPr="007F2424">
        <w:t>закупки</w:t>
      </w:r>
      <w:r w:rsidRPr="007F2424">
        <w:t xml:space="preserve"> конверт с документом с новой (минимальной) ценой, являющейся ценой заявки данного Участника </w:t>
      </w:r>
      <w:r w:rsidR="00E8142F" w:rsidRPr="007F2424">
        <w:t>закупки</w:t>
      </w:r>
      <w:r w:rsidRPr="007F2424">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rsidRPr="007F2424">
        <w:t>закупки</w:t>
      </w:r>
      <w:r w:rsidRPr="007F2424">
        <w:t xml:space="preserve">, </w:t>
      </w:r>
      <w:r w:rsidR="00350B76" w:rsidRPr="007F2424">
        <w:t>Закупочная</w:t>
      </w:r>
      <w:r w:rsidRPr="007F2424">
        <w:t xml:space="preserve"> комиссия вскрывает конверты с документом с новой (минимальной) ценой от Участников </w:t>
      </w:r>
      <w:r w:rsidR="00E8142F" w:rsidRPr="007F2424">
        <w:t>закупки</w:t>
      </w:r>
      <w:r w:rsidRPr="007F2424">
        <w:t>, не присутствующих на переторжке («заочное участие»), и объявляет указанные там цены.</w:t>
      </w:r>
    </w:p>
    <w:p w14:paraId="2845FB86" w14:textId="77777777" w:rsidR="00B86A44" w:rsidRPr="007F2424" w:rsidRDefault="00B86A44" w:rsidP="005C3FE1">
      <w:pPr>
        <w:pStyle w:val="af8"/>
        <w:numPr>
          <w:ilvl w:val="3"/>
          <w:numId w:val="59"/>
        </w:numPr>
        <w:ind w:left="0" w:firstLine="709"/>
        <w:jc w:val="both"/>
      </w:pPr>
      <w:r w:rsidRPr="007F2424">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rsidRPr="007F2424">
        <w:t>закупки</w:t>
      </w:r>
      <w:r w:rsidRPr="007F2424">
        <w:t xml:space="preserve">, присутствовавшими на процедуре переторжки. Организатор </w:t>
      </w:r>
      <w:r w:rsidR="00E8142F" w:rsidRPr="007F2424">
        <w:t>закупки</w:t>
      </w:r>
      <w:r w:rsidRPr="007F2424">
        <w:t xml:space="preserve"> в течение 3 (трех) рабочих дней после проведения переторжки обязан направить всем Участникам </w:t>
      </w:r>
      <w:r w:rsidR="00E8142F" w:rsidRPr="007F2424">
        <w:t>закупки</w:t>
      </w:r>
      <w:r w:rsidRPr="007F2424">
        <w:t xml:space="preserve"> </w:t>
      </w:r>
      <w:r w:rsidRPr="007F2424">
        <w:lastRenderedPageBreak/>
        <w:t>информацию о новых, полученных в результате переторжки ценах</w:t>
      </w:r>
      <w:r w:rsidR="00F031FD" w:rsidRPr="007F2424">
        <w:t>.</w:t>
      </w:r>
    </w:p>
    <w:p w14:paraId="1FCF022C" w14:textId="77777777" w:rsidR="008B70C3" w:rsidRDefault="00763385" w:rsidP="005C3FE1">
      <w:pPr>
        <w:pStyle w:val="af8"/>
        <w:numPr>
          <w:ilvl w:val="3"/>
          <w:numId w:val="59"/>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5C3FE1">
      <w:pPr>
        <w:pStyle w:val="af8"/>
        <w:numPr>
          <w:ilvl w:val="3"/>
          <w:numId w:val="59"/>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77777777" w:rsidR="003C6E40" w:rsidRPr="007F2424" w:rsidRDefault="00D151F7" w:rsidP="005C3FE1">
      <w:pPr>
        <w:pStyle w:val="af8"/>
        <w:numPr>
          <w:ilvl w:val="2"/>
          <w:numId w:val="59"/>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21195D31" w14:textId="0E8E6015" w:rsidR="003C6E40" w:rsidRPr="002718AA" w:rsidRDefault="00D151F7" w:rsidP="005C3FE1">
      <w:pPr>
        <w:pStyle w:val="af8"/>
        <w:numPr>
          <w:ilvl w:val="3"/>
          <w:numId w:val="59"/>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w:t>
      </w:r>
      <w:r w:rsidR="00B97D6D" w:rsidRPr="002718AA">
        <w:t>иев оценки и сопоставления</w:t>
      </w:r>
      <w:r w:rsidR="003C6E40" w:rsidRPr="002718AA">
        <w:t xml:space="preserve">, указанными в </w:t>
      </w:r>
      <w:r w:rsidR="00C17E09" w:rsidRPr="002718AA">
        <w:t xml:space="preserve">Разделе </w:t>
      </w:r>
      <w:r w:rsidR="005978B6" w:rsidRPr="002718AA">
        <w:t>8</w:t>
      </w:r>
      <w:r w:rsidR="00652D1A" w:rsidRPr="00A37642">
        <w:t xml:space="preserve"> </w:t>
      </w:r>
      <w:r w:rsidR="002F3099" w:rsidRPr="00A37642">
        <w:t xml:space="preserve">настоящей </w:t>
      </w:r>
      <w:r w:rsidR="00350B76" w:rsidRPr="00610F84">
        <w:t>закупочной</w:t>
      </w:r>
      <w:r w:rsidR="002F3099" w:rsidRPr="00610F84">
        <w:t xml:space="preserve"> документации</w:t>
      </w:r>
      <w:r w:rsidR="003A4CC2" w:rsidRPr="00610F84">
        <w:t xml:space="preserve"> </w:t>
      </w:r>
      <w:r w:rsidR="004D00F6" w:rsidRPr="00610F84">
        <w:t xml:space="preserve">и </w:t>
      </w:r>
      <w:r w:rsidR="003A4CC2" w:rsidRPr="00610F84">
        <w:t>в пункте </w:t>
      </w:r>
      <w:r w:rsidR="00852051" w:rsidRPr="00610F84">
        <w:t>2</w:t>
      </w:r>
      <w:r w:rsidR="00C01B1C">
        <w:t>5</w:t>
      </w:r>
      <w:r w:rsidR="00852051" w:rsidRPr="002718AA">
        <w:t xml:space="preserve"> </w:t>
      </w:r>
      <w:r w:rsidR="005978B6" w:rsidRPr="002718AA">
        <w:t>Извещения</w:t>
      </w:r>
      <w:r w:rsidR="003C6E40" w:rsidRPr="002718AA">
        <w:t>, в срок,</w:t>
      </w:r>
      <w:r w:rsidR="00094D09" w:rsidRPr="002718AA">
        <w:t xml:space="preserve"> не позднее</w:t>
      </w:r>
      <w:r w:rsidR="003C6E40" w:rsidRPr="00A37642">
        <w:t xml:space="preserve"> </w:t>
      </w:r>
      <w:r w:rsidR="00094D09" w:rsidRPr="00A37642">
        <w:t xml:space="preserve">указанного </w:t>
      </w:r>
      <w:r w:rsidR="003C6E40" w:rsidRPr="00610F84">
        <w:t xml:space="preserve">в </w:t>
      </w:r>
      <w:r w:rsidR="00F2668A" w:rsidRPr="00610F84">
        <w:t>пункте </w:t>
      </w:r>
      <w:r w:rsidR="00852051" w:rsidRPr="00610F84">
        <w:t>2</w:t>
      </w:r>
      <w:r w:rsidR="00C01B1C">
        <w:t>4</w:t>
      </w:r>
      <w:r w:rsidR="00852051" w:rsidRPr="002718AA">
        <w:t xml:space="preserve"> </w:t>
      </w:r>
      <w:r w:rsidR="00C17E09" w:rsidRPr="002718AA">
        <w:t>Извещения</w:t>
      </w:r>
      <w:r w:rsidR="003C6E40" w:rsidRPr="002718AA">
        <w:t>.</w:t>
      </w:r>
    </w:p>
    <w:p w14:paraId="6518D998" w14:textId="77777777" w:rsidR="003C6E40" w:rsidRPr="007F2424" w:rsidRDefault="003C6E40" w:rsidP="005C3FE1">
      <w:pPr>
        <w:pStyle w:val="af8"/>
        <w:numPr>
          <w:ilvl w:val="3"/>
          <w:numId w:val="59"/>
        </w:numPr>
        <w:ind w:left="0" w:firstLine="709"/>
        <w:contextualSpacing w:val="0"/>
        <w:jc w:val="both"/>
      </w:pPr>
      <w:r w:rsidRPr="00A37642">
        <w:t>На</w:t>
      </w:r>
      <w:r w:rsidRPr="007F2424">
        <w:t xml:space="preserve">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5C3FE1">
      <w:pPr>
        <w:pStyle w:val="af8"/>
        <w:numPr>
          <w:ilvl w:val="2"/>
          <w:numId w:val="59"/>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657A3DBD" w14:textId="3F92263D" w:rsidR="003D6ACC" w:rsidRDefault="003D6ACC" w:rsidP="005C3FE1">
      <w:pPr>
        <w:pStyle w:val="af8"/>
        <w:numPr>
          <w:ilvl w:val="3"/>
          <w:numId w:val="59"/>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6F27CD">
        <w:t>, кроме случаев, указанных в пункте 3.14.7.3 Закупочной документации.</w:t>
      </w:r>
    </w:p>
    <w:p w14:paraId="031EAB7A" w14:textId="77777777" w:rsidR="0091401D" w:rsidRDefault="003D6ACC" w:rsidP="005C3FE1">
      <w:pPr>
        <w:pStyle w:val="af8"/>
        <w:numPr>
          <w:ilvl w:val="3"/>
          <w:numId w:val="59"/>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37B1E788" w14:textId="26C53462" w:rsidR="0091401D" w:rsidRPr="007F2424" w:rsidRDefault="0091401D" w:rsidP="005C3FE1">
      <w:pPr>
        <w:pStyle w:val="af8"/>
        <w:numPr>
          <w:ilvl w:val="3"/>
          <w:numId w:val="59"/>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6494E09" w14:textId="33516365" w:rsidR="003D6ACC" w:rsidRPr="007F2424" w:rsidRDefault="003D6ACC" w:rsidP="005C3FE1">
      <w:pPr>
        <w:pStyle w:val="af8"/>
        <w:numPr>
          <w:ilvl w:val="3"/>
          <w:numId w:val="59"/>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F05CE6">
        <w:t xml:space="preserve"> </w:t>
      </w:r>
      <w:r w:rsidR="00F05CE6" w:rsidRPr="00F13E71">
        <w:rPr>
          <w:rFonts w:eastAsiaTheme="minorHAnsi"/>
          <w:lang w:eastAsia="en-US"/>
        </w:rPr>
        <w:t xml:space="preserve">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w:t>
      </w:r>
      <w:r w:rsidR="00F05CE6" w:rsidRPr="00F13E71">
        <w:rPr>
          <w:rFonts w:eastAsiaTheme="minorHAnsi"/>
          <w:lang w:eastAsia="en-US"/>
        </w:rPr>
        <w:lastRenderedPageBreak/>
        <w:t>закупке, окончательных предложений, содержащих такие же условия.</w:t>
      </w:r>
    </w:p>
    <w:p w14:paraId="45436631" w14:textId="77777777" w:rsidR="003D6ACC" w:rsidRPr="007F2424" w:rsidRDefault="003D6ACC" w:rsidP="005C3FE1">
      <w:pPr>
        <w:pStyle w:val="af8"/>
        <w:numPr>
          <w:ilvl w:val="3"/>
          <w:numId w:val="59"/>
        </w:numPr>
        <w:ind w:left="0" w:firstLine="709"/>
        <w:contextualSpacing w:val="0"/>
        <w:jc w:val="both"/>
      </w:pPr>
      <w:r w:rsidRPr="007F2424">
        <w:t>По результатам закупки оформляется Протокол по выбору Победителя</w:t>
      </w:r>
      <w:r w:rsidRPr="007F2424">
        <w:rPr>
          <w:kern w:val="32"/>
        </w:rPr>
        <w:t>.</w:t>
      </w:r>
    </w:p>
    <w:p w14:paraId="14DB2D18" w14:textId="0E40E22B" w:rsidR="00B13CF5" w:rsidRPr="007F2424" w:rsidRDefault="00B13CF5" w:rsidP="005C3FE1">
      <w:pPr>
        <w:pStyle w:val="af8"/>
        <w:numPr>
          <w:ilvl w:val="3"/>
          <w:numId w:val="59"/>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w:t>
      </w:r>
      <w:proofErr w:type="gramStart"/>
      <w:r w:rsidR="00094D09" w:rsidRPr="007F2424">
        <w:t>Победителя</w:t>
      </w:r>
      <w:r w:rsidR="00C01B1C">
        <w:t xml:space="preserve"> </w:t>
      </w:r>
      <w:r w:rsidRPr="007F2424">
        <w:t xml:space="preserve"> направить</w:t>
      </w:r>
      <w:proofErr w:type="gramEnd"/>
      <w:r w:rsidRPr="007F2424">
        <w:t xml:space="preserve">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375DBE25" w14:textId="77777777" w:rsidR="006D173C" w:rsidRPr="007F2424" w:rsidRDefault="006D173C" w:rsidP="005C3FE1">
      <w:pPr>
        <w:pStyle w:val="af8"/>
        <w:numPr>
          <w:ilvl w:val="1"/>
          <w:numId w:val="59"/>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68A94C13" w:rsidR="006D173C" w:rsidRPr="007F2424" w:rsidRDefault="006D173C" w:rsidP="005C3FE1">
      <w:pPr>
        <w:pStyle w:val="af8"/>
        <w:numPr>
          <w:ilvl w:val="2"/>
          <w:numId w:val="59"/>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w:t>
      </w:r>
      <w:r w:rsidR="00CC34CE">
        <w:t>2</w:t>
      </w:r>
      <w:r w:rsidRPr="007F2424">
        <w:t> (</w:t>
      </w:r>
      <w:r w:rsidR="00CC34CE">
        <w:t>двух</w:t>
      </w:r>
      <w:r w:rsidRPr="007F2424">
        <w:t xml:space="preserve">)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бумажной и электронной (формат </w:t>
      </w:r>
      <w:r w:rsidR="00614AB1" w:rsidRPr="007F2424">
        <w:rPr>
          <w:lang w:val="en-US"/>
        </w:rPr>
        <w:t>Excel</w:t>
      </w:r>
      <w:r w:rsidR="00614AB1" w:rsidRPr="007F2424">
        <w:t xml:space="preserve"> .</w:t>
      </w:r>
      <w:proofErr w:type="spellStart"/>
      <w:r w:rsidR="00614AB1" w:rsidRPr="007F2424">
        <w:rPr>
          <w:lang w:val="en-US"/>
        </w:rPr>
        <w:t>xls</w:t>
      </w:r>
      <w:proofErr w:type="spellEnd"/>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формах</w:t>
      </w:r>
      <w:r w:rsidRPr="007F2424">
        <w:t>.</w:t>
      </w:r>
    </w:p>
    <w:p w14:paraId="1D36E8BA" w14:textId="457A0C5E" w:rsidR="006D173C" w:rsidRPr="007F2424" w:rsidRDefault="00104C73" w:rsidP="005C3FE1">
      <w:pPr>
        <w:pStyle w:val="af8"/>
        <w:numPr>
          <w:ilvl w:val="2"/>
          <w:numId w:val="59"/>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63943D1" w:rsidR="006D173C" w:rsidRPr="007F2424" w:rsidRDefault="00B957EA" w:rsidP="005C3FE1">
      <w:pPr>
        <w:pStyle w:val="af8"/>
        <w:numPr>
          <w:ilvl w:val="2"/>
          <w:numId w:val="59"/>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5C3FE1">
      <w:pPr>
        <w:pStyle w:val="af8"/>
        <w:numPr>
          <w:ilvl w:val="1"/>
          <w:numId w:val="59"/>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1B7C6F84" w:rsidR="00B13CF5" w:rsidRPr="00610F84" w:rsidRDefault="00286EA3" w:rsidP="005C3FE1">
      <w:pPr>
        <w:pStyle w:val="af8"/>
        <w:numPr>
          <w:ilvl w:val="2"/>
          <w:numId w:val="59"/>
        </w:numPr>
        <w:ind w:left="0" w:firstLine="709"/>
        <w:contextualSpacing w:val="0"/>
        <w:jc w:val="both"/>
      </w:pPr>
      <w:r w:rsidRPr="002718AA">
        <w:t xml:space="preserve">В случае, если это установлено пунктом </w:t>
      </w:r>
      <w:r w:rsidR="00852051" w:rsidRPr="00610F84">
        <w:t>2</w:t>
      </w:r>
      <w:r w:rsidR="00C01B1C">
        <w:t>8</w:t>
      </w:r>
      <w:r w:rsidR="00852051" w:rsidRPr="002718AA">
        <w:t xml:space="preserve"> </w:t>
      </w:r>
      <w:r w:rsidR="005978B6" w:rsidRPr="002718AA">
        <w:t>Извещения</w:t>
      </w:r>
      <w:r w:rsidRPr="002718AA">
        <w:t xml:space="preserve">, </w:t>
      </w:r>
      <w:r w:rsidR="00B13CF5" w:rsidRPr="00A37642">
        <w:t xml:space="preserve">Организатор </w:t>
      </w:r>
      <w:r w:rsidR="00E8142F" w:rsidRPr="00A37642">
        <w:t>закупки</w:t>
      </w:r>
      <w:r w:rsidR="00B13CF5" w:rsidRPr="00610F84">
        <w:t xml:space="preserve"> в течение 3 (трех) рабочих дней со дня подписания Протокола по экспертизе справки о цепочке собственников Победителя </w:t>
      </w:r>
      <w:r w:rsidR="00E8142F" w:rsidRPr="00610F84">
        <w:t>закупки</w:t>
      </w:r>
      <w:r w:rsidR="00B13CF5" w:rsidRPr="00610F84">
        <w:t xml:space="preserve"> передает Победителю </w:t>
      </w:r>
      <w:r w:rsidR="00E8142F" w:rsidRPr="00610F84">
        <w:t>закупки</w:t>
      </w:r>
      <w:r w:rsidR="00B13CF5" w:rsidRPr="00610F84">
        <w:t xml:space="preserve"> Протокол о результатах </w:t>
      </w:r>
      <w:r w:rsidR="00E8142F" w:rsidRPr="00610F84">
        <w:t>закупки</w:t>
      </w:r>
      <w:r w:rsidR="00B13CF5" w:rsidRPr="00610F84">
        <w:t xml:space="preserve">. Победитель </w:t>
      </w:r>
      <w:r w:rsidR="00E8142F" w:rsidRPr="00610F84">
        <w:t>закупки</w:t>
      </w:r>
      <w:r w:rsidR="00B13CF5" w:rsidRPr="00610F84">
        <w:t xml:space="preserve"> обязан предоставить Организатору </w:t>
      </w:r>
      <w:r w:rsidR="00E8142F" w:rsidRPr="00610F84">
        <w:t>закупки</w:t>
      </w:r>
      <w:r w:rsidR="00B13CF5" w:rsidRPr="00610F84">
        <w:t xml:space="preserve"> подписанный и заверенный печатью со своей стороны Протокол о результатах </w:t>
      </w:r>
      <w:r w:rsidR="00E8142F" w:rsidRPr="00610F84">
        <w:t>закупки</w:t>
      </w:r>
      <w:r w:rsidR="00B13CF5" w:rsidRPr="00610F84">
        <w:t xml:space="preserve"> в течение 10 (десяти) </w:t>
      </w:r>
      <w:r w:rsidR="00FF02DF" w:rsidRPr="00610F84">
        <w:t xml:space="preserve">календарных </w:t>
      </w:r>
      <w:r w:rsidR="00B13CF5" w:rsidRPr="00610F84">
        <w:t>дней со дня направления указанного протокола.</w:t>
      </w:r>
    </w:p>
    <w:p w14:paraId="6F28BD8F" w14:textId="747AD50C" w:rsidR="00286EA3" w:rsidRPr="002718AA" w:rsidRDefault="00B13CF5" w:rsidP="005C3FE1">
      <w:pPr>
        <w:pStyle w:val="af8"/>
        <w:numPr>
          <w:ilvl w:val="2"/>
          <w:numId w:val="59"/>
        </w:numPr>
        <w:ind w:left="0" w:firstLine="709"/>
        <w:contextualSpacing w:val="0"/>
        <w:jc w:val="both"/>
      </w:pPr>
      <w:r w:rsidRPr="00610F84">
        <w:t xml:space="preserve">Договор с победителем </w:t>
      </w:r>
      <w:r w:rsidR="00E8142F" w:rsidRPr="00610F84">
        <w:t>закупки</w:t>
      </w:r>
      <w:r w:rsidRPr="00610F84">
        <w:t xml:space="preserve"> будет заключен в срок, указанный в пункте </w:t>
      </w:r>
      <w:r w:rsidR="00852051" w:rsidRPr="00610F84">
        <w:t>2</w:t>
      </w:r>
      <w:r w:rsidR="000060F8">
        <w:t>9</w:t>
      </w:r>
      <w:r w:rsidR="00852051" w:rsidRPr="002718AA">
        <w:t xml:space="preserve"> </w:t>
      </w:r>
      <w:r w:rsidR="005978B6" w:rsidRPr="002718AA">
        <w:t>Извещения.</w:t>
      </w:r>
    </w:p>
    <w:p w14:paraId="08FD17E8" w14:textId="77777777" w:rsidR="00B13CF5" w:rsidRPr="007F2424" w:rsidRDefault="00B13CF5" w:rsidP="005C3FE1">
      <w:pPr>
        <w:pStyle w:val="af8"/>
        <w:numPr>
          <w:ilvl w:val="2"/>
          <w:numId w:val="59"/>
        </w:numPr>
        <w:ind w:left="0" w:firstLine="709"/>
        <w:contextualSpacing w:val="0"/>
        <w:jc w:val="both"/>
      </w:pPr>
      <w:r w:rsidRPr="00A37642">
        <w:t>В слу</w:t>
      </w:r>
      <w:r w:rsidRPr="00610F84">
        <w:t>чае, если заключаемый по резу</w:t>
      </w:r>
      <w:r w:rsidRPr="007F2424">
        <w:t xml:space="preserve">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5C3FE1">
      <w:pPr>
        <w:pStyle w:val="af8"/>
        <w:numPr>
          <w:ilvl w:val="2"/>
          <w:numId w:val="59"/>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5C3FE1">
      <w:pPr>
        <w:pStyle w:val="af8"/>
        <w:numPr>
          <w:ilvl w:val="2"/>
          <w:numId w:val="59"/>
        </w:numPr>
        <w:ind w:left="0" w:firstLine="709"/>
        <w:contextualSpacing w:val="0"/>
        <w:jc w:val="both"/>
      </w:pPr>
      <w:r w:rsidRPr="007F2424">
        <w:lastRenderedPageBreak/>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151AD6B" w14:textId="77777777" w:rsidR="00B957EA" w:rsidRPr="007F2424" w:rsidRDefault="00B957EA" w:rsidP="00F52F6B">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7AAB85B4" w14:textId="399FBEE7" w:rsidR="00B13CF5" w:rsidRPr="00610F84" w:rsidRDefault="00F21803" w:rsidP="005C3FE1">
      <w:pPr>
        <w:pStyle w:val="af8"/>
        <w:numPr>
          <w:ilvl w:val="2"/>
          <w:numId w:val="59"/>
        </w:numPr>
        <w:ind w:left="0" w:firstLine="709"/>
        <w:contextualSpacing w:val="0"/>
        <w:jc w:val="both"/>
      </w:pPr>
      <w:r w:rsidRPr="007F24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CC34CE">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CC34CE">
        <w:t xml:space="preserve"> </w:t>
      </w:r>
      <w:r w:rsidR="00B13CF5" w:rsidRPr="008B069D">
        <w:t xml:space="preserve">В случаях, указанных в настоящем подпункте </w:t>
      </w:r>
      <w:r w:rsidR="00350B76" w:rsidRPr="008B069D">
        <w:t>закупочной</w:t>
      </w:r>
      <w:r w:rsidR="00B13CF5" w:rsidRPr="008B069D">
        <w:t xml:space="preserve"> документации </w:t>
      </w:r>
      <w:proofErr w:type="gramStart"/>
      <w:r w:rsidR="00B13CF5" w:rsidRPr="008B069D">
        <w:t>договор</w:t>
      </w:r>
      <w:proofErr w:type="gramEnd"/>
      <w:r w:rsidR="00B13CF5" w:rsidRPr="008B069D">
        <w:t xml:space="preserve"> будет заключен не ране</w:t>
      </w:r>
      <w:r w:rsidR="00B13CF5" w:rsidRPr="002718AA">
        <w:t>е, чем через</w:t>
      </w:r>
      <w:r w:rsidR="000060F8">
        <w:t xml:space="preserve"> </w:t>
      </w:r>
      <w:r w:rsidR="00B13CF5" w:rsidRPr="002718AA">
        <w:t xml:space="preserve">10 (десять) </w:t>
      </w:r>
      <w:r w:rsidR="00FF02DF" w:rsidRPr="00A37642">
        <w:t xml:space="preserve">календарных </w:t>
      </w:r>
      <w:r w:rsidR="00B13CF5" w:rsidRPr="00A37642">
        <w:t>дней со дня размещения сайте, указанном в пункте </w:t>
      </w:r>
      <w:r w:rsidR="00B13CF5" w:rsidRPr="00610F84">
        <w:t>3</w:t>
      </w:r>
      <w:r w:rsidR="00B13CF5" w:rsidRPr="002718AA">
        <w:t xml:space="preserve"> </w:t>
      </w:r>
      <w:r w:rsidR="005978B6" w:rsidRPr="00A37642">
        <w:t>Извещения</w:t>
      </w:r>
      <w:r w:rsidR="00B13CF5" w:rsidRPr="00A37642">
        <w:t xml:space="preserve">, </w:t>
      </w:r>
      <w:r w:rsidR="00094D09" w:rsidRPr="00A37642">
        <w:t>Протокола</w:t>
      </w:r>
      <w:r w:rsidR="00B13CF5" w:rsidRPr="00610F84">
        <w:t>.</w:t>
      </w:r>
    </w:p>
    <w:p w14:paraId="21354AE5" w14:textId="3E2591E5" w:rsidR="00B13CF5" w:rsidRPr="00610F84" w:rsidRDefault="00B13CF5" w:rsidP="005C3FE1">
      <w:pPr>
        <w:pStyle w:val="af8"/>
        <w:numPr>
          <w:ilvl w:val="2"/>
          <w:numId w:val="59"/>
        </w:numPr>
        <w:tabs>
          <w:tab w:val="left" w:pos="-3969"/>
        </w:tabs>
        <w:ind w:left="0" w:firstLine="709"/>
        <w:contextualSpacing w:val="0"/>
        <w:jc w:val="both"/>
      </w:pPr>
      <w:r w:rsidRPr="00610F8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25AC227" w14:textId="2ED72258" w:rsidR="00CC34CE" w:rsidRPr="00610F84" w:rsidRDefault="00CC34CE" w:rsidP="005C3FE1">
      <w:pPr>
        <w:pStyle w:val="af8"/>
        <w:numPr>
          <w:ilvl w:val="2"/>
          <w:numId w:val="59"/>
        </w:numPr>
        <w:tabs>
          <w:tab w:val="left" w:pos="-3969"/>
        </w:tabs>
        <w:ind w:left="0" w:firstLine="709"/>
        <w:contextualSpacing w:val="0"/>
        <w:jc w:val="both"/>
      </w:pPr>
      <w:r w:rsidRPr="00610F84">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86FA74" w14:textId="77777777" w:rsidR="003C6E40" w:rsidRPr="00610F84" w:rsidRDefault="003C6E40" w:rsidP="005C3FE1">
      <w:pPr>
        <w:pStyle w:val="af8"/>
        <w:numPr>
          <w:ilvl w:val="1"/>
          <w:numId w:val="59"/>
        </w:numPr>
        <w:ind w:left="0" w:firstLine="709"/>
        <w:contextualSpacing w:val="0"/>
        <w:rPr>
          <w:b/>
        </w:rPr>
      </w:pPr>
      <w:r w:rsidRPr="00610F84">
        <w:rPr>
          <w:b/>
        </w:rPr>
        <w:t>Обеспечение исполнения договора</w:t>
      </w:r>
    </w:p>
    <w:p w14:paraId="1942DDA7" w14:textId="351B9190" w:rsidR="003C6E40" w:rsidRPr="00610F84" w:rsidRDefault="009C4935" w:rsidP="005C3FE1">
      <w:pPr>
        <w:pStyle w:val="af8"/>
        <w:numPr>
          <w:ilvl w:val="2"/>
          <w:numId w:val="59"/>
        </w:numPr>
        <w:ind w:left="0" w:firstLine="709"/>
        <w:contextualSpacing w:val="0"/>
        <w:jc w:val="both"/>
      </w:pPr>
      <w:r w:rsidRPr="00610F84">
        <w:t>В случае, если указано в пункте </w:t>
      </w:r>
      <w:r w:rsidR="000060F8">
        <w:t>30</w:t>
      </w:r>
      <w:r w:rsidR="00852051" w:rsidRPr="002718AA">
        <w:t xml:space="preserve"> </w:t>
      </w:r>
      <w:r w:rsidR="005978B6" w:rsidRPr="00A37642">
        <w:t>Извещения</w:t>
      </w:r>
      <w:r w:rsidR="003C6E40" w:rsidRPr="00A37642">
        <w:t xml:space="preserve">, </w:t>
      </w:r>
      <w:r w:rsidR="00073F71" w:rsidRPr="00A37642">
        <w:t>П</w:t>
      </w:r>
      <w:r w:rsidR="003C6E40" w:rsidRPr="00A37642">
        <w:t xml:space="preserve">обедитель </w:t>
      </w:r>
      <w:r w:rsidR="00E8142F" w:rsidRPr="00610F84">
        <w:t>закупки</w:t>
      </w:r>
      <w:r w:rsidR="003C6E40" w:rsidRPr="00610F84">
        <w:t xml:space="preserve"> или </w:t>
      </w:r>
      <w:r w:rsidR="00073F71" w:rsidRPr="00610F84">
        <w:t>У</w:t>
      </w:r>
      <w:r w:rsidR="003C6E40" w:rsidRPr="00610F8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610F84">
        <w:t>едусмотренном проектом договора.</w:t>
      </w:r>
    </w:p>
    <w:p w14:paraId="353E1B46" w14:textId="75DEC477" w:rsidR="003C6E40" w:rsidRPr="00A37642" w:rsidRDefault="003C6E40" w:rsidP="005C3FE1">
      <w:pPr>
        <w:pStyle w:val="af8"/>
        <w:numPr>
          <w:ilvl w:val="2"/>
          <w:numId w:val="59"/>
        </w:numPr>
        <w:ind w:left="0" w:firstLine="709"/>
        <w:contextualSpacing w:val="0"/>
        <w:jc w:val="both"/>
      </w:pPr>
      <w:r w:rsidRPr="00610F84">
        <w:t>Обеспечение исполнения договора и/или возврата аванса</w:t>
      </w:r>
      <w:r w:rsidR="004B17D8" w:rsidRPr="00610F84">
        <w:t xml:space="preserve"> и/или гарантийных обязательств</w:t>
      </w:r>
      <w:r w:rsidRPr="00610F84">
        <w:t xml:space="preserve"> должно быть представлено в виде</w:t>
      </w:r>
      <w:r w:rsidR="00E53439" w:rsidRPr="00610F84">
        <w:t xml:space="preserve">, указанном в </w:t>
      </w:r>
      <w:r w:rsidR="003502F3" w:rsidRPr="00610F84">
        <w:t>пункте </w:t>
      </w:r>
      <w:r w:rsidR="000060F8">
        <w:t>30</w:t>
      </w:r>
      <w:r w:rsidR="00852051" w:rsidRPr="002718AA">
        <w:t xml:space="preserve"> </w:t>
      </w:r>
      <w:r w:rsidR="005978B6" w:rsidRPr="00A37642">
        <w:t>Извещения</w:t>
      </w:r>
      <w:r w:rsidR="003502F3" w:rsidRPr="00A37642">
        <w:t>.</w:t>
      </w:r>
    </w:p>
    <w:p w14:paraId="2AA90A79" w14:textId="7A403F1B" w:rsidR="003C6E40" w:rsidRPr="00610F84" w:rsidRDefault="003C6E40" w:rsidP="005C3FE1">
      <w:pPr>
        <w:pStyle w:val="af8"/>
        <w:numPr>
          <w:ilvl w:val="2"/>
          <w:numId w:val="59"/>
        </w:numPr>
        <w:ind w:left="0" w:firstLine="709"/>
        <w:contextualSpacing w:val="0"/>
        <w:jc w:val="both"/>
      </w:pPr>
      <w:r w:rsidRPr="00A37642">
        <w:t>Размер обеспечения исполнения договора и/или обеспечения возврата аванса и/или гарантийных обязательств указан в пункте</w:t>
      </w:r>
      <w:r w:rsidR="003502F3" w:rsidRPr="00610F84">
        <w:rPr>
          <w:lang w:val="en-US"/>
        </w:rPr>
        <w:t> </w:t>
      </w:r>
      <w:r w:rsidR="000060F8">
        <w:t>30</w:t>
      </w:r>
      <w:r w:rsidR="00852051" w:rsidRPr="002718AA">
        <w:t xml:space="preserve"> </w:t>
      </w:r>
      <w:r w:rsidR="005978B6" w:rsidRPr="00A37642">
        <w:t>Извещения</w:t>
      </w:r>
      <w:r w:rsidRPr="00A37642">
        <w:t xml:space="preserve">. Обеспечение исполнения договора и/или возврата аванса </w:t>
      </w:r>
      <w:r w:rsidR="0032030B" w:rsidRPr="00610F84">
        <w:t xml:space="preserve">и/или гарантийных обязательств </w:t>
      </w:r>
      <w:r w:rsidRPr="00610F84">
        <w:t>должно быть предоставлено в сроки, установленные проектом договора.</w:t>
      </w:r>
    </w:p>
    <w:p w14:paraId="71F14194" w14:textId="77777777" w:rsidR="00A31A88" w:rsidRPr="00A31A88" w:rsidRDefault="00A31A88" w:rsidP="005C3FE1">
      <w:pPr>
        <w:pStyle w:val="af8"/>
        <w:numPr>
          <w:ilvl w:val="2"/>
          <w:numId w:val="59"/>
        </w:numPr>
        <w:ind w:left="0" w:firstLine="709"/>
        <w:contextualSpacing w:val="0"/>
        <w:jc w:val="both"/>
      </w:pPr>
      <w:r>
        <w:t xml:space="preserve">В случае если в отношении Победителя закупки </w:t>
      </w:r>
      <w:r w:rsidRPr="00A31A88">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A31A88">
        <w:lastRenderedPageBreak/>
        <w:t xml:space="preserve">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A31A88">
        <w:t>поручительство аффилированных с Победителем закупки лиц (далее – Аффилированные лица):</w:t>
      </w:r>
    </w:p>
    <w:p w14:paraId="3E3C2A04" w14:textId="35ECC02D" w:rsidR="00A31A88" w:rsidRPr="00467E0F" w:rsidRDefault="00696DC1" w:rsidP="00A31A88">
      <w:pPr>
        <w:ind w:firstLine="709"/>
        <w:jc w:val="both"/>
        <w:rPr>
          <w:color w:val="000000"/>
          <w:szCs w:val="28"/>
        </w:rPr>
      </w:pPr>
      <w:r>
        <w:rPr>
          <w:color w:val="000000"/>
          <w:szCs w:val="28"/>
        </w:rPr>
        <w:t>а</w:t>
      </w:r>
      <w:r w:rsidR="00A31A88" w:rsidRPr="00467E0F">
        <w:rPr>
          <w:color w:val="000000"/>
          <w:szCs w:val="28"/>
        </w:rPr>
        <w:t>)</w:t>
      </w:r>
      <w:r w:rsidR="00A31A88" w:rsidRPr="00467E0F">
        <w:rPr>
          <w:color w:val="000000"/>
          <w:szCs w:val="28"/>
        </w:rPr>
        <w:tab/>
        <w:t xml:space="preserve">представивших </w:t>
      </w:r>
      <w:r w:rsidR="00A31A88">
        <w:rPr>
          <w:color w:val="000000"/>
          <w:szCs w:val="28"/>
        </w:rPr>
        <w:t xml:space="preserve">Заказчику </w:t>
      </w:r>
      <w:r w:rsidR="00A31A88"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2524B49F" w14:textId="56955411" w:rsidR="00A31A88" w:rsidRPr="00467E0F" w:rsidRDefault="00696DC1" w:rsidP="00A31A88">
      <w:pPr>
        <w:ind w:firstLine="709"/>
        <w:jc w:val="both"/>
        <w:rPr>
          <w:color w:val="000000"/>
          <w:szCs w:val="28"/>
        </w:rPr>
      </w:pPr>
      <w:r>
        <w:rPr>
          <w:color w:val="000000"/>
          <w:szCs w:val="28"/>
        </w:rPr>
        <w:t>б</w:t>
      </w:r>
      <w:r w:rsidR="00A31A88" w:rsidRPr="00467E0F">
        <w:rPr>
          <w:color w:val="000000"/>
          <w:szCs w:val="28"/>
        </w:rPr>
        <w:t>)</w:t>
      </w:r>
      <w:r w:rsidR="00A31A88" w:rsidRPr="00467E0F">
        <w:rPr>
          <w:color w:val="000000"/>
          <w:szCs w:val="28"/>
        </w:rPr>
        <w:tab/>
        <w:t xml:space="preserve">принявших обязательство письменно извещать </w:t>
      </w:r>
      <w:r w:rsidR="00A31A88">
        <w:rPr>
          <w:color w:val="000000"/>
          <w:szCs w:val="28"/>
        </w:rPr>
        <w:t>Заказчика</w:t>
      </w:r>
      <w:r w:rsidR="00A31A88" w:rsidRPr="00467E0F">
        <w:rPr>
          <w:color w:val="000000"/>
          <w:szCs w:val="28"/>
        </w:rPr>
        <w:t xml:space="preserve"> в течение 3-х рабочих дней со дня наступления следующих событий:</w:t>
      </w:r>
    </w:p>
    <w:p w14:paraId="0C31F11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2FA8ABE" w14:textId="0DC1F2C3"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D00A19">
        <w:rPr>
          <w:color w:val="000000"/>
          <w:szCs w:val="28"/>
        </w:rPr>
        <w:t xml:space="preserve"> Республики Таджикистан</w:t>
      </w:r>
      <w:r w:rsidRPr="00467E0F">
        <w:rPr>
          <w:color w:val="000000"/>
          <w:szCs w:val="28"/>
        </w:rPr>
        <w:t>;</w:t>
      </w:r>
    </w:p>
    <w:p w14:paraId="10A98C3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375EBA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6DDF652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2E385512" w14:textId="77777777" w:rsidR="00A31A88" w:rsidRPr="00467E0F" w:rsidRDefault="00A31A88" w:rsidP="00A31A88">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320386B8" w14:textId="77777777" w:rsidR="00597AD3" w:rsidRPr="007F2424" w:rsidRDefault="00597AD3" w:rsidP="005C3FE1">
      <w:pPr>
        <w:pStyle w:val="af8"/>
        <w:numPr>
          <w:ilvl w:val="0"/>
          <w:numId w:val="59"/>
        </w:numPr>
        <w:ind w:left="0" w:firstLine="709"/>
        <w:contextualSpacing w:val="0"/>
        <w:outlineLvl w:val="0"/>
        <w:rPr>
          <w:b/>
        </w:rPr>
      </w:pPr>
      <w:bookmarkStart w:id="73" w:name="_Toc316294937"/>
      <w:bookmarkStart w:id="74" w:name="_Ref316334856"/>
      <w:bookmarkStart w:id="75" w:name="_Toc425777344"/>
      <w:bookmarkStart w:id="76"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3"/>
      <w:bookmarkEnd w:id="74"/>
      <w:r w:rsidR="00E8142F" w:rsidRPr="007F2424">
        <w:rPr>
          <w:b/>
        </w:rPr>
        <w:t>ЗАКУПКИ</w:t>
      </w:r>
      <w:bookmarkEnd w:id="75"/>
      <w:bookmarkEnd w:id="76"/>
    </w:p>
    <w:p w14:paraId="4C54149D" w14:textId="77777777" w:rsidR="007A6A76" w:rsidRPr="007F2424" w:rsidRDefault="008B19A7" w:rsidP="005C3FE1">
      <w:pPr>
        <w:pStyle w:val="af8"/>
        <w:numPr>
          <w:ilvl w:val="1"/>
          <w:numId w:val="60"/>
        </w:numPr>
        <w:ind w:left="0" w:firstLine="709"/>
        <w:jc w:val="both"/>
      </w:pPr>
      <w:bookmarkStart w:id="77"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5C3FE1">
      <w:pPr>
        <w:pStyle w:val="af8"/>
        <w:numPr>
          <w:ilvl w:val="1"/>
          <w:numId w:val="60"/>
        </w:numPr>
        <w:ind w:left="0" w:firstLine="709"/>
        <w:contextualSpacing w:val="0"/>
        <w:jc w:val="both"/>
      </w:pPr>
      <w:bookmarkStart w:id="78" w:name="_Toc425777345"/>
      <w:r w:rsidRPr="007F2424">
        <w:t>Обязательные требования к участникам процедуры закупки:</w:t>
      </w:r>
      <w:bookmarkEnd w:id="78"/>
    </w:p>
    <w:p w14:paraId="4ADA3222" w14:textId="77777777" w:rsidR="005B3431" w:rsidRPr="007F2424" w:rsidRDefault="005B3431" w:rsidP="005C3FE1">
      <w:pPr>
        <w:pStyle w:val="af8"/>
        <w:numPr>
          <w:ilvl w:val="2"/>
          <w:numId w:val="60"/>
        </w:numPr>
        <w:ind w:left="0" w:firstLine="709"/>
        <w:jc w:val="both"/>
      </w:pPr>
      <w:bookmarkStart w:id="79" w:name="_Toc425777346"/>
      <w:r w:rsidRPr="007F2424">
        <w:rPr>
          <w:b/>
        </w:rPr>
        <w:t>Требование к дееспособности Участника закупки</w:t>
      </w:r>
      <w:bookmarkEnd w:id="79"/>
    </w:p>
    <w:p w14:paraId="2FC21898" w14:textId="31FB8F5D" w:rsidR="00B13CF5" w:rsidRPr="007F2424" w:rsidRDefault="00B13CF5" w:rsidP="00F52F6B">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D00A19">
        <w:rPr>
          <w:color w:val="000000"/>
        </w:rPr>
        <w:t>Республики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6E283962" w:rsidR="0032030B" w:rsidRPr="007F2424" w:rsidRDefault="0032030B" w:rsidP="00F52F6B">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w:t>
      </w:r>
      <w:r w:rsidR="00054EB3">
        <w:rPr>
          <w:color w:val="000000"/>
        </w:rPr>
        <w:t>Республики Таджикистан</w:t>
      </w:r>
      <w:r w:rsidR="00B13CF5" w:rsidRPr="007F2424">
        <w:rPr>
          <w:color w:val="000000"/>
        </w:rPr>
        <w:t xml:space="preserve">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551206D3" w14:textId="77777777" w:rsidR="002D3FF6" w:rsidRPr="007F2424" w:rsidRDefault="002D3FF6" w:rsidP="00F52F6B">
      <w:pPr>
        <w:widowControl/>
        <w:ind w:firstLine="709"/>
        <w:jc w:val="both"/>
        <w:rPr>
          <w:color w:val="000000"/>
        </w:rPr>
      </w:pPr>
      <w:bookmarkStart w:id="80" w:name="_Toc425777347"/>
    </w:p>
    <w:p w14:paraId="2F9CA7FE" w14:textId="77777777" w:rsidR="00B13CF5" w:rsidRPr="007F2424" w:rsidRDefault="00B13CF5" w:rsidP="005C3FE1">
      <w:pPr>
        <w:pStyle w:val="af8"/>
        <w:numPr>
          <w:ilvl w:val="2"/>
          <w:numId w:val="60"/>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0"/>
    </w:p>
    <w:p w14:paraId="27E57EDC" w14:textId="77777777" w:rsidR="00B13CF5" w:rsidRPr="007F2424" w:rsidRDefault="00B13CF5" w:rsidP="005C3FE1">
      <w:pPr>
        <w:pStyle w:val="af8"/>
        <w:numPr>
          <w:ilvl w:val="3"/>
          <w:numId w:val="65"/>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5C3FE1">
      <w:pPr>
        <w:pStyle w:val="af8"/>
        <w:numPr>
          <w:ilvl w:val="3"/>
          <w:numId w:val="65"/>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182E5898" w:rsidR="00326941" w:rsidRPr="007F2424" w:rsidRDefault="00326941" w:rsidP="00F52F6B">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w:t>
      </w:r>
      <w:r w:rsidRPr="007F2424">
        <w:rPr>
          <w:color w:val="000000"/>
        </w:rPr>
        <w:lastRenderedPageBreak/>
        <w:t xml:space="preserve">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993EFC">
        <w:rPr>
          <w:color w:val="000000"/>
        </w:rPr>
        <w:t>Республики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F52F6B">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5C3FE1">
      <w:pPr>
        <w:pStyle w:val="af8"/>
        <w:numPr>
          <w:ilvl w:val="2"/>
          <w:numId w:val="60"/>
        </w:numPr>
        <w:ind w:left="0" w:firstLine="709"/>
        <w:jc w:val="both"/>
        <w:rPr>
          <w:b/>
        </w:rPr>
      </w:pPr>
      <w:bookmarkStart w:id="81" w:name="_Toc425777348"/>
      <w:r w:rsidRPr="007F2424">
        <w:rPr>
          <w:b/>
        </w:rPr>
        <w:t>Требования к квалификации Участника закупки</w:t>
      </w:r>
      <w:bookmarkEnd w:id="81"/>
    </w:p>
    <w:p w14:paraId="63643A34" w14:textId="77777777" w:rsidR="0018054C" w:rsidRPr="007F2424" w:rsidRDefault="0018054C" w:rsidP="005C3FE1">
      <w:pPr>
        <w:pStyle w:val="af8"/>
        <w:numPr>
          <w:ilvl w:val="3"/>
          <w:numId w:val="62"/>
        </w:numPr>
        <w:ind w:left="0" w:firstLine="709"/>
        <w:jc w:val="both"/>
      </w:pPr>
      <w:bookmarkStart w:id="82"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82"/>
    </w:p>
    <w:p w14:paraId="518C69B5" w14:textId="73D4182B" w:rsidR="0018054C" w:rsidRPr="007F2424" w:rsidRDefault="0048309F" w:rsidP="0048309F">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12C022A4" w14:textId="77777777" w:rsidR="005B3431" w:rsidRPr="007F2424" w:rsidRDefault="005B3431" w:rsidP="005C3FE1">
      <w:pPr>
        <w:pStyle w:val="af8"/>
        <w:numPr>
          <w:ilvl w:val="2"/>
          <w:numId w:val="60"/>
        </w:numPr>
        <w:ind w:left="0" w:firstLine="709"/>
        <w:contextualSpacing w:val="0"/>
        <w:jc w:val="both"/>
        <w:rPr>
          <w:b/>
        </w:rPr>
      </w:pPr>
      <w:bookmarkStart w:id="83" w:name="_Toc425777350"/>
      <w:r w:rsidRPr="007F2424">
        <w:rPr>
          <w:b/>
        </w:rPr>
        <w:t>Требования к деловой репутации Участника закупки</w:t>
      </w:r>
      <w:bookmarkEnd w:id="83"/>
    </w:p>
    <w:p w14:paraId="6FFDB7E8" w14:textId="29C6A9D5" w:rsidR="004B1124" w:rsidRPr="007F2424" w:rsidRDefault="004B1124" w:rsidP="005C3FE1">
      <w:pPr>
        <w:pStyle w:val="af8"/>
        <w:numPr>
          <w:ilvl w:val="3"/>
          <w:numId w:val="63"/>
        </w:numPr>
        <w:ind w:left="0" w:firstLine="709"/>
        <w:jc w:val="both"/>
        <w:rPr>
          <w:b/>
        </w:rPr>
      </w:pPr>
      <w:r w:rsidRPr="007F2424">
        <w:t xml:space="preserve">Оценка деловой репутации Участника закупки – резидента </w:t>
      </w:r>
      <w:r w:rsidR="00993EFC">
        <w:t>РТ</w:t>
      </w:r>
      <w:r w:rsidR="00993EFC" w:rsidRPr="007F2424">
        <w:t xml:space="preserve"> </w:t>
      </w:r>
      <w:r w:rsidRPr="007F2424">
        <w:t>осуществляется в соответствии с требованиями Методики оценки деловой репутации контрагентов – резидентов</w:t>
      </w:r>
      <w:r w:rsidR="00993EFC">
        <w:t xml:space="preserve"> РТ</w:t>
      </w:r>
      <w:r w:rsidRPr="007F2424">
        <w:t>.</w:t>
      </w:r>
    </w:p>
    <w:p w14:paraId="55357F98" w14:textId="77777777" w:rsidR="00AE17FB" w:rsidRPr="001D1AA8" w:rsidRDefault="00AE17FB" w:rsidP="00F52F6B">
      <w:pPr>
        <w:pStyle w:val="Style23"/>
        <w:widowControl/>
        <w:tabs>
          <w:tab w:val="left" w:pos="1701"/>
        </w:tabs>
        <w:spacing w:line="240" w:lineRule="auto"/>
        <w:ind w:right="58" w:firstLine="709"/>
        <w:rPr>
          <w:rStyle w:val="FontStyle128"/>
          <w:sz w:val="24"/>
          <w:szCs w:val="24"/>
        </w:rPr>
      </w:pPr>
    </w:p>
    <w:p w14:paraId="401D4D67" w14:textId="77777777" w:rsidR="0055732D" w:rsidRPr="007F2424" w:rsidRDefault="0055732D" w:rsidP="005C3FE1">
      <w:pPr>
        <w:pStyle w:val="Style39"/>
        <w:widowControl/>
        <w:numPr>
          <w:ilvl w:val="1"/>
          <w:numId w:val="63"/>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1321CEBF" w14:textId="77777777" w:rsidR="00597AD3" w:rsidRPr="007F2424" w:rsidRDefault="00C05C28" w:rsidP="005C3FE1">
      <w:pPr>
        <w:pStyle w:val="af8"/>
        <w:numPr>
          <w:ilvl w:val="0"/>
          <w:numId w:val="63"/>
        </w:numPr>
        <w:contextualSpacing w:val="0"/>
        <w:outlineLvl w:val="0"/>
        <w:rPr>
          <w:b/>
        </w:rPr>
      </w:pPr>
      <w:bookmarkStart w:id="84" w:name="_Toc425777352"/>
      <w:bookmarkStart w:id="85" w:name="_Toc425776992"/>
      <w:r w:rsidRPr="007F2424">
        <w:rPr>
          <w:b/>
        </w:rPr>
        <w:t xml:space="preserve">ТРЕБОВАНИЯ К ЗАЯВКЕ </w:t>
      </w:r>
      <w:r w:rsidR="00BD25B5" w:rsidRPr="007F2424">
        <w:rPr>
          <w:b/>
        </w:rPr>
        <w:t xml:space="preserve">НА УЧАСТИЕ В </w:t>
      </w:r>
      <w:bookmarkEnd w:id="77"/>
      <w:r w:rsidR="00E8142F" w:rsidRPr="007F2424">
        <w:rPr>
          <w:b/>
        </w:rPr>
        <w:t>ЗАКУПКЕ</w:t>
      </w:r>
      <w:bookmarkEnd w:id="84"/>
      <w:bookmarkEnd w:id="85"/>
    </w:p>
    <w:p w14:paraId="130531EF" w14:textId="77777777" w:rsidR="00EC574E" w:rsidRPr="007F2424" w:rsidRDefault="00EC574E" w:rsidP="005C3FE1">
      <w:pPr>
        <w:pStyle w:val="af8"/>
        <w:numPr>
          <w:ilvl w:val="1"/>
          <w:numId w:val="64"/>
        </w:numPr>
        <w:ind w:left="0" w:firstLine="709"/>
        <w:rPr>
          <w:b/>
        </w:rPr>
      </w:pPr>
      <w:bookmarkStart w:id="86" w:name="_Ref316333450"/>
      <w:bookmarkStart w:id="87" w:name="_Toc425777353"/>
      <w:r w:rsidRPr="007F2424">
        <w:rPr>
          <w:b/>
        </w:rPr>
        <w:t xml:space="preserve">Общие требования к заявке на участие в </w:t>
      </w:r>
      <w:bookmarkEnd w:id="86"/>
      <w:r w:rsidR="00E8142F" w:rsidRPr="007F2424">
        <w:rPr>
          <w:b/>
        </w:rPr>
        <w:t>закупке</w:t>
      </w:r>
      <w:bookmarkEnd w:id="87"/>
    </w:p>
    <w:p w14:paraId="4959484F" w14:textId="49483551" w:rsidR="00597AD3" w:rsidRPr="007F2424" w:rsidRDefault="00597AD3" w:rsidP="005C3FE1">
      <w:pPr>
        <w:pStyle w:val="af8"/>
        <w:numPr>
          <w:ilvl w:val="2"/>
          <w:numId w:val="64"/>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6D67CD" w:rsidRPr="007F2424">
        <w:t>5.1.7</w:t>
      </w:r>
      <w:r w:rsidR="006C7A51" w:rsidRPr="007F2424">
        <w:fldChar w:fldCharType="end"/>
      </w:r>
      <w:r w:rsidR="00D22724">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23684323" w:rsidR="00597AD3" w:rsidRPr="007F2424" w:rsidRDefault="00597AD3" w:rsidP="005C3FE1">
      <w:pPr>
        <w:pStyle w:val="af8"/>
        <w:numPr>
          <w:ilvl w:val="2"/>
          <w:numId w:val="64"/>
        </w:numPr>
        <w:ind w:left="0" w:firstLine="709"/>
        <w:contextualSpacing w:val="0"/>
        <w:jc w:val="both"/>
      </w:pPr>
      <w:bookmarkStart w:id="88"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00B32518" w:rsidRPr="007F2424">
        <w:t xml:space="preserve">законодательством </w:t>
      </w:r>
      <w:r w:rsidR="00B32518">
        <w:t>Республики</w:t>
      </w:r>
      <w:r w:rsidR="00811990">
        <w:t xml:space="preserve"> Таджикистан</w:t>
      </w:r>
      <w:r w:rsidRPr="007F2424">
        <w:t xml:space="preserve"> 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5C3FE1">
      <w:pPr>
        <w:pStyle w:val="af8"/>
        <w:numPr>
          <w:ilvl w:val="2"/>
          <w:numId w:val="64"/>
        </w:numPr>
        <w:ind w:left="0" w:firstLine="709"/>
        <w:contextualSpacing w:val="0"/>
        <w:jc w:val="both"/>
      </w:pPr>
      <w:bookmarkStart w:id="89"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9"/>
    </w:p>
    <w:p w14:paraId="5EB0C0BE" w14:textId="77777777" w:rsidR="00597AD3" w:rsidRPr="007F2424" w:rsidRDefault="00380B22" w:rsidP="005C3FE1">
      <w:pPr>
        <w:pStyle w:val="af8"/>
        <w:numPr>
          <w:ilvl w:val="2"/>
          <w:numId w:val="64"/>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6D67CD" w:rsidRPr="007F2424">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6D67CD" w:rsidRPr="007F2424">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8"/>
    <w:p w14:paraId="3DDF34BB" w14:textId="77777777" w:rsidR="00597AD3" w:rsidRPr="007F2424" w:rsidRDefault="00597AD3" w:rsidP="005C3FE1">
      <w:pPr>
        <w:pStyle w:val="af8"/>
        <w:numPr>
          <w:ilvl w:val="2"/>
          <w:numId w:val="64"/>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5C3FE1">
      <w:pPr>
        <w:pStyle w:val="af8"/>
        <w:numPr>
          <w:ilvl w:val="2"/>
          <w:numId w:val="64"/>
        </w:numPr>
        <w:ind w:left="0" w:firstLine="709"/>
        <w:contextualSpacing w:val="0"/>
        <w:jc w:val="both"/>
      </w:pPr>
      <w:bookmarkStart w:id="90" w:name="_Ref316309676"/>
      <w:bookmarkStart w:id="91" w:name="_Ref56235235"/>
      <w:r w:rsidRPr="007F2424">
        <w:lastRenderedPageBreak/>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0"/>
    </w:p>
    <w:p w14:paraId="331D7BF9" w14:textId="77777777" w:rsidR="00B907D0" w:rsidRPr="0063298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03C86281" w:rsidR="005D52C9" w:rsidRPr="007F2424" w:rsidRDefault="005D52C9"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w:t>
      </w:r>
      <w:r w:rsidR="0065118B" w:rsidRPr="007F2424">
        <w:rPr>
          <w:rStyle w:val="FontStyle128"/>
          <w:sz w:val="24"/>
          <w:szCs w:val="24"/>
        </w:rPr>
        <w:t>Заказчика,</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F52F6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6177289" w14:textId="77777777" w:rsidR="00D227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FF3ED80" w14:textId="77777777" w:rsidR="00D22724" w:rsidRPr="007F24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43537601" w:rsidR="00563E32" w:rsidRPr="007F2424" w:rsidRDefault="00563E32"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r w:rsidR="00CC34CE">
        <w:rPr>
          <w:rStyle w:val="FontStyle128"/>
          <w:rFonts w:eastAsiaTheme="majorEastAsia"/>
          <w:sz w:val="24"/>
          <w:szCs w:val="24"/>
        </w:rPr>
        <w:t>.</w:t>
      </w:r>
      <w:r w:rsidRPr="007F2424">
        <w:rPr>
          <w:rStyle w:val="FontStyle128"/>
          <w:rFonts w:eastAsiaTheme="majorEastAsia"/>
          <w:sz w:val="24"/>
          <w:szCs w:val="24"/>
        </w:rPr>
        <w:t>;</w:t>
      </w:r>
    </w:p>
    <w:p w14:paraId="02EC4463" w14:textId="1C3175A1" w:rsidR="009A1E7F" w:rsidRPr="007F2424" w:rsidRDefault="00696DC1" w:rsidP="00F52F6B">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 xml:space="preserve">Справка </w:t>
      </w:r>
      <w:r w:rsidR="00CC34CE" w:rsidRPr="007F2424">
        <w:rPr>
          <w:rStyle w:val="FontStyle128"/>
          <w:sz w:val="24"/>
          <w:szCs w:val="24"/>
        </w:rPr>
        <w:t>о соответствии Участника, критериям субъекта малого/среднего предпринимательства, установленным статьей</w:t>
      </w:r>
      <w:r w:rsidR="009B6454">
        <w:rPr>
          <w:rStyle w:val="FontStyle128"/>
          <w:sz w:val="24"/>
          <w:szCs w:val="24"/>
        </w:rPr>
        <w:t xml:space="preserve"> 5 Закона РТ «О государственной защите и поддержке предпринимательства» от 26.07.2014г. № 1107</w:t>
      </w:r>
      <w:r w:rsidR="00CC34CE" w:rsidRPr="007F2424">
        <w:rPr>
          <w:rStyle w:val="FontStyle128"/>
          <w:sz w:val="24"/>
          <w:szCs w:val="24"/>
        </w:rPr>
        <w:t xml:space="preserve"> </w:t>
      </w:r>
      <w:r>
        <w:rPr>
          <w:rStyle w:val="FontStyle128"/>
          <w:sz w:val="24"/>
          <w:szCs w:val="24"/>
        </w:rPr>
        <w:t xml:space="preserve">Справка </w:t>
      </w:r>
      <w:r w:rsidR="0065118B" w:rsidRPr="007F2424">
        <w:rPr>
          <w:rStyle w:val="FontStyle128"/>
          <w:sz w:val="24"/>
          <w:szCs w:val="24"/>
        </w:rPr>
        <w:t>предоставляется только в случае</w:t>
      </w:r>
      <w:r w:rsidR="0065118B">
        <w:rPr>
          <w:rStyle w:val="FontStyle128"/>
          <w:sz w:val="24"/>
          <w:szCs w:val="24"/>
        </w:rPr>
        <w:t>, если</w:t>
      </w:r>
      <w:r w:rsidR="00CC34CE">
        <w:rPr>
          <w:rStyle w:val="FontStyle128"/>
          <w:sz w:val="24"/>
          <w:szCs w:val="24"/>
        </w:rPr>
        <w:t xml:space="preserve"> участник является субъектом малого/среднего предпринимательства</w:t>
      </w:r>
      <w:r w:rsidR="00804FC8">
        <w:rPr>
          <w:rStyle w:val="FontStyle128"/>
          <w:sz w:val="24"/>
          <w:szCs w:val="24"/>
        </w:rPr>
        <w:t>)</w:t>
      </w:r>
      <w:r w:rsidR="00CC34CE">
        <w:rPr>
          <w:rStyle w:val="FontStyle128"/>
          <w:sz w:val="24"/>
          <w:szCs w:val="24"/>
        </w:rPr>
        <w:t xml:space="preserve">, </w:t>
      </w:r>
    </w:p>
    <w:p w14:paraId="3D082C0F" w14:textId="77777777" w:rsidR="006D173C" w:rsidRPr="007F2424" w:rsidRDefault="006D173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732857F6" w14:textId="77777777" w:rsidR="00B907D0" w:rsidRPr="007F2424" w:rsidRDefault="00B907D0" w:rsidP="005C3FE1">
      <w:pPr>
        <w:pStyle w:val="af8"/>
        <w:numPr>
          <w:ilvl w:val="2"/>
          <w:numId w:val="64"/>
        </w:numPr>
        <w:ind w:left="0" w:firstLine="709"/>
        <w:contextualSpacing w:val="0"/>
        <w:jc w:val="both"/>
      </w:pPr>
      <w:bookmarkStart w:id="92" w:name="_Ref216690276"/>
      <w:bookmarkStart w:id="93" w:name="_Ref56220439"/>
      <w:bookmarkEnd w:id="91"/>
      <w:r w:rsidRPr="007F2424">
        <w:t>Дополнительные носители информации (CD</w:t>
      </w:r>
      <w:r w:rsidRPr="007F2424">
        <w:noBreakHyphen/>
        <w:t>R, CD</w:t>
      </w:r>
      <w:r w:rsidRPr="007F2424">
        <w:noBreakHyphen/>
        <w:t>RW, брошюры, книги</w:t>
      </w:r>
      <w:r w:rsidR="004B4464" w:rsidRPr="007F2424">
        <w:t xml:space="preserve"> и т.д.</w:t>
      </w:r>
      <w:r w:rsidRPr="007F2424">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F2424">
        <w:t>закупке</w:t>
      </w:r>
      <w:r w:rsidRPr="007F2424">
        <w:t xml:space="preserve">. Входящие в состав заявки на участие в </w:t>
      </w:r>
      <w:r w:rsidR="00E8142F" w:rsidRPr="007F2424">
        <w:t>закупке</w:t>
      </w:r>
      <w:r w:rsidRPr="007F2424">
        <w:t xml:space="preserve"> копии документов, подтверждающих юридический статус Участника </w:t>
      </w:r>
      <w:r w:rsidR="00E8142F" w:rsidRPr="007F2424">
        <w:t>закупки</w:t>
      </w:r>
      <w:r w:rsidRPr="007F2424">
        <w:t xml:space="preserve"> (уставы, учредительные </w:t>
      </w:r>
      <w:r w:rsidRPr="007F2424">
        <w:lastRenderedPageBreak/>
        <w:t>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6DC3800F" w14:textId="06DC6CDB" w:rsidR="00763385" w:rsidRPr="007F2424" w:rsidRDefault="00E36447" w:rsidP="005C3FE1">
      <w:pPr>
        <w:pStyle w:val="af8"/>
        <w:numPr>
          <w:ilvl w:val="2"/>
          <w:numId w:val="64"/>
        </w:numPr>
        <w:ind w:left="0" w:firstLine="709"/>
        <w:contextualSpacing w:val="0"/>
        <w:jc w:val="both"/>
      </w:pPr>
      <w:r w:rsidRPr="007F2424">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r w:rsidR="0065118B" w:rsidRPr="007F2424">
        <w:t>документы,</w:t>
      </w:r>
      <w:r w:rsidRPr="007F2424">
        <w:t xml:space="preserve"> предусмотренные п. 5.1.7. подготавливаются в форматах </w:t>
      </w:r>
      <w:proofErr w:type="spellStart"/>
      <w:r w:rsidRPr="007F2424">
        <w:t>Word</w:t>
      </w:r>
      <w:proofErr w:type="spellEnd"/>
      <w:r w:rsidRPr="007F2424">
        <w:t xml:space="preserve">, </w:t>
      </w:r>
      <w:proofErr w:type="spellStart"/>
      <w:r w:rsidRPr="007F2424">
        <w:t>Excel</w:t>
      </w:r>
      <w:proofErr w:type="spellEnd"/>
      <w:r w:rsidRPr="007F2424">
        <w:t>.</w:t>
      </w:r>
      <w:r w:rsidR="00070238" w:rsidRPr="007F2424">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r w:rsidRPr="007F2424">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0014BDDC" w14:textId="77777777" w:rsidR="00B907D0" w:rsidRPr="007F2424" w:rsidRDefault="00B907D0" w:rsidP="005C3FE1">
      <w:pPr>
        <w:pStyle w:val="af8"/>
        <w:numPr>
          <w:ilvl w:val="2"/>
          <w:numId w:val="64"/>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5C3FE1">
      <w:pPr>
        <w:pStyle w:val="af8"/>
        <w:numPr>
          <w:ilvl w:val="2"/>
          <w:numId w:val="64"/>
        </w:numPr>
        <w:ind w:left="0" w:firstLine="709"/>
        <w:contextualSpacing w:val="0"/>
        <w:jc w:val="both"/>
      </w:pPr>
      <w:r w:rsidRPr="007F2424">
        <w:t>Требования к оформлению заявки на участие в закупке:</w:t>
      </w:r>
    </w:p>
    <w:p w14:paraId="76136485" w14:textId="67105779" w:rsidR="00E36447" w:rsidRPr="007F2424" w:rsidRDefault="00E36447" w:rsidP="005C3FE1">
      <w:pPr>
        <w:pStyle w:val="af8"/>
        <w:numPr>
          <w:ilvl w:val="3"/>
          <w:numId w:val="64"/>
        </w:numPr>
        <w:ind w:left="0" w:firstLine="709"/>
        <w:contextualSpacing w:val="0"/>
        <w:jc w:val="both"/>
      </w:pPr>
      <w:r w:rsidRPr="007F2424">
        <w:t xml:space="preserve">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proofErr w:type="gramStart"/>
      <w:r w:rsidRPr="007F2424">
        <w:t>не</w:t>
      </w:r>
      <w:r w:rsidR="000060F8">
        <w:t xml:space="preserve"> </w:t>
      </w:r>
      <w:r w:rsidRPr="007F2424">
        <w:t>соответствия</w:t>
      </w:r>
      <w:proofErr w:type="gramEnd"/>
      <w:r w:rsidRPr="007F2424">
        <w:t xml:space="preserve">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14:paraId="61043ED8" w14:textId="77777777" w:rsidR="00763385" w:rsidRPr="007F2424" w:rsidRDefault="00763385" w:rsidP="005C3FE1">
      <w:pPr>
        <w:pStyle w:val="af8"/>
        <w:numPr>
          <w:ilvl w:val="3"/>
          <w:numId w:val="64"/>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в бумажной версии заявки, а </w:t>
      </w:r>
      <w:proofErr w:type="gramStart"/>
      <w:r w:rsidR="00E36447" w:rsidRPr="007F2424">
        <w:t>так же</w:t>
      </w:r>
      <w:proofErr w:type="gramEnd"/>
      <w:r w:rsidR="00E36447" w:rsidRPr="007F2424">
        <w:t xml:space="preserve"> требования к </w:t>
      </w:r>
      <w:r w:rsidRPr="007F2424">
        <w:t xml:space="preserve">наименованию файлов в </w:t>
      </w:r>
      <w:r w:rsidR="00E36447" w:rsidRPr="007F2424">
        <w:t>электронной копии</w:t>
      </w:r>
      <w:r w:rsidRPr="007F2424">
        <w:t>.</w:t>
      </w:r>
    </w:p>
    <w:p w14:paraId="7AEBE079" w14:textId="77777777" w:rsidR="007962A2" w:rsidRDefault="007962A2" w:rsidP="007962A2">
      <w:pPr>
        <w:jc w:val="both"/>
      </w:pPr>
      <w:bookmarkStart w:id="94" w:name="_Toc425777354"/>
      <w:bookmarkEnd w:id="92"/>
      <w:bookmarkEnd w:id="93"/>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986"/>
        <w:gridCol w:w="3674"/>
        <w:gridCol w:w="3755"/>
        <w:gridCol w:w="1157"/>
      </w:tblGrid>
      <w:tr w:rsidR="00952A41" w:rsidRPr="00952A41" w14:paraId="56EAEB7A" w14:textId="77777777" w:rsidTr="00472846">
        <w:tc>
          <w:tcPr>
            <w:tcW w:w="0" w:type="auto"/>
          </w:tcPr>
          <w:p w14:paraId="45683617" w14:textId="77777777" w:rsidR="00952A41" w:rsidRPr="00952A41" w:rsidRDefault="00952A41" w:rsidP="00952A41">
            <w:pPr>
              <w:jc w:val="both"/>
              <w:rPr>
                <w:b/>
              </w:rPr>
            </w:pPr>
            <w:r w:rsidRPr="00952A41">
              <w:rPr>
                <w:b/>
              </w:rPr>
              <w:t>№ документа в томе</w:t>
            </w:r>
          </w:p>
        </w:tc>
        <w:tc>
          <w:tcPr>
            <w:tcW w:w="0" w:type="auto"/>
          </w:tcPr>
          <w:p w14:paraId="49EFD750" w14:textId="77777777" w:rsidR="00952A41" w:rsidRPr="00952A41" w:rsidRDefault="00952A41" w:rsidP="00952A41">
            <w:pPr>
              <w:jc w:val="both"/>
              <w:rPr>
                <w:b/>
              </w:rPr>
            </w:pPr>
            <w:r w:rsidRPr="00952A41">
              <w:rPr>
                <w:b/>
              </w:rPr>
              <w:t>Наименование документа/ссылка на пункт закупочной документации</w:t>
            </w:r>
          </w:p>
        </w:tc>
        <w:tc>
          <w:tcPr>
            <w:tcW w:w="0" w:type="auto"/>
          </w:tcPr>
          <w:p w14:paraId="1123F26E" w14:textId="77777777" w:rsidR="00952A41" w:rsidRPr="00952A41" w:rsidRDefault="00952A41" w:rsidP="00952A41">
            <w:pPr>
              <w:jc w:val="both"/>
              <w:rPr>
                <w:b/>
              </w:rPr>
            </w:pPr>
            <w:r w:rsidRPr="00952A41">
              <w:rPr>
                <w:b/>
              </w:rPr>
              <w:t>Наименование файла в заявке</w:t>
            </w:r>
          </w:p>
        </w:tc>
        <w:tc>
          <w:tcPr>
            <w:tcW w:w="0" w:type="auto"/>
          </w:tcPr>
          <w:p w14:paraId="2B181BB0" w14:textId="77777777" w:rsidR="00952A41" w:rsidRPr="00952A41" w:rsidRDefault="00952A41" w:rsidP="00952A41">
            <w:pPr>
              <w:jc w:val="both"/>
              <w:rPr>
                <w:b/>
              </w:rPr>
            </w:pPr>
            <w:r w:rsidRPr="00952A41">
              <w:rPr>
                <w:b/>
              </w:rPr>
              <w:t xml:space="preserve">Требования к формату и расширению файла </w:t>
            </w:r>
          </w:p>
        </w:tc>
      </w:tr>
      <w:tr w:rsidR="00952A41" w:rsidRPr="00952A41" w14:paraId="597708D1" w14:textId="77777777" w:rsidTr="00472846">
        <w:tc>
          <w:tcPr>
            <w:tcW w:w="0" w:type="auto"/>
          </w:tcPr>
          <w:p w14:paraId="0D589E89" w14:textId="77777777" w:rsidR="00952A41" w:rsidRPr="00952A41" w:rsidRDefault="00952A41" w:rsidP="005C3FE1">
            <w:pPr>
              <w:numPr>
                <w:ilvl w:val="0"/>
                <w:numId w:val="58"/>
              </w:numPr>
              <w:ind w:left="0" w:firstLine="0"/>
              <w:contextualSpacing/>
              <w:jc w:val="both"/>
            </w:pPr>
          </w:p>
        </w:tc>
        <w:tc>
          <w:tcPr>
            <w:tcW w:w="0" w:type="auto"/>
          </w:tcPr>
          <w:p w14:paraId="1BC6A0E0" w14:textId="576886A7" w:rsidR="00952A41" w:rsidRPr="00A830FE" w:rsidRDefault="00952A41" w:rsidP="000060F8">
            <w:pPr>
              <w:rPr>
                <w:color w:val="000000"/>
              </w:rPr>
            </w:pPr>
            <w:r w:rsidRPr="00A830FE">
              <w:rPr>
                <w:color w:val="000000"/>
              </w:rPr>
              <w:t>Опись</w:t>
            </w:r>
            <w:r w:rsidR="000060F8">
              <w:rPr>
                <w:color w:val="000000"/>
              </w:rPr>
              <w:t xml:space="preserve"> </w:t>
            </w:r>
            <w:r w:rsidRPr="00A830FE">
              <w:rPr>
                <w:color w:val="000000"/>
              </w:rPr>
              <w:t>документов</w:t>
            </w:r>
            <w:r w:rsidR="000060F8">
              <w:rPr>
                <w:color w:val="000000"/>
              </w:rPr>
              <w:t>,</w:t>
            </w:r>
            <w:r w:rsidRPr="00A830FE">
              <w:rPr>
                <w:color w:val="000000"/>
              </w:rPr>
              <w:t xml:space="preserve"> содержащихся в заявке на участие в закупке </w:t>
            </w:r>
          </w:p>
        </w:tc>
        <w:tc>
          <w:tcPr>
            <w:tcW w:w="0" w:type="auto"/>
          </w:tcPr>
          <w:p w14:paraId="2E166035" w14:textId="77777777" w:rsidR="00952A41" w:rsidRPr="00A830FE" w:rsidRDefault="00952A41" w:rsidP="00952A41">
            <w:pPr>
              <w:jc w:val="both"/>
            </w:pPr>
            <w:r w:rsidRPr="00A830FE">
              <w:t>«Опись»</w:t>
            </w:r>
          </w:p>
        </w:tc>
        <w:tc>
          <w:tcPr>
            <w:tcW w:w="0" w:type="auto"/>
          </w:tcPr>
          <w:p w14:paraId="2B7598E3"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3419D80F" w14:textId="77777777" w:rsidTr="00472846">
        <w:tc>
          <w:tcPr>
            <w:tcW w:w="0" w:type="auto"/>
          </w:tcPr>
          <w:p w14:paraId="469A1749" w14:textId="77777777" w:rsidR="00952A41" w:rsidRPr="00952A41" w:rsidRDefault="00952A41" w:rsidP="00952A41">
            <w:pPr>
              <w:contextualSpacing/>
              <w:jc w:val="both"/>
            </w:pPr>
          </w:p>
        </w:tc>
        <w:tc>
          <w:tcPr>
            <w:tcW w:w="0" w:type="auto"/>
          </w:tcPr>
          <w:p w14:paraId="207C31CD" w14:textId="77777777" w:rsidR="00952A41" w:rsidRPr="00A830FE" w:rsidRDefault="00952A41" w:rsidP="00952A41">
            <w:pPr>
              <w:jc w:val="both"/>
              <w:rPr>
                <w:b/>
                <w:color w:val="000000"/>
              </w:rPr>
            </w:pPr>
            <w:r w:rsidRPr="00A830FE">
              <w:rPr>
                <w:b/>
                <w:color w:val="000000"/>
              </w:rPr>
              <w:t>Подкаталог «Правоустанавливающие документы»</w:t>
            </w:r>
          </w:p>
        </w:tc>
        <w:tc>
          <w:tcPr>
            <w:tcW w:w="0" w:type="auto"/>
          </w:tcPr>
          <w:p w14:paraId="578F36A0" w14:textId="77777777" w:rsidR="00952A41" w:rsidRPr="00A830FE" w:rsidRDefault="00952A41" w:rsidP="00952A41">
            <w:pPr>
              <w:jc w:val="both"/>
            </w:pPr>
          </w:p>
        </w:tc>
        <w:tc>
          <w:tcPr>
            <w:tcW w:w="0" w:type="auto"/>
          </w:tcPr>
          <w:p w14:paraId="2C2F77F6" w14:textId="77777777" w:rsidR="00952A41" w:rsidRPr="00A830FE" w:rsidRDefault="00952A41" w:rsidP="00952A41">
            <w:pPr>
              <w:jc w:val="both"/>
            </w:pPr>
          </w:p>
        </w:tc>
      </w:tr>
      <w:tr w:rsidR="00952A41" w:rsidRPr="00952A41" w14:paraId="08DCE5BA" w14:textId="77777777" w:rsidTr="00472846">
        <w:tc>
          <w:tcPr>
            <w:tcW w:w="0" w:type="auto"/>
          </w:tcPr>
          <w:p w14:paraId="5E827A0F" w14:textId="77777777" w:rsidR="00952A41" w:rsidRPr="00952A41" w:rsidRDefault="00952A41" w:rsidP="005C3FE1">
            <w:pPr>
              <w:numPr>
                <w:ilvl w:val="0"/>
                <w:numId w:val="58"/>
              </w:numPr>
              <w:ind w:left="0" w:firstLine="0"/>
              <w:contextualSpacing/>
              <w:jc w:val="both"/>
            </w:pPr>
          </w:p>
        </w:tc>
        <w:tc>
          <w:tcPr>
            <w:tcW w:w="0" w:type="auto"/>
          </w:tcPr>
          <w:p w14:paraId="4E917DA5" w14:textId="2CD5522E" w:rsidR="00952A41" w:rsidRPr="00A830FE" w:rsidRDefault="00696DC1" w:rsidP="007533B7">
            <w:pPr>
              <w:jc w:val="both"/>
              <w:rPr>
                <w:color w:val="000000"/>
              </w:rPr>
            </w:pPr>
            <w:r>
              <w:rPr>
                <w:color w:val="000000"/>
              </w:rPr>
              <w:t>Справка</w:t>
            </w:r>
            <w:r w:rsidRPr="00A830FE">
              <w:rPr>
                <w:color w:val="000000"/>
              </w:rPr>
              <w:t xml:space="preserve"> </w:t>
            </w:r>
            <w:r w:rsidR="00952A41" w:rsidRPr="00A830FE">
              <w:rPr>
                <w:color w:val="000000"/>
              </w:rPr>
              <w:t xml:space="preserve">о соответствии </w:t>
            </w:r>
            <w:r w:rsidR="00952A41" w:rsidRPr="00A830FE">
              <w:rPr>
                <w:snapToGrid w:val="0"/>
                <w:color w:val="000000"/>
              </w:rPr>
              <w:t>Участника</w:t>
            </w:r>
            <w:r w:rsidR="00952A41" w:rsidRPr="00A830FE">
              <w:rPr>
                <w:color w:val="000000"/>
              </w:rPr>
              <w:t>, критериям субъекта малого/среднего предпринимательства, установленным статьей</w:t>
            </w:r>
            <w:r w:rsidR="007533B7">
              <w:rPr>
                <w:color w:val="000000"/>
              </w:rPr>
              <w:t xml:space="preserve"> 5 Закона РТ «О государственной защите и поддержке предпринимательства» от 26.07.2014г. №1107</w:t>
            </w:r>
            <w:r w:rsidR="00952A41" w:rsidRPr="00A830FE">
              <w:rPr>
                <w:color w:val="000000"/>
              </w:rPr>
              <w:t xml:space="preserve"> </w:t>
            </w:r>
          </w:p>
        </w:tc>
        <w:tc>
          <w:tcPr>
            <w:tcW w:w="0" w:type="auto"/>
          </w:tcPr>
          <w:p w14:paraId="3E8E07DF" w14:textId="0EBE68EF" w:rsidR="00952A41" w:rsidRPr="00A830FE" w:rsidRDefault="00952A41" w:rsidP="00696DC1">
            <w:pPr>
              <w:jc w:val="both"/>
            </w:pPr>
            <w:r w:rsidRPr="00A830FE">
              <w:t>«</w:t>
            </w:r>
            <w:r w:rsidR="00696DC1">
              <w:t>Справка</w:t>
            </w:r>
            <w:r w:rsidR="00696DC1" w:rsidRPr="00A830FE">
              <w:t xml:space="preserve"> </w:t>
            </w:r>
            <w:r w:rsidRPr="00A830FE">
              <w:t>МСП»</w:t>
            </w:r>
          </w:p>
        </w:tc>
        <w:tc>
          <w:tcPr>
            <w:tcW w:w="0" w:type="auto"/>
          </w:tcPr>
          <w:p w14:paraId="69D0C330"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41DF3828" w14:textId="77777777" w:rsidTr="00472846">
        <w:tc>
          <w:tcPr>
            <w:tcW w:w="0" w:type="auto"/>
          </w:tcPr>
          <w:p w14:paraId="1D65C985" w14:textId="77777777" w:rsidR="00952A41" w:rsidRPr="00952A41" w:rsidRDefault="00952A41" w:rsidP="005C3FE1">
            <w:pPr>
              <w:numPr>
                <w:ilvl w:val="0"/>
                <w:numId w:val="58"/>
              </w:numPr>
              <w:ind w:left="0" w:firstLine="0"/>
              <w:contextualSpacing/>
              <w:jc w:val="both"/>
            </w:pPr>
          </w:p>
        </w:tc>
        <w:tc>
          <w:tcPr>
            <w:tcW w:w="0" w:type="auto"/>
          </w:tcPr>
          <w:p w14:paraId="64F0A897"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а) п. 5.2.1.</w:t>
            </w:r>
          </w:p>
          <w:p w14:paraId="7F808850" w14:textId="77777777" w:rsidR="00952A41" w:rsidRPr="00A830FE" w:rsidRDefault="00952A41" w:rsidP="00952A41">
            <w:pPr>
              <w:jc w:val="both"/>
              <w:rPr>
                <w:color w:val="000000"/>
              </w:rPr>
            </w:pPr>
          </w:p>
        </w:tc>
        <w:tc>
          <w:tcPr>
            <w:tcW w:w="0" w:type="auto"/>
          </w:tcPr>
          <w:p w14:paraId="00FA4EA4" w14:textId="6E5E4EB8" w:rsidR="00952A41" w:rsidRPr="00A830FE" w:rsidRDefault="00952A41" w:rsidP="00952A41">
            <w:pPr>
              <w:jc w:val="both"/>
            </w:pPr>
            <w:r w:rsidRPr="00A830FE">
              <w:t>«Выписка из ЕГРЮЛ</w:t>
            </w:r>
            <w:r w:rsidR="00696DC1">
              <w:t>/</w:t>
            </w:r>
            <w:r w:rsidR="007C694A">
              <w:t>ИП</w:t>
            </w:r>
          </w:p>
        </w:tc>
        <w:tc>
          <w:tcPr>
            <w:tcW w:w="0" w:type="auto"/>
          </w:tcPr>
          <w:p w14:paraId="1DA79A82" w14:textId="77777777" w:rsidR="00952A41" w:rsidRPr="00A830FE" w:rsidRDefault="00952A41" w:rsidP="00952A41">
            <w:pPr>
              <w:jc w:val="both"/>
            </w:pPr>
            <w:r w:rsidRPr="00A830FE">
              <w:rPr>
                <w:lang w:val="en-US"/>
              </w:rPr>
              <w:t>Pdf</w:t>
            </w:r>
          </w:p>
        </w:tc>
      </w:tr>
      <w:tr w:rsidR="00952A41" w:rsidRPr="00952A41" w14:paraId="6368849A" w14:textId="77777777" w:rsidTr="00472846">
        <w:tc>
          <w:tcPr>
            <w:tcW w:w="0" w:type="auto"/>
          </w:tcPr>
          <w:p w14:paraId="2B7A2E16" w14:textId="77777777" w:rsidR="00952A41" w:rsidRPr="00952A41" w:rsidRDefault="00952A41" w:rsidP="005C3FE1">
            <w:pPr>
              <w:numPr>
                <w:ilvl w:val="0"/>
                <w:numId w:val="58"/>
              </w:numPr>
              <w:ind w:left="0" w:firstLine="0"/>
              <w:contextualSpacing/>
              <w:jc w:val="both"/>
            </w:pPr>
          </w:p>
        </w:tc>
        <w:tc>
          <w:tcPr>
            <w:tcW w:w="0" w:type="auto"/>
          </w:tcPr>
          <w:p w14:paraId="0946D22B"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б) п. 5.2.1.</w:t>
            </w:r>
          </w:p>
        </w:tc>
        <w:tc>
          <w:tcPr>
            <w:tcW w:w="0" w:type="auto"/>
          </w:tcPr>
          <w:p w14:paraId="7CF97CBB" w14:textId="38EC2C34" w:rsidR="00952A41" w:rsidRPr="00A830FE" w:rsidRDefault="00952A41" w:rsidP="007022A7">
            <w:pPr>
              <w:jc w:val="both"/>
            </w:pPr>
            <w:r w:rsidRPr="00A830FE">
              <w:t xml:space="preserve">«Свидетельство </w:t>
            </w:r>
            <w:r w:rsidR="007022A7">
              <w:t>ЕИН</w:t>
            </w:r>
            <w:r w:rsidRPr="00A830FE">
              <w:t>»</w:t>
            </w:r>
          </w:p>
        </w:tc>
        <w:tc>
          <w:tcPr>
            <w:tcW w:w="0" w:type="auto"/>
          </w:tcPr>
          <w:p w14:paraId="0A330C38" w14:textId="77777777" w:rsidR="00952A41" w:rsidRPr="00A830FE" w:rsidRDefault="00952A41" w:rsidP="00952A41">
            <w:pPr>
              <w:jc w:val="both"/>
            </w:pPr>
            <w:r w:rsidRPr="00A830FE">
              <w:rPr>
                <w:lang w:val="en-US"/>
              </w:rPr>
              <w:t>Pdf</w:t>
            </w:r>
          </w:p>
        </w:tc>
      </w:tr>
      <w:tr w:rsidR="00952A41" w:rsidRPr="00952A41" w14:paraId="7E53FCF6" w14:textId="77777777" w:rsidTr="00472846">
        <w:tc>
          <w:tcPr>
            <w:tcW w:w="0" w:type="auto"/>
          </w:tcPr>
          <w:p w14:paraId="3BB3F3FE" w14:textId="77777777" w:rsidR="00952A41" w:rsidRPr="00952A41" w:rsidRDefault="00952A41" w:rsidP="005C3FE1">
            <w:pPr>
              <w:numPr>
                <w:ilvl w:val="0"/>
                <w:numId w:val="58"/>
              </w:numPr>
              <w:ind w:left="0" w:firstLine="0"/>
              <w:contextualSpacing/>
              <w:jc w:val="both"/>
            </w:pPr>
          </w:p>
        </w:tc>
        <w:tc>
          <w:tcPr>
            <w:tcW w:w="0" w:type="auto"/>
          </w:tcPr>
          <w:p w14:paraId="01A42E45"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в) п. 5.2.1.</w:t>
            </w:r>
          </w:p>
        </w:tc>
        <w:tc>
          <w:tcPr>
            <w:tcW w:w="0" w:type="auto"/>
          </w:tcPr>
          <w:p w14:paraId="128FBC20" w14:textId="77777777" w:rsidR="00952A41" w:rsidRPr="00A830FE" w:rsidRDefault="00952A41" w:rsidP="00952A41">
            <w:pPr>
              <w:jc w:val="both"/>
            </w:pPr>
            <w:r w:rsidRPr="00A830FE">
              <w:t>«Свидетельство ИНН»</w:t>
            </w:r>
          </w:p>
        </w:tc>
        <w:tc>
          <w:tcPr>
            <w:tcW w:w="0" w:type="auto"/>
          </w:tcPr>
          <w:p w14:paraId="2F30CDCD" w14:textId="77777777" w:rsidR="00952A41" w:rsidRPr="00A830FE" w:rsidRDefault="00952A41" w:rsidP="00952A41">
            <w:pPr>
              <w:jc w:val="both"/>
            </w:pPr>
            <w:r w:rsidRPr="00A830FE">
              <w:rPr>
                <w:lang w:val="en-US"/>
              </w:rPr>
              <w:t>Pdf</w:t>
            </w:r>
          </w:p>
        </w:tc>
      </w:tr>
      <w:tr w:rsidR="00952A41" w:rsidRPr="00952A41" w14:paraId="149303AE" w14:textId="77777777" w:rsidTr="00472846">
        <w:tc>
          <w:tcPr>
            <w:tcW w:w="0" w:type="auto"/>
          </w:tcPr>
          <w:p w14:paraId="771C567F" w14:textId="77777777" w:rsidR="00952A41" w:rsidRPr="00952A41" w:rsidRDefault="00952A41" w:rsidP="005C3FE1">
            <w:pPr>
              <w:numPr>
                <w:ilvl w:val="0"/>
                <w:numId w:val="58"/>
              </w:numPr>
              <w:ind w:left="0" w:firstLine="0"/>
              <w:contextualSpacing/>
              <w:jc w:val="both"/>
            </w:pPr>
          </w:p>
        </w:tc>
        <w:tc>
          <w:tcPr>
            <w:tcW w:w="0" w:type="auto"/>
          </w:tcPr>
          <w:p w14:paraId="152F48BD"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г) п. 5.2.1.</w:t>
            </w:r>
          </w:p>
        </w:tc>
        <w:tc>
          <w:tcPr>
            <w:tcW w:w="0" w:type="auto"/>
          </w:tcPr>
          <w:p w14:paraId="52064537" w14:textId="77777777" w:rsidR="00952A41" w:rsidRPr="00A830FE" w:rsidRDefault="00952A41" w:rsidP="00952A41">
            <w:pPr>
              <w:jc w:val="both"/>
            </w:pPr>
            <w:r w:rsidRPr="00A830FE">
              <w:t>«Регистрационные документы иностранного юридического лица/ИП»</w:t>
            </w:r>
          </w:p>
        </w:tc>
        <w:tc>
          <w:tcPr>
            <w:tcW w:w="0" w:type="auto"/>
          </w:tcPr>
          <w:p w14:paraId="559A1E8E" w14:textId="77777777" w:rsidR="00952A41" w:rsidRPr="00A830FE" w:rsidRDefault="00952A41" w:rsidP="00952A41">
            <w:pPr>
              <w:jc w:val="both"/>
            </w:pPr>
            <w:r w:rsidRPr="00A830FE">
              <w:rPr>
                <w:lang w:val="en-US"/>
              </w:rPr>
              <w:t>Pdf</w:t>
            </w:r>
          </w:p>
        </w:tc>
      </w:tr>
      <w:tr w:rsidR="0048309F" w:rsidRPr="00952A41" w14:paraId="780ACF97" w14:textId="77777777" w:rsidTr="00472846">
        <w:tc>
          <w:tcPr>
            <w:tcW w:w="0" w:type="auto"/>
          </w:tcPr>
          <w:p w14:paraId="6700F8BC" w14:textId="77777777" w:rsidR="0048309F" w:rsidRPr="00952A41" w:rsidRDefault="0048309F" w:rsidP="005C3FE1">
            <w:pPr>
              <w:numPr>
                <w:ilvl w:val="0"/>
                <w:numId w:val="58"/>
              </w:numPr>
              <w:ind w:left="0" w:firstLine="0"/>
              <w:contextualSpacing/>
              <w:jc w:val="both"/>
            </w:pPr>
          </w:p>
        </w:tc>
        <w:tc>
          <w:tcPr>
            <w:tcW w:w="0" w:type="auto"/>
          </w:tcPr>
          <w:p w14:paraId="2B532BED" w14:textId="4A6B70D5"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0" w:type="auto"/>
          </w:tcPr>
          <w:p w14:paraId="30C8DE98" w14:textId="77777777" w:rsidR="0048309F" w:rsidRPr="00A830FE" w:rsidRDefault="0048309F" w:rsidP="0048309F">
            <w:pPr>
              <w:jc w:val="both"/>
            </w:pPr>
            <w:r w:rsidRPr="00A830FE">
              <w:t>«Устав»</w:t>
            </w:r>
          </w:p>
        </w:tc>
        <w:tc>
          <w:tcPr>
            <w:tcW w:w="0" w:type="auto"/>
          </w:tcPr>
          <w:p w14:paraId="2510293D" w14:textId="77777777" w:rsidR="0048309F" w:rsidRPr="00A830FE" w:rsidRDefault="0048309F" w:rsidP="0048309F">
            <w:pPr>
              <w:jc w:val="both"/>
            </w:pPr>
            <w:r w:rsidRPr="00A830FE">
              <w:rPr>
                <w:lang w:val="en-US"/>
              </w:rPr>
              <w:t>Pdf</w:t>
            </w:r>
          </w:p>
        </w:tc>
      </w:tr>
      <w:tr w:rsidR="0048309F" w:rsidRPr="00952A41" w14:paraId="0C007B42" w14:textId="77777777" w:rsidTr="00472846">
        <w:tc>
          <w:tcPr>
            <w:tcW w:w="0" w:type="auto"/>
          </w:tcPr>
          <w:p w14:paraId="51CACA2B" w14:textId="77777777" w:rsidR="0048309F" w:rsidRPr="00952A41" w:rsidRDefault="0048309F" w:rsidP="005C3FE1">
            <w:pPr>
              <w:numPr>
                <w:ilvl w:val="0"/>
                <w:numId w:val="58"/>
              </w:numPr>
              <w:ind w:left="0" w:firstLine="0"/>
              <w:contextualSpacing/>
              <w:jc w:val="both"/>
            </w:pPr>
          </w:p>
        </w:tc>
        <w:tc>
          <w:tcPr>
            <w:tcW w:w="0" w:type="auto"/>
          </w:tcPr>
          <w:p w14:paraId="6BBAA644" w14:textId="70738D92"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е</w:t>
            </w:r>
            <w:r w:rsidRPr="00FB4BE8">
              <w:rPr>
                <w:color w:val="000000"/>
              </w:rPr>
              <w:t>) п. 5.2.1.</w:t>
            </w:r>
          </w:p>
        </w:tc>
        <w:tc>
          <w:tcPr>
            <w:tcW w:w="0" w:type="auto"/>
          </w:tcPr>
          <w:p w14:paraId="728965F4" w14:textId="05753C94" w:rsidR="0048309F" w:rsidRPr="00A830FE" w:rsidRDefault="00696DC1" w:rsidP="0048309F">
            <w:pPr>
              <w:jc w:val="both"/>
            </w:pPr>
            <w:r>
              <w:rPr>
                <w:snapToGrid w:val="0"/>
              </w:rPr>
              <w:t xml:space="preserve">«Разрешение </w:t>
            </w:r>
            <w:r w:rsidRPr="00490FBC">
              <w:rPr>
                <w:snapToGrid w:val="0"/>
              </w:rPr>
              <w:t>миграционной службы»</w:t>
            </w:r>
            <w:r>
              <w:rPr>
                <w:snapToGrid w:val="0"/>
              </w:rPr>
              <w:t>, в случае необходимости</w:t>
            </w:r>
          </w:p>
        </w:tc>
        <w:tc>
          <w:tcPr>
            <w:tcW w:w="0" w:type="auto"/>
          </w:tcPr>
          <w:p w14:paraId="1C19272C" w14:textId="77777777" w:rsidR="0048309F" w:rsidRPr="00A830FE" w:rsidRDefault="0048309F" w:rsidP="0048309F">
            <w:pPr>
              <w:jc w:val="both"/>
            </w:pPr>
            <w:r w:rsidRPr="00A830FE">
              <w:rPr>
                <w:lang w:val="en-US"/>
              </w:rPr>
              <w:t>Pdf</w:t>
            </w:r>
          </w:p>
        </w:tc>
      </w:tr>
      <w:tr w:rsidR="00952A41" w:rsidRPr="00952A41" w14:paraId="648D0255" w14:textId="77777777" w:rsidTr="00472846">
        <w:tc>
          <w:tcPr>
            <w:tcW w:w="0" w:type="auto"/>
          </w:tcPr>
          <w:p w14:paraId="09855644" w14:textId="77777777" w:rsidR="00952A41" w:rsidRPr="00952A41" w:rsidRDefault="00952A41" w:rsidP="005C3FE1">
            <w:pPr>
              <w:numPr>
                <w:ilvl w:val="0"/>
                <w:numId w:val="58"/>
              </w:numPr>
              <w:ind w:left="0" w:firstLine="0"/>
              <w:contextualSpacing/>
              <w:jc w:val="both"/>
            </w:pPr>
          </w:p>
        </w:tc>
        <w:tc>
          <w:tcPr>
            <w:tcW w:w="0" w:type="auto"/>
          </w:tcPr>
          <w:p w14:paraId="5B4B2686" w14:textId="2ED0E50F"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ж</w:t>
            </w:r>
            <w:r w:rsidRPr="00FB4BE8">
              <w:rPr>
                <w:color w:val="000000"/>
              </w:rPr>
              <w:t>) п. 5.2.1.</w:t>
            </w:r>
          </w:p>
        </w:tc>
        <w:tc>
          <w:tcPr>
            <w:tcW w:w="0" w:type="auto"/>
          </w:tcPr>
          <w:p w14:paraId="6D11C8E1" w14:textId="77777777" w:rsidR="00952A41" w:rsidRPr="00A830FE" w:rsidRDefault="00952A41" w:rsidP="00952A41">
            <w:pPr>
              <w:jc w:val="both"/>
            </w:pPr>
            <w:r w:rsidRPr="00A830FE">
              <w:t>«Документы, подтверждающие право подписания заявки»</w:t>
            </w:r>
          </w:p>
        </w:tc>
        <w:tc>
          <w:tcPr>
            <w:tcW w:w="0" w:type="auto"/>
          </w:tcPr>
          <w:p w14:paraId="5E5456A6" w14:textId="77777777" w:rsidR="00952A41" w:rsidRPr="00A830FE" w:rsidRDefault="00952A41" w:rsidP="00952A41">
            <w:pPr>
              <w:jc w:val="both"/>
            </w:pPr>
            <w:r w:rsidRPr="00A830FE">
              <w:rPr>
                <w:lang w:val="en-US"/>
              </w:rPr>
              <w:t>Pdf</w:t>
            </w:r>
          </w:p>
        </w:tc>
      </w:tr>
      <w:tr w:rsidR="0048309F" w:rsidRPr="00952A41" w14:paraId="7E92669B" w14:textId="77777777" w:rsidTr="00472846">
        <w:tc>
          <w:tcPr>
            <w:tcW w:w="0" w:type="auto"/>
          </w:tcPr>
          <w:p w14:paraId="109F6387" w14:textId="77777777" w:rsidR="0048309F" w:rsidRPr="00952A41" w:rsidRDefault="0048309F" w:rsidP="005C3FE1">
            <w:pPr>
              <w:numPr>
                <w:ilvl w:val="0"/>
                <w:numId w:val="58"/>
              </w:numPr>
              <w:ind w:left="0" w:firstLine="0"/>
              <w:contextualSpacing/>
              <w:jc w:val="both"/>
            </w:pPr>
          </w:p>
        </w:tc>
        <w:tc>
          <w:tcPr>
            <w:tcW w:w="0" w:type="auto"/>
          </w:tcPr>
          <w:p w14:paraId="4DB9F40E" w14:textId="38B7CFA0" w:rsidR="0048309F" w:rsidRPr="00A830FE" w:rsidRDefault="0048309F" w:rsidP="0048309F">
            <w:pPr>
              <w:jc w:val="both"/>
              <w:rPr>
                <w:color w:val="000000"/>
              </w:rPr>
            </w:pPr>
            <w:r w:rsidRPr="00FB4BE8">
              <w:rPr>
                <w:color w:val="000000"/>
              </w:rPr>
              <w:t>Д</w:t>
            </w:r>
            <w:r>
              <w:rPr>
                <w:color w:val="000000"/>
              </w:rPr>
              <w:t xml:space="preserve">окументы, предусмотренные </w:t>
            </w:r>
            <w:proofErr w:type="spellStart"/>
            <w:r>
              <w:rPr>
                <w:color w:val="000000"/>
              </w:rPr>
              <w:t>п.п</w:t>
            </w:r>
            <w:proofErr w:type="spellEnd"/>
            <w:r>
              <w:rPr>
                <w:color w:val="000000"/>
              </w:rPr>
              <w:t>. к</w:t>
            </w:r>
            <w:r w:rsidRPr="00FB4BE8">
              <w:rPr>
                <w:color w:val="000000"/>
              </w:rPr>
              <w:t>) п. 5.2.1.</w:t>
            </w:r>
          </w:p>
        </w:tc>
        <w:tc>
          <w:tcPr>
            <w:tcW w:w="0" w:type="auto"/>
          </w:tcPr>
          <w:p w14:paraId="71D497E5" w14:textId="77777777" w:rsidR="0048309F" w:rsidRPr="00A830FE" w:rsidRDefault="0048309F" w:rsidP="0048309F">
            <w:pPr>
              <w:jc w:val="both"/>
            </w:pPr>
            <w:r w:rsidRPr="00A830FE">
              <w:t>«Справка из налоговой»</w:t>
            </w:r>
          </w:p>
        </w:tc>
        <w:tc>
          <w:tcPr>
            <w:tcW w:w="0" w:type="auto"/>
          </w:tcPr>
          <w:p w14:paraId="03D43218" w14:textId="4BAB6A27" w:rsidR="0048309F" w:rsidRPr="00A830FE" w:rsidRDefault="0048309F" w:rsidP="0048309F">
            <w:pPr>
              <w:jc w:val="both"/>
              <w:rPr>
                <w:lang w:val="en-US"/>
              </w:rPr>
            </w:pPr>
            <w:r>
              <w:rPr>
                <w:lang w:val="en-US"/>
              </w:rPr>
              <w:t>Pdf</w:t>
            </w:r>
            <w:r>
              <w:t xml:space="preserve">, </w:t>
            </w:r>
            <w:r>
              <w:rPr>
                <w:lang w:val="en-US"/>
              </w:rPr>
              <w:t>Xml</w:t>
            </w:r>
          </w:p>
        </w:tc>
      </w:tr>
      <w:tr w:rsidR="00952A41" w:rsidRPr="00952A41" w14:paraId="5488C1BD" w14:textId="77777777" w:rsidTr="00472846">
        <w:tc>
          <w:tcPr>
            <w:tcW w:w="0" w:type="auto"/>
          </w:tcPr>
          <w:p w14:paraId="517748BC" w14:textId="77777777" w:rsidR="00952A41" w:rsidRPr="00952A41" w:rsidRDefault="00952A41" w:rsidP="005C3FE1">
            <w:pPr>
              <w:numPr>
                <w:ilvl w:val="0"/>
                <w:numId w:val="58"/>
              </w:numPr>
              <w:ind w:left="0" w:firstLine="0"/>
              <w:contextualSpacing/>
              <w:jc w:val="both"/>
            </w:pPr>
          </w:p>
        </w:tc>
        <w:tc>
          <w:tcPr>
            <w:tcW w:w="0" w:type="auto"/>
          </w:tcPr>
          <w:p w14:paraId="509B3024" w14:textId="505B93BD"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л</w:t>
            </w:r>
            <w:r w:rsidRPr="00FB4BE8">
              <w:rPr>
                <w:color w:val="000000"/>
              </w:rPr>
              <w:t>) п. 5.2.1.</w:t>
            </w:r>
          </w:p>
        </w:tc>
        <w:tc>
          <w:tcPr>
            <w:tcW w:w="0" w:type="auto"/>
          </w:tcPr>
          <w:p w14:paraId="6C92C28C" w14:textId="77777777" w:rsidR="00952A41" w:rsidRPr="00A830FE" w:rsidRDefault="00952A41" w:rsidP="00952A41">
            <w:pPr>
              <w:jc w:val="both"/>
            </w:pPr>
            <w:r w:rsidRPr="00A830FE">
              <w:t>«Одобрение крупной сделки»</w:t>
            </w:r>
          </w:p>
        </w:tc>
        <w:tc>
          <w:tcPr>
            <w:tcW w:w="0" w:type="auto"/>
          </w:tcPr>
          <w:p w14:paraId="553E5D29" w14:textId="77777777" w:rsidR="00952A41" w:rsidRPr="00A830FE" w:rsidRDefault="00952A41" w:rsidP="00952A41">
            <w:pPr>
              <w:jc w:val="both"/>
            </w:pPr>
            <w:r w:rsidRPr="00A830FE">
              <w:rPr>
                <w:lang w:val="en-US"/>
              </w:rPr>
              <w:t>Pdf</w:t>
            </w:r>
          </w:p>
        </w:tc>
      </w:tr>
      <w:tr w:rsidR="00952A41" w:rsidRPr="00952A41" w14:paraId="2DA73D40" w14:textId="77777777" w:rsidTr="00472846">
        <w:tc>
          <w:tcPr>
            <w:tcW w:w="0" w:type="auto"/>
          </w:tcPr>
          <w:p w14:paraId="1D7D5351" w14:textId="77777777" w:rsidR="00952A41" w:rsidRPr="00952A41" w:rsidRDefault="00952A41" w:rsidP="005C3FE1">
            <w:pPr>
              <w:numPr>
                <w:ilvl w:val="0"/>
                <w:numId w:val="58"/>
              </w:numPr>
              <w:ind w:left="0" w:firstLine="0"/>
              <w:contextualSpacing/>
              <w:jc w:val="both"/>
            </w:pPr>
          </w:p>
        </w:tc>
        <w:tc>
          <w:tcPr>
            <w:tcW w:w="0" w:type="auto"/>
          </w:tcPr>
          <w:p w14:paraId="40FEF20D" w14:textId="287BAC75"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м</w:t>
            </w:r>
            <w:r w:rsidRPr="00FB4BE8">
              <w:rPr>
                <w:color w:val="000000"/>
              </w:rPr>
              <w:t>) п. 5.2.1.</w:t>
            </w:r>
          </w:p>
        </w:tc>
        <w:tc>
          <w:tcPr>
            <w:tcW w:w="0" w:type="auto"/>
          </w:tcPr>
          <w:p w14:paraId="0F98B5AA" w14:textId="77777777" w:rsidR="00952A41" w:rsidRPr="00A830FE" w:rsidRDefault="00952A41" w:rsidP="00952A41">
            <w:pPr>
              <w:jc w:val="both"/>
            </w:pPr>
            <w:r w:rsidRPr="00A830FE">
              <w:t>«Одобрение сделки с заинтересованностью»</w:t>
            </w:r>
          </w:p>
        </w:tc>
        <w:tc>
          <w:tcPr>
            <w:tcW w:w="0" w:type="auto"/>
          </w:tcPr>
          <w:p w14:paraId="707E0589" w14:textId="77777777" w:rsidR="00952A41" w:rsidRPr="00A830FE" w:rsidRDefault="00952A41" w:rsidP="00952A41">
            <w:pPr>
              <w:jc w:val="both"/>
            </w:pPr>
            <w:r w:rsidRPr="00A830FE">
              <w:rPr>
                <w:lang w:val="en-US"/>
              </w:rPr>
              <w:t>Pdf</w:t>
            </w:r>
          </w:p>
        </w:tc>
      </w:tr>
      <w:tr w:rsidR="0048309F" w:rsidRPr="00952A41" w14:paraId="1BB25383" w14:textId="77777777" w:rsidTr="00472846">
        <w:tc>
          <w:tcPr>
            <w:tcW w:w="0" w:type="auto"/>
          </w:tcPr>
          <w:p w14:paraId="03E58A0F" w14:textId="77777777" w:rsidR="0048309F" w:rsidRPr="00952A41" w:rsidRDefault="0048309F" w:rsidP="005C3FE1">
            <w:pPr>
              <w:numPr>
                <w:ilvl w:val="0"/>
                <w:numId w:val="58"/>
              </w:numPr>
              <w:ind w:left="0" w:firstLine="0"/>
              <w:contextualSpacing/>
              <w:jc w:val="both"/>
            </w:pPr>
          </w:p>
        </w:tc>
        <w:tc>
          <w:tcPr>
            <w:tcW w:w="0" w:type="auto"/>
          </w:tcPr>
          <w:p w14:paraId="17EE11B5" w14:textId="54381A06"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н</w:t>
            </w:r>
            <w:r w:rsidRPr="00FB4BE8">
              <w:rPr>
                <w:color w:val="000000"/>
              </w:rPr>
              <w:t>) п. 5.2.1.</w:t>
            </w:r>
          </w:p>
        </w:tc>
        <w:tc>
          <w:tcPr>
            <w:tcW w:w="0" w:type="auto"/>
          </w:tcPr>
          <w:p w14:paraId="2329FF55" w14:textId="77777777" w:rsidR="0048309F" w:rsidRPr="00A830FE" w:rsidRDefault="0048309F" w:rsidP="0048309F">
            <w:pPr>
              <w:jc w:val="both"/>
            </w:pPr>
            <w:r w:rsidRPr="00A830FE">
              <w:t>«Копия паспорта»</w:t>
            </w:r>
          </w:p>
        </w:tc>
        <w:tc>
          <w:tcPr>
            <w:tcW w:w="0" w:type="auto"/>
          </w:tcPr>
          <w:p w14:paraId="1D352AA9" w14:textId="77777777" w:rsidR="0048309F" w:rsidRPr="00A830FE" w:rsidRDefault="0048309F" w:rsidP="0048309F">
            <w:pPr>
              <w:jc w:val="both"/>
            </w:pPr>
            <w:r w:rsidRPr="00A830FE">
              <w:rPr>
                <w:lang w:val="en-US"/>
              </w:rPr>
              <w:t>Pdf</w:t>
            </w:r>
          </w:p>
        </w:tc>
      </w:tr>
      <w:tr w:rsidR="0048309F" w:rsidRPr="00952A41" w14:paraId="3E384C2C" w14:textId="77777777" w:rsidTr="00472846">
        <w:tc>
          <w:tcPr>
            <w:tcW w:w="0" w:type="auto"/>
          </w:tcPr>
          <w:p w14:paraId="233A9252" w14:textId="77777777" w:rsidR="0048309F" w:rsidRPr="00952A41" w:rsidRDefault="0048309F" w:rsidP="005C3FE1">
            <w:pPr>
              <w:numPr>
                <w:ilvl w:val="0"/>
                <w:numId w:val="58"/>
              </w:numPr>
              <w:ind w:left="0" w:firstLine="0"/>
              <w:contextualSpacing/>
              <w:jc w:val="both"/>
            </w:pPr>
          </w:p>
        </w:tc>
        <w:tc>
          <w:tcPr>
            <w:tcW w:w="0" w:type="auto"/>
          </w:tcPr>
          <w:p w14:paraId="190C2371" w14:textId="1CC488DC"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о</w:t>
            </w:r>
            <w:r w:rsidRPr="00FB4BE8">
              <w:rPr>
                <w:color w:val="000000"/>
              </w:rPr>
              <w:t>) п. 5.2.1.</w:t>
            </w:r>
          </w:p>
        </w:tc>
        <w:tc>
          <w:tcPr>
            <w:tcW w:w="0" w:type="auto"/>
          </w:tcPr>
          <w:p w14:paraId="01B85CC1" w14:textId="77777777" w:rsidR="0048309F" w:rsidRPr="00A830FE" w:rsidRDefault="0048309F" w:rsidP="0048309F">
            <w:pPr>
              <w:jc w:val="both"/>
            </w:pPr>
            <w:r w:rsidRPr="00A830FE">
              <w:t>«ИНН физического лица»</w:t>
            </w:r>
          </w:p>
        </w:tc>
        <w:tc>
          <w:tcPr>
            <w:tcW w:w="0" w:type="auto"/>
          </w:tcPr>
          <w:p w14:paraId="18CAFC28" w14:textId="77777777" w:rsidR="0048309F" w:rsidRPr="00A830FE" w:rsidRDefault="0048309F" w:rsidP="0048309F">
            <w:pPr>
              <w:jc w:val="both"/>
            </w:pPr>
            <w:r w:rsidRPr="00A830FE">
              <w:rPr>
                <w:lang w:val="en-US"/>
              </w:rPr>
              <w:t>Pdf</w:t>
            </w:r>
          </w:p>
        </w:tc>
      </w:tr>
      <w:tr w:rsidR="0048309F" w:rsidRPr="00952A41" w14:paraId="52B48074" w14:textId="77777777" w:rsidTr="00472846">
        <w:tc>
          <w:tcPr>
            <w:tcW w:w="0" w:type="auto"/>
          </w:tcPr>
          <w:p w14:paraId="10CF02F6" w14:textId="77777777" w:rsidR="0048309F" w:rsidRPr="00952A41" w:rsidRDefault="0048309F" w:rsidP="005C3FE1">
            <w:pPr>
              <w:numPr>
                <w:ilvl w:val="0"/>
                <w:numId w:val="58"/>
              </w:numPr>
              <w:ind w:left="0" w:firstLine="0"/>
              <w:contextualSpacing/>
              <w:jc w:val="both"/>
            </w:pPr>
          </w:p>
        </w:tc>
        <w:tc>
          <w:tcPr>
            <w:tcW w:w="0" w:type="auto"/>
          </w:tcPr>
          <w:p w14:paraId="70B15C13" w14:textId="6878A57A"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п</w:t>
            </w:r>
            <w:r w:rsidRPr="00FB4BE8">
              <w:rPr>
                <w:color w:val="000000"/>
              </w:rPr>
              <w:t>) п. 5.2.1.</w:t>
            </w:r>
          </w:p>
        </w:tc>
        <w:tc>
          <w:tcPr>
            <w:tcW w:w="0" w:type="auto"/>
          </w:tcPr>
          <w:p w14:paraId="5F263465" w14:textId="3DFBBB25" w:rsidR="0048309F" w:rsidRPr="00A830FE" w:rsidRDefault="0048309F" w:rsidP="00830B44">
            <w:pPr>
              <w:jc w:val="both"/>
            </w:pPr>
            <w:r w:rsidRPr="00A830FE">
              <w:t>«</w:t>
            </w:r>
            <w:r w:rsidR="00830B44">
              <w:t>СИН</w:t>
            </w:r>
            <w:r w:rsidRPr="00A830FE">
              <w:t>»</w:t>
            </w:r>
          </w:p>
        </w:tc>
        <w:tc>
          <w:tcPr>
            <w:tcW w:w="0" w:type="auto"/>
          </w:tcPr>
          <w:p w14:paraId="57B4EB52" w14:textId="77777777" w:rsidR="0048309F" w:rsidRPr="00A830FE" w:rsidRDefault="0048309F" w:rsidP="0048309F">
            <w:pPr>
              <w:jc w:val="both"/>
            </w:pPr>
            <w:r w:rsidRPr="00A830FE">
              <w:rPr>
                <w:lang w:val="en-US"/>
              </w:rPr>
              <w:t>Pdf</w:t>
            </w:r>
          </w:p>
        </w:tc>
      </w:tr>
      <w:tr w:rsidR="00952A41" w:rsidRPr="00952A41" w14:paraId="753F8BC4" w14:textId="77777777" w:rsidTr="00472846">
        <w:tc>
          <w:tcPr>
            <w:tcW w:w="0" w:type="auto"/>
          </w:tcPr>
          <w:p w14:paraId="71B0CFE8" w14:textId="77777777" w:rsidR="00952A41" w:rsidRPr="00952A41" w:rsidRDefault="00952A41" w:rsidP="00952A41">
            <w:pPr>
              <w:ind w:left="720"/>
              <w:contextualSpacing/>
            </w:pPr>
          </w:p>
        </w:tc>
        <w:tc>
          <w:tcPr>
            <w:tcW w:w="0" w:type="auto"/>
          </w:tcPr>
          <w:p w14:paraId="2724FB75" w14:textId="77777777" w:rsidR="00952A41" w:rsidRPr="00A830FE" w:rsidRDefault="00952A41" w:rsidP="00952A41">
            <w:pPr>
              <w:jc w:val="both"/>
              <w:rPr>
                <w:b/>
                <w:color w:val="000000"/>
              </w:rPr>
            </w:pPr>
            <w:r w:rsidRPr="00A830FE">
              <w:rPr>
                <w:b/>
                <w:color w:val="000000"/>
              </w:rPr>
              <w:t>Подкаталог «</w:t>
            </w:r>
            <w:r w:rsidRPr="00A830FE">
              <w:rPr>
                <w:b/>
              </w:rPr>
              <w:t>Финансовые документы</w:t>
            </w:r>
            <w:r w:rsidRPr="00A830FE">
              <w:rPr>
                <w:b/>
                <w:color w:val="000000"/>
              </w:rPr>
              <w:t>»</w:t>
            </w:r>
          </w:p>
        </w:tc>
        <w:tc>
          <w:tcPr>
            <w:tcW w:w="0" w:type="auto"/>
          </w:tcPr>
          <w:p w14:paraId="50CF7ADD" w14:textId="77777777" w:rsidR="00952A41" w:rsidRPr="00A830FE" w:rsidRDefault="00952A41" w:rsidP="00952A41">
            <w:pPr>
              <w:jc w:val="both"/>
            </w:pPr>
          </w:p>
        </w:tc>
        <w:tc>
          <w:tcPr>
            <w:tcW w:w="0" w:type="auto"/>
          </w:tcPr>
          <w:p w14:paraId="42A95570" w14:textId="77777777" w:rsidR="00952A41" w:rsidRPr="00A830FE" w:rsidRDefault="00952A41" w:rsidP="00952A41">
            <w:pPr>
              <w:jc w:val="both"/>
            </w:pPr>
          </w:p>
        </w:tc>
      </w:tr>
      <w:tr w:rsidR="00952A41" w:rsidRPr="00952A41" w14:paraId="788517B3" w14:textId="77777777" w:rsidTr="00472846">
        <w:tc>
          <w:tcPr>
            <w:tcW w:w="0" w:type="auto"/>
          </w:tcPr>
          <w:p w14:paraId="21E1D57E" w14:textId="77777777" w:rsidR="00952A41" w:rsidRPr="00952A41" w:rsidRDefault="00952A41" w:rsidP="005C3FE1">
            <w:pPr>
              <w:numPr>
                <w:ilvl w:val="0"/>
                <w:numId w:val="58"/>
              </w:numPr>
              <w:ind w:left="0" w:firstLine="0"/>
              <w:contextualSpacing/>
              <w:jc w:val="both"/>
            </w:pPr>
          </w:p>
        </w:tc>
        <w:tc>
          <w:tcPr>
            <w:tcW w:w="0" w:type="auto"/>
          </w:tcPr>
          <w:p w14:paraId="6FC7FCD7"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с) – ф) п. 5.2.1.</w:t>
            </w:r>
          </w:p>
          <w:p w14:paraId="663BBB8A" w14:textId="77777777" w:rsidR="00952A41" w:rsidRPr="00A830FE" w:rsidRDefault="00952A41" w:rsidP="00952A41">
            <w:pPr>
              <w:jc w:val="both"/>
              <w:rPr>
                <w:color w:val="000000"/>
              </w:rPr>
            </w:pPr>
          </w:p>
        </w:tc>
        <w:tc>
          <w:tcPr>
            <w:tcW w:w="0" w:type="auto"/>
          </w:tcPr>
          <w:p w14:paraId="1C968BA8" w14:textId="77777777" w:rsidR="00952A41" w:rsidRPr="00A830FE" w:rsidRDefault="00952A41" w:rsidP="00952A41">
            <w:pPr>
              <w:jc w:val="both"/>
            </w:pPr>
            <w:r w:rsidRPr="00A830FE">
              <w:t xml:space="preserve">«Бухгалтерские документы» (одним файлом) или </w:t>
            </w:r>
          </w:p>
          <w:p w14:paraId="56785C6F" w14:textId="77777777" w:rsidR="00952A41" w:rsidRPr="00A830FE" w:rsidRDefault="00952A41" w:rsidP="005C3FE1">
            <w:pPr>
              <w:numPr>
                <w:ilvl w:val="1"/>
                <w:numId w:val="58"/>
              </w:numPr>
              <w:ind w:left="0" w:firstLine="0"/>
              <w:contextualSpacing/>
              <w:jc w:val="both"/>
            </w:pPr>
            <w:r w:rsidRPr="00A830FE">
              <w:t>Бух. док. ГГГГ</w:t>
            </w:r>
          </w:p>
          <w:p w14:paraId="627EF533" w14:textId="77777777" w:rsidR="00952A41" w:rsidRPr="00A830FE" w:rsidRDefault="00952A41" w:rsidP="005C3FE1">
            <w:pPr>
              <w:numPr>
                <w:ilvl w:val="1"/>
                <w:numId w:val="58"/>
              </w:numPr>
              <w:ind w:left="0" w:firstLine="0"/>
              <w:contextualSpacing/>
              <w:jc w:val="both"/>
            </w:pPr>
            <w:r w:rsidRPr="00A830FE">
              <w:t>Бух. док. ГГГГ</w:t>
            </w:r>
          </w:p>
          <w:p w14:paraId="3B918E6D" w14:textId="77777777" w:rsidR="00952A41" w:rsidRPr="00A830FE" w:rsidRDefault="00952A41" w:rsidP="00952A41">
            <w:pPr>
              <w:jc w:val="both"/>
            </w:pPr>
            <w:r w:rsidRPr="00A830FE">
              <w:t>Бух. док. Период ГГГГ (при наличии)</w:t>
            </w:r>
          </w:p>
        </w:tc>
        <w:tc>
          <w:tcPr>
            <w:tcW w:w="0" w:type="auto"/>
          </w:tcPr>
          <w:p w14:paraId="5A11D0D3" w14:textId="17F5D0EC" w:rsidR="00952A41" w:rsidRPr="00A830FE" w:rsidRDefault="00B343F6" w:rsidP="00952A41">
            <w:pPr>
              <w:jc w:val="both"/>
              <w:rPr>
                <w:lang w:val="en-US"/>
              </w:rPr>
            </w:pPr>
            <w:r>
              <w:rPr>
                <w:lang w:val="en-US"/>
              </w:rPr>
              <w:t>Pdf</w:t>
            </w:r>
            <w:r>
              <w:t xml:space="preserve">, </w:t>
            </w:r>
            <w:r>
              <w:rPr>
                <w:lang w:val="en-US"/>
              </w:rPr>
              <w:t>Xml</w:t>
            </w:r>
          </w:p>
        </w:tc>
      </w:tr>
      <w:tr w:rsidR="00952A41" w:rsidRPr="00952A41" w14:paraId="52C8B7DD" w14:textId="77777777" w:rsidTr="00472846">
        <w:tc>
          <w:tcPr>
            <w:tcW w:w="0" w:type="auto"/>
          </w:tcPr>
          <w:p w14:paraId="24EB2132" w14:textId="77777777" w:rsidR="00952A41" w:rsidRPr="00952A41" w:rsidRDefault="00952A41" w:rsidP="00952A41">
            <w:pPr>
              <w:ind w:left="720"/>
              <w:contextualSpacing/>
            </w:pPr>
          </w:p>
        </w:tc>
        <w:tc>
          <w:tcPr>
            <w:tcW w:w="0" w:type="auto"/>
          </w:tcPr>
          <w:p w14:paraId="6B6535AE" w14:textId="77777777" w:rsidR="00952A41" w:rsidRPr="00A830FE" w:rsidRDefault="00952A41" w:rsidP="00952A41">
            <w:pPr>
              <w:jc w:val="both"/>
              <w:rPr>
                <w:b/>
                <w:color w:val="000000"/>
              </w:rPr>
            </w:pPr>
            <w:r w:rsidRPr="00A830FE">
              <w:rPr>
                <w:b/>
                <w:color w:val="000000"/>
              </w:rPr>
              <w:t>Подкаталог «</w:t>
            </w:r>
            <w:r w:rsidRPr="00A830FE">
              <w:rPr>
                <w:b/>
              </w:rPr>
              <w:t>Технико-коммерческое предложение</w:t>
            </w:r>
            <w:r w:rsidRPr="00A830FE">
              <w:rPr>
                <w:b/>
                <w:color w:val="000000"/>
              </w:rPr>
              <w:t>»</w:t>
            </w:r>
          </w:p>
        </w:tc>
        <w:tc>
          <w:tcPr>
            <w:tcW w:w="0" w:type="auto"/>
          </w:tcPr>
          <w:p w14:paraId="24C94F18" w14:textId="77777777" w:rsidR="00952A41" w:rsidRPr="00A830FE" w:rsidRDefault="00952A41" w:rsidP="00952A41">
            <w:pPr>
              <w:jc w:val="both"/>
            </w:pPr>
          </w:p>
        </w:tc>
        <w:tc>
          <w:tcPr>
            <w:tcW w:w="0" w:type="auto"/>
          </w:tcPr>
          <w:p w14:paraId="59EC215C" w14:textId="77777777" w:rsidR="00952A41" w:rsidRPr="00A830FE" w:rsidRDefault="00952A41" w:rsidP="00952A41">
            <w:pPr>
              <w:jc w:val="both"/>
            </w:pPr>
          </w:p>
        </w:tc>
      </w:tr>
      <w:tr w:rsidR="00952A41" w:rsidRPr="00952A41" w14:paraId="5CFE4F2F" w14:textId="77777777" w:rsidTr="00472846">
        <w:tc>
          <w:tcPr>
            <w:tcW w:w="0" w:type="auto"/>
          </w:tcPr>
          <w:p w14:paraId="79427345" w14:textId="77777777" w:rsidR="00952A41" w:rsidRPr="00952A41" w:rsidRDefault="00952A41" w:rsidP="005C3FE1">
            <w:pPr>
              <w:numPr>
                <w:ilvl w:val="0"/>
                <w:numId w:val="58"/>
              </w:numPr>
              <w:ind w:left="0" w:firstLine="0"/>
              <w:contextualSpacing/>
              <w:jc w:val="both"/>
            </w:pPr>
          </w:p>
        </w:tc>
        <w:tc>
          <w:tcPr>
            <w:tcW w:w="0" w:type="auto"/>
          </w:tcPr>
          <w:p w14:paraId="054D240B" w14:textId="77777777" w:rsidR="00952A41" w:rsidRPr="00A830FE" w:rsidRDefault="00952A41" w:rsidP="00952A41">
            <w:pPr>
              <w:jc w:val="both"/>
              <w:rPr>
                <w:color w:val="000000"/>
              </w:rPr>
            </w:pPr>
            <w:r w:rsidRPr="00A830FE">
              <w:rPr>
                <w:color w:val="000000"/>
              </w:rPr>
              <w:t xml:space="preserve">Письмо о подаче оферты </w:t>
            </w:r>
          </w:p>
          <w:p w14:paraId="7B6C64C7" w14:textId="2879AD1D" w:rsidR="00952A41" w:rsidRPr="00A830FE" w:rsidRDefault="00952A41" w:rsidP="00952A41">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8631BA2" w14:textId="77777777" w:rsidR="00952A41" w:rsidRPr="00A830FE" w:rsidRDefault="00952A41" w:rsidP="00952A41">
            <w:pPr>
              <w:jc w:val="both"/>
            </w:pPr>
            <w:r w:rsidRPr="00A830FE">
              <w:t>«Оферта»</w:t>
            </w:r>
          </w:p>
        </w:tc>
        <w:tc>
          <w:tcPr>
            <w:tcW w:w="0" w:type="auto"/>
          </w:tcPr>
          <w:p w14:paraId="5D27DAB6" w14:textId="2D19D405" w:rsidR="00952A41" w:rsidRPr="00A830FE" w:rsidRDefault="00952A41" w:rsidP="00952A41">
            <w:pPr>
              <w:jc w:val="both"/>
              <w:rPr>
                <w:lang w:val="en-US"/>
              </w:rPr>
            </w:pPr>
            <w:r w:rsidRPr="00A830FE">
              <w:rPr>
                <w:lang w:val="en-US"/>
              </w:rPr>
              <w:t>Doc</w:t>
            </w:r>
            <w:r w:rsidR="00704890">
              <w:t xml:space="preserve">, </w:t>
            </w:r>
            <w:proofErr w:type="spellStart"/>
            <w:r w:rsidR="00704890" w:rsidRPr="00FB0AE0">
              <w:t>Pdf</w:t>
            </w:r>
            <w:proofErr w:type="spellEnd"/>
          </w:p>
        </w:tc>
      </w:tr>
      <w:tr w:rsidR="00952A41" w:rsidRPr="00952A41" w14:paraId="69895374" w14:textId="77777777" w:rsidTr="00472846">
        <w:tc>
          <w:tcPr>
            <w:tcW w:w="0" w:type="auto"/>
          </w:tcPr>
          <w:p w14:paraId="23309A76" w14:textId="77777777" w:rsidR="00952A41" w:rsidRPr="00952A41" w:rsidRDefault="00952A41" w:rsidP="005C3FE1">
            <w:pPr>
              <w:numPr>
                <w:ilvl w:val="0"/>
                <w:numId w:val="58"/>
              </w:numPr>
              <w:ind w:left="0" w:firstLine="0"/>
              <w:contextualSpacing/>
              <w:jc w:val="both"/>
            </w:pPr>
          </w:p>
        </w:tc>
        <w:tc>
          <w:tcPr>
            <w:tcW w:w="0" w:type="auto"/>
          </w:tcPr>
          <w:p w14:paraId="1AA27949" w14:textId="77777777" w:rsidR="00952A41" w:rsidRPr="00A830FE" w:rsidRDefault="00952A41" w:rsidP="00952A41">
            <w:pPr>
              <w:jc w:val="both"/>
              <w:rPr>
                <w:color w:val="000000"/>
              </w:rPr>
            </w:pPr>
            <w:r w:rsidRPr="00A830FE">
              <w:rPr>
                <w:color w:val="000000"/>
              </w:rPr>
              <w:t>Техническое предложение</w:t>
            </w:r>
          </w:p>
          <w:p w14:paraId="6613A5E2" w14:textId="41F7462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ACFAA11" w14:textId="77777777" w:rsidR="00952A41" w:rsidRPr="00A830FE" w:rsidRDefault="00952A41" w:rsidP="00952A41">
            <w:pPr>
              <w:jc w:val="both"/>
            </w:pPr>
            <w:r w:rsidRPr="00A830FE">
              <w:t>«Техническое предложение»</w:t>
            </w:r>
          </w:p>
        </w:tc>
        <w:tc>
          <w:tcPr>
            <w:tcW w:w="0" w:type="auto"/>
          </w:tcPr>
          <w:p w14:paraId="2BBC1549" w14:textId="6B703071" w:rsidR="00952A41" w:rsidRPr="00A830FE" w:rsidRDefault="00952A41" w:rsidP="00952A41">
            <w:pPr>
              <w:jc w:val="both"/>
            </w:pPr>
            <w:r w:rsidRPr="00A830FE">
              <w:rPr>
                <w:lang w:val="en-US"/>
              </w:rPr>
              <w:t>Doc</w:t>
            </w:r>
            <w:r w:rsidR="00704890">
              <w:t xml:space="preserve">, </w:t>
            </w:r>
            <w:proofErr w:type="spellStart"/>
            <w:r w:rsidR="00704890" w:rsidRPr="00FB0AE0">
              <w:t>Pdf</w:t>
            </w:r>
            <w:proofErr w:type="spellEnd"/>
          </w:p>
        </w:tc>
      </w:tr>
      <w:tr w:rsidR="00952A41" w:rsidRPr="00952A41" w14:paraId="5969D2F5" w14:textId="77777777" w:rsidTr="00472846">
        <w:tc>
          <w:tcPr>
            <w:tcW w:w="0" w:type="auto"/>
          </w:tcPr>
          <w:p w14:paraId="54538359" w14:textId="77777777" w:rsidR="00952A41" w:rsidRPr="00952A41" w:rsidRDefault="00952A41" w:rsidP="005C3FE1">
            <w:pPr>
              <w:numPr>
                <w:ilvl w:val="0"/>
                <w:numId w:val="58"/>
              </w:numPr>
              <w:ind w:left="0" w:firstLine="0"/>
              <w:contextualSpacing/>
              <w:jc w:val="both"/>
            </w:pPr>
          </w:p>
        </w:tc>
        <w:tc>
          <w:tcPr>
            <w:tcW w:w="0" w:type="auto"/>
          </w:tcPr>
          <w:p w14:paraId="22E2D0FD" w14:textId="77777777" w:rsidR="00952A41" w:rsidRPr="00A830FE" w:rsidRDefault="00952A41" w:rsidP="00952A41">
            <w:pPr>
              <w:jc w:val="both"/>
              <w:rPr>
                <w:color w:val="000000"/>
              </w:rPr>
            </w:pPr>
            <w:r w:rsidRPr="00A830FE">
              <w:rPr>
                <w:color w:val="000000"/>
              </w:rPr>
              <w:t>Согласие Участника закупки, на выполнение работ, оказание услуг в соответствии со сметой Заказчика</w:t>
            </w:r>
          </w:p>
          <w:p w14:paraId="727843B6" w14:textId="009DBEFC" w:rsidR="00952A41" w:rsidRPr="00A830FE" w:rsidRDefault="00952A41" w:rsidP="00952A41">
            <w:pPr>
              <w:jc w:val="both"/>
              <w:rPr>
                <w:snapToGrid w:val="0"/>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ACA9A1A" w14:textId="77777777" w:rsidR="00952A41" w:rsidRPr="00A830FE" w:rsidRDefault="00952A41" w:rsidP="00952A41">
            <w:pPr>
              <w:jc w:val="both"/>
              <w:rPr>
                <w:snapToGrid w:val="0"/>
              </w:rPr>
            </w:pPr>
            <w:r w:rsidRPr="00A830FE">
              <w:rPr>
                <w:snapToGrid w:val="0"/>
              </w:rPr>
              <w:t>«Согласие со сметой»</w:t>
            </w:r>
          </w:p>
        </w:tc>
        <w:tc>
          <w:tcPr>
            <w:tcW w:w="0" w:type="auto"/>
          </w:tcPr>
          <w:p w14:paraId="19868A06" w14:textId="77777777" w:rsidR="00952A41" w:rsidRPr="00A830FE" w:rsidRDefault="00952A41" w:rsidP="00952A41">
            <w:pPr>
              <w:jc w:val="both"/>
              <w:rPr>
                <w:snapToGrid w:val="0"/>
              </w:rPr>
            </w:pPr>
            <w:r w:rsidRPr="00A830FE">
              <w:rPr>
                <w:lang w:val="en-US"/>
              </w:rPr>
              <w:t>Doc</w:t>
            </w:r>
            <w:r w:rsidRPr="00A830FE">
              <w:t xml:space="preserve">, </w:t>
            </w:r>
            <w:proofErr w:type="spellStart"/>
            <w:r w:rsidRPr="00A830FE">
              <w:t>Pdf</w:t>
            </w:r>
            <w:proofErr w:type="spellEnd"/>
          </w:p>
        </w:tc>
      </w:tr>
      <w:tr w:rsidR="00952A41" w:rsidRPr="00952A41" w14:paraId="341C4BB0" w14:textId="77777777" w:rsidTr="00472846">
        <w:tc>
          <w:tcPr>
            <w:tcW w:w="0" w:type="auto"/>
          </w:tcPr>
          <w:p w14:paraId="4BCEE57B" w14:textId="77777777" w:rsidR="00952A41" w:rsidRPr="00952A41" w:rsidRDefault="00952A41" w:rsidP="005C3FE1">
            <w:pPr>
              <w:numPr>
                <w:ilvl w:val="0"/>
                <w:numId w:val="58"/>
              </w:numPr>
              <w:ind w:left="0" w:firstLine="0"/>
              <w:contextualSpacing/>
              <w:jc w:val="both"/>
            </w:pPr>
          </w:p>
        </w:tc>
        <w:tc>
          <w:tcPr>
            <w:tcW w:w="0" w:type="auto"/>
          </w:tcPr>
          <w:p w14:paraId="5B468FC6" w14:textId="77777777" w:rsidR="00952A41" w:rsidRPr="00A830FE" w:rsidRDefault="00952A41" w:rsidP="00952A41">
            <w:pPr>
              <w:jc w:val="both"/>
              <w:rPr>
                <w:color w:val="000000"/>
              </w:rPr>
            </w:pPr>
            <w:r w:rsidRPr="00A830FE">
              <w:rPr>
                <w:color w:val="000000"/>
              </w:rPr>
              <w:t>Протокол разногласий к проекту Договора</w:t>
            </w:r>
          </w:p>
          <w:p w14:paraId="3D0694F1" w14:textId="2ECB0E3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08CBE9D" w14:textId="77777777" w:rsidR="00952A41" w:rsidRPr="00A830FE" w:rsidRDefault="00952A41" w:rsidP="00952A41">
            <w:pPr>
              <w:jc w:val="both"/>
            </w:pPr>
            <w:r w:rsidRPr="00A830FE">
              <w:t>«Протокол разногласий»</w:t>
            </w:r>
          </w:p>
        </w:tc>
        <w:tc>
          <w:tcPr>
            <w:tcW w:w="0" w:type="auto"/>
          </w:tcPr>
          <w:p w14:paraId="72795770"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1E0797A0" w14:textId="77777777" w:rsidTr="00472846">
        <w:tc>
          <w:tcPr>
            <w:tcW w:w="0" w:type="auto"/>
          </w:tcPr>
          <w:p w14:paraId="3C907D46" w14:textId="77777777" w:rsidR="00952A41" w:rsidRPr="00952A41" w:rsidRDefault="00952A41" w:rsidP="005C3FE1">
            <w:pPr>
              <w:numPr>
                <w:ilvl w:val="0"/>
                <w:numId w:val="58"/>
              </w:numPr>
              <w:ind w:left="0" w:firstLine="0"/>
              <w:contextualSpacing/>
              <w:jc w:val="both"/>
            </w:pPr>
          </w:p>
        </w:tc>
        <w:tc>
          <w:tcPr>
            <w:tcW w:w="0" w:type="auto"/>
          </w:tcPr>
          <w:p w14:paraId="0E22B435" w14:textId="77777777" w:rsidR="00952A41" w:rsidRPr="00A830FE" w:rsidRDefault="00952A41" w:rsidP="00952A41">
            <w:pPr>
              <w:jc w:val="both"/>
              <w:rPr>
                <w:color w:val="000000"/>
              </w:rPr>
            </w:pPr>
            <w:r w:rsidRPr="00A830FE">
              <w:rPr>
                <w:color w:val="000000"/>
              </w:rPr>
              <w:t xml:space="preserve">Календарный план (для работ/услуг) </w:t>
            </w:r>
          </w:p>
          <w:p w14:paraId="64681D8F" w14:textId="28428A83"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942DBA8" w14:textId="77777777" w:rsidR="00952A41" w:rsidRPr="00A830FE" w:rsidRDefault="00952A41" w:rsidP="00952A41">
            <w:pPr>
              <w:jc w:val="both"/>
            </w:pPr>
            <w:r w:rsidRPr="00A830FE">
              <w:t>«Календарный план»</w:t>
            </w:r>
          </w:p>
        </w:tc>
        <w:tc>
          <w:tcPr>
            <w:tcW w:w="0" w:type="auto"/>
          </w:tcPr>
          <w:p w14:paraId="64F1744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7A12AC25" w14:textId="77777777" w:rsidTr="00472846">
        <w:tc>
          <w:tcPr>
            <w:tcW w:w="0" w:type="auto"/>
          </w:tcPr>
          <w:p w14:paraId="24508CF3" w14:textId="77777777" w:rsidR="00952A41" w:rsidRPr="00952A41" w:rsidRDefault="00952A41" w:rsidP="005C3FE1">
            <w:pPr>
              <w:numPr>
                <w:ilvl w:val="0"/>
                <w:numId w:val="58"/>
              </w:numPr>
              <w:ind w:left="0" w:firstLine="0"/>
              <w:contextualSpacing/>
              <w:jc w:val="both"/>
            </w:pPr>
          </w:p>
        </w:tc>
        <w:tc>
          <w:tcPr>
            <w:tcW w:w="0" w:type="auto"/>
          </w:tcPr>
          <w:p w14:paraId="413C061E" w14:textId="775E7268" w:rsidR="00952A41" w:rsidRPr="00A830FE" w:rsidRDefault="00952A41" w:rsidP="00952A41">
            <w:pPr>
              <w:jc w:val="both"/>
              <w:rPr>
                <w:color w:val="000000"/>
              </w:rPr>
            </w:pPr>
            <w:r w:rsidRPr="00A830FE">
              <w:rPr>
                <w:color w:val="000000"/>
              </w:rPr>
              <w:t>Спецификация техническая часть (</w:t>
            </w:r>
            <w:r w:rsidR="00A41ED9" w:rsidRPr="00A830FE">
              <w:rPr>
                <w:color w:val="000000"/>
              </w:rPr>
              <w:t xml:space="preserve">для </w:t>
            </w:r>
            <w:r w:rsidRPr="00A830FE">
              <w:rPr>
                <w:color w:val="000000"/>
              </w:rPr>
              <w:t>МТР)</w:t>
            </w:r>
          </w:p>
          <w:p w14:paraId="36C37D72" w14:textId="783E4E4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B0625F" w14:textId="7D9F203D" w:rsidR="00952A41" w:rsidRPr="00A830FE" w:rsidRDefault="00A41ED9" w:rsidP="00952A41">
            <w:pPr>
              <w:jc w:val="both"/>
            </w:pPr>
            <w:r w:rsidRPr="00A830FE">
              <w:t>«Спецификация техническая часть»</w:t>
            </w:r>
          </w:p>
        </w:tc>
        <w:tc>
          <w:tcPr>
            <w:tcW w:w="0" w:type="auto"/>
          </w:tcPr>
          <w:p w14:paraId="7DBA95D3" w14:textId="77777777" w:rsidR="00952A41" w:rsidRPr="00A830FE" w:rsidRDefault="00952A41" w:rsidP="00952A41">
            <w:pPr>
              <w:jc w:val="both"/>
            </w:pPr>
            <w:r w:rsidRPr="00A830FE">
              <w:rPr>
                <w:lang w:val="en-US"/>
              </w:rPr>
              <w:t>Xml</w:t>
            </w:r>
          </w:p>
        </w:tc>
      </w:tr>
      <w:tr w:rsidR="00952A41" w:rsidRPr="00952A41" w14:paraId="18A02362" w14:textId="77777777" w:rsidTr="00472846">
        <w:tc>
          <w:tcPr>
            <w:tcW w:w="0" w:type="auto"/>
          </w:tcPr>
          <w:p w14:paraId="3963083E" w14:textId="77777777" w:rsidR="00952A41" w:rsidRPr="00952A41" w:rsidRDefault="00952A41" w:rsidP="005C3FE1">
            <w:pPr>
              <w:numPr>
                <w:ilvl w:val="0"/>
                <w:numId w:val="58"/>
              </w:numPr>
              <w:ind w:left="0" w:firstLine="0"/>
              <w:contextualSpacing/>
              <w:jc w:val="both"/>
            </w:pPr>
          </w:p>
        </w:tc>
        <w:tc>
          <w:tcPr>
            <w:tcW w:w="0" w:type="auto"/>
          </w:tcPr>
          <w:p w14:paraId="46517CD5" w14:textId="75AF7FEF" w:rsidR="00A41ED9" w:rsidRPr="008B069D" w:rsidRDefault="00A41ED9" w:rsidP="00A41ED9">
            <w:pPr>
              <w:jc w:val="both"/>
            </w:pPr>
            <w:r w:rsidRPr="00A830FE">
              <w:t xml:space="preserve">Спецификация (Коммерческое предложение на поставку товаров) (для МТР)  </w:t>
            </w:r>
          </w:p>
          <w:p w14:paraId="608B8D6B" w14:textId="2A32E9C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BD3555" w14:textId="5692E561" w:rsidR="00952A41" w:rsidRPr="00A830FE" w:rsidRDefault="00A41ED9" w:rsidP="00952A41">
            <w:pPr>
              <w:jc w:val="both"/>
            </w:pPr>
            <w:r w:rsidRPr="00A830FE">
              <w:t>«Спецификация (Коммерческое предложение на поставку товаров)»</w:t>
            </w:r>
          </w:p>
        </w:tc>
        <w:tc>
          <w:tcPr>
            <w:tcW w:w="0" w:type="auto"/>
          </w:tcPr>
          <w:p w14:paraId="49B3FA8F" w14:textId="77777777" w:rsidR="00952A41" w:rsidRPr="00A830FE" w:rsidRDefault="00952A41" w:rsidP="00952A41">
            <w:pPr>
              <w:jc w:val="both"/>
            </w:pPr>
            <w:r w:rsidRPr="00A830FE">
              <w:rPr>
                <w:lang w:val="en-US"/>
              </w:rPr>
              <w:t>Xml</w:t>
            </w:r>
          </w:p>
        </w:tc>
      </w:tr>
      <w:tr w:rsidR="00A41ED9" w:rsidRPr="00952A41" w14:paraId="387A441C" w14:textId="77777777" w:rsidTr="00472846">
        <w:tc>
          <w:tcPr>
            <w:tcW w:w="0" w:type="auto"/>
          </w:tcPr>
          <w:p w14:paraId="62DC4343" w14:textId="77777777" w:rsidR="00A41ED9" w:rsidRPr="00952A41" w:rsidRDefault="00A41ED9" w:rsidP="005C3FE1">
            <w:pPr>
              <w:numPr>
                <w:ilvl w:val="0"/>
                <w:numId w:val="58"/>
              </w:numPr>
              <w:ind w:left="0" w:firstLine="0"/>
              <w:contextualSpacing/>
              <w:jc w:val="both"/>
            </w:pPr>
          </w:p>
        </w:tc>
        <w:tc>
          <w:tcPr>
            <w:tcW w:w="0" w:type="auto"/>
          </w:tcPr>
          <w:p w14:paraId="4BAF24C2" w14:textId="77777777" w:rsidR="00A41ED9" w:rsidRPr="00A830FE" w:rsidRDefault="00A41ED9" w:rsidP="00A41ED9">
            <w:pPr>
              <w:jc w:val="both"/>
            </w:pPr>
            <w:r w:rsidRPr="00A830FE">
              <w:t>Сводная таблица стоимости работ, услуг (для работ/услуг)</w:t>
            </w:r>
          </w:p>
          <w:p w14:paraId="370D3B68" w14:textId="766392C9" w:rsidR="00A41ED9" w:rsidRPr="00A830FE" w:rsidRDefault="00A41ED9" w:rsidP="00A41ED9">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1ACC4FF" w14:textId="3CF817F8" w:rsidR="00A41ED9" w:rsidRPr="00A830FE" w:rsidRDefault="00A41ED9" w:rsidP="00A41ED9">
            <w:pPr>
              <w:jc w:val="both"/>
            </w:pPr>
            <w:r w:rsidRPr="00A830FE">
              <w:t xml:space="preserve">Сводная таблица стоимости работ, услуг </w:t>
            </w:r>
          </w:p>
        </w:tc>
        <w:tc>
          <w:tcPr>
            <w:tcW w:w="0" w:type="auto"/>
          </w:tcPr>
          <w:p w14:paraId="2C0E37AA" w14:textId="4160D224" w:rsidR="00A41ED9" w:rsidRPr="00A830FE" w:rsidRDefault="00A41ED9" w:rsidP="00A41ED9">
            <w:pPr>
              <w:jc w:val="both"/>
              <w:rPr>
                <w:lang w:val="en-US"/>
              </w:rPr>
            </w:pPr>
            <w:r w:rsidRPr="00A830FE">
              <w:rPr>
                <w:lang w:val="en-US"/>
              </w:rPr>
              <w:t>Xml</w:t>
            </w:r>
          </w:p>
        </w:tc>
      </w:tr>
      <w:tr w:rsidR="00952A41" w:rsidRPr="00952A41" w14:paraId="10BBC0BF" w14:textId="77777777" w:rsidTr="00472846">
        <w:tc>
          <w:tcPr>
            <w:tcW w:w="0" w:type="auto"/>
          </w:tcPr>
          <w:p w14:paraId="527A1B80" w14:textId="77777777" w:rsidR="00952A41" w:rsidRPr="00952A41" w:rsidRDefault="00952A41" w:rsidP="005C3FE1">
            <w:pPr>
              <w:numPr>
                <w:ilvl w:val="0"/>
                <w:numId w:val="58"/>
              </w:numPr>
              <w:ind w:left="0" w:firstLine="0"/>
              <w:contextualSpacing/>
              <w:jc w:val="both"/>
            </w:pPr>
          </w:p>
        </w:tc>
        <w:tc>
          <w:tcPr>
            <w:tcW w:w="0" w:type="auto"/>
          </w:tcPr>
          <w:p w14:paraId="317DE07B" w14:textId="77777777" w:rsidR="00952A41" w:rsidRPr="00A830FE" w:rsidRDefault="00952A41" w:rsidP="00952A41">
            <w:pPr>
              <w:jc w:val="both"/>
              <w:rPr>
                <w:color w:val="000000"/>
              </w:rPr>
            </w:pPr>
            <w:r w:rsidRPr="00A830FE">
              <w:rPr>
                <w:color w:val="000000"/>
              </w:rPr>
              <w:t>График оплаты</w:t>
            </w:r>
          </w:p>
          <w:p w14:paraId="4519A680" w14:textId="1F1952D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1551D9" w14:textId="77777777" w:rsidR="00952A41" w:rsidRPr="00A830FE" w:rsidRDefault="00952A41" w:rsidP="00952A41">
            <w:pPr>
              <w:jc w:val="both"/>
            </w:pPr>
            <w:r w:rsidRPr="00A830FE">
              <w:t>«График оплаты»</w:t>
            </w:r>
          </w:p>
        </w:tc>
        <w:tc>
          <w:tcPr>
            <w:tcW w:w="0" w:type="auto"/>
          </w:tcPr>
          <w:p w14:paraId="40F1A10A" w14:textId="77777777" w:rsidR="00952A41" w:rsidRPr="00A830FE" w:rsidRDefault="00952A41" w:rsidP="00952A41">
            <w:pPr>
              <w:jc w:val="both"/>
            </w:pPr>
            <w:r w:rsidRPr="00A830FE">
              <w:rPr>
                <w:lang w:val="en-US"/>
              </w:rPr>
              <w:t>Xml</w:t>
            </w:r>
          </w:p>
        </w:tc>
      </w:tr>
      <w:tr w:rsidR="00952A41" w:rsidRPr="00952A41" w14:paraId="57C89D45" w14:textId="77777777" w:rsidTr="00472846">
        <w:tc>
          <w:tcPr>
            <w:tcW w:w="0" w:type="auto"/>
          </w:tcPr>
          <w:p w14:paraId="0DDE1723" w14:textId="77777777" w:rsidR="00952A41" w:rsidRPr="00952A41" w:rsidRDefault="00952A41" w:rsidP="005C3FE1">
            <w:pPr>
              <w:numPr>
                <w:ilvl w:val="0"/>
                <w:numId w:val="58"/>
              </w:numPr>
              <w:ind w:left="0" w:firstLine="0"/>
              <w:contextualSpacing/>
              <w:jc w:val="both"/>
            </w:pPr>
          </w:p>
        </w:tc>
        <w:tc>
          <w:tcPr>
            <w:tcW w:w="0" w:type="auto"/>
          </w:tcPr>
          <w:p w14:paraId="1C2A5297" w14:textId="77777777" w:rsidR="00952A41" w:rsidRPr="00A830FE" w:rsidRDefault="00952A41" w:rsidP="00952A41">
            <w:pPr>
              <w:jc w:val="both"/>
              <w:rPr>
                <w:color w:val="000000"/>
              </w:rPr>
            </w:pPr>
            <w:r w:rsidRPr="00A830FE">
              <w:rPr>
                <w:color w:val="000000"/>
              </w:rPr>
              <w:t>Справка о перечне и годовых объемах выполнения аналогичных договоров</w:t>
            </w:r>
          </w:p>
          <w:p w14:paraId="1EAF192A" w14:textId="1AED00A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3E651D7A" w14:textId="77777777" w:rsidR="00952A41" w:rsidRPr="00A830FE" w:rsidRDefault="00952A41" w:rsidP="00952A41">
            <w:pPr>
              <w:jc w:val="both"/>
            </w:pPr>
            <w:r w:rsidRPr="00A830FE">
              <w:t>«Справка о договорах»</w:t>
            </w:r>
          </w:p>
        </w:tc>
        <w:tc>
          <w:tcPr>
            <w:tcW w:w="0" w:type="auto"/>
          </w:tcPr>
          <w:p w14:paraId="48289428"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73CB7F86" w14:textId="77777777" w:rsidTr="00472846">
        <w:tc>
          <w:tcPr>
            <w:tcW w:w="0" w:type="auto"/>
          </w:tcPr>
          <w:p w14:paraId="464638A2" w14:textId="77777777" w:rsidR="00952A41" w:rsidRPr="00952A41" w:rsidRDefault="00952A41" w:rsidP="005C3FE1">
            <w:pPr>
              <w:numPr>
                <w:ilvl w:val="0"/>
                <w:numId w:val="58"/>
              </w:numPr>
              <w:ind w:left="0" w:firstLine="0"/>
              <w:contextualSpacing/>
              <w:jc w:val="both"/>
            </w:pPr>
          </w:p>
        </w:tc>
        <w:tc>
          <w:tcPr>
            <w:tcW w:w="0" w:type="auto"/>
          </w:tcPr>
          <w:p w14:paraId="0EF76D28" w14:textId="77777777" w:rsidR="00952A41" w:rsidRPr="00A830FE" w:rsidRDefault="00952A41" w:rsidP="00952A41">
            <w:pPr>
              <w:jc w:val="both"/>
              <w:rPr>
                <w:color w:val="000000"/>
              </w:rPr>
            </w:pPr>
            <w:r w:rsidRPr="00A830FE">
              <w:rPr>
                <w:color w:val="000000"/>
              </w:rPr>
              <w:t>Справка о материально-технических ресурсах</w:t>
            </w:r>
          </w:p>
          <w:p w14:paraId="452343E4" w14:textId="00C8DE65"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74F049AE" w14:textId="77777777" w:rsidR="00952A41" w:rsidRPr="00A830FE" w:rsidRDefault="00952A41" w:rsidP="00952A41">
            <w:pPr>
              <w:jc w:val="both"/>
            </w:pPr>
            <w:r w:rsidRPr="00A830FE">
              <w:t>«Справка МТР»</w:t>
            </w:r>
          </w:p>
        </w:tc>
        <w:tc>
          <w:tcPr>
            <w:tcW w:w="0" w:type="auto"/>
          </w:tcPr>
          <w:p w14:paraId="41479FD5"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0653898B" w14:textId="77777777" w:rsidTr="00472846">
        <w:tc>
          <w:tcPr>
            <w:tcW w:w="0" w:type="auto"/>
          </w:tcPr>
          <w:p w14:paraId="60E82D04" w14:textId="77777777" w:rsidR="00952A41" w:rsidRPr="00952A41" w:rsidRDefault="00952A41" w:rsidP="005C3FE1">
            <w:pPr>
              <w:numPr>
                <w:ilvl w:val="0"/>
                <w:numId w:val="58"/>
              </w:numPr>
              <w:ind w:left="0" w:firstLine="0"/>
              <w:contextualSpacing/>
              <w:jc w:val="both"/>
            </w:pPr>
          </w:p>
        </w:tc>
        <w:tc>
          <w:tcPr>
            <w:tcW w:w="0" w:type="auto"/>
          </w:tcPr>
          <w:p w14:paraId="4613DDAD" w14:textId="77777777" w:rsidR="00952A41" w:rsidRPr="00A830FE" w:rsidRDefault="00952A41" w:rsidP="00952A41">
            <w:pPr>
              <w:jc w:val="both"/>
              <w:rPr>
                <w:color w:val="000000"/>
              </w:rPr>
            </w:pPr>
            <w:r w:rsidRPr="00A830FE">
              <w:rPr>
                <w:color w:val="000000"/>
              </w:rPr>
              <w:t>Справка о кадровых ресурсах</w:t>
            </w:r>
          </w:p>
          <w:p w14:paraId="032C0CEB" w14:textId="0C52986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BF84965" w14:textId="77777777" w:rsidR="00952A41" w:rsidRPr="00A830FE" w:rsidRDefault="00952A41" w:rsidP="00952A41">
            <w:pPr>
              <w:jc w:val="both"/>
            </w:pPr>
            <w:r w:rsidRPr="00A830FE">
              <w:t>«Справка о кадрах»</w:t>
            </w:r>
          </w:p>
        </w:tc>
        <w:tc>
          <w:tcPr>
            <w:tcW w:w="0" w:type="auto"/>
          </w:tcPr>
          <w:p w14:paraId="0F24801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6A4161A0" w14:textId="77777777" w:rsidTr="00472846">
        <w:tc>
          <w:tcPr>
            <w:tcW w:w="0" w:type="auto"/>
          </w:tcPr>
          <w:p w14:paraId="6FA05F70" w14:textId="77777777" w:rsidR="00952A41" w:rsidRPr="00952A41" w:rsidRDefault="00952A41" w:rsidP="00952A41">
            <w:pPr>
              <w:contextualSpacing/>
              <w:jc w:val="both"/>
            </w:pPr>
          </w:p>
        </w:tc>
        <w:tc>
          <w:tcPr>
            <w:tcW w:w="0" w:type="auto"/>
          </w:tcPr>
          <w:p w14:paraId="767A4C30" w14:textId="77777777" w:rsidR="00952A41" w:rsidRPr="00A830FE" w:rsidRDefault="00952A41" w:rsidP="00952A41">
            <w:pPr>
              <w:jc w:val="both"/>
              <w:rPr>
                <w:b/>
                <w:color w:val="000000"/>
              </w:rPr>
            </w:pPr>
            <w:r w:rsidRPr="00A830FE">
              <w:rPr>
                <w:b/>
                <w:color w:val="000000"/>
              </w:rPr>
              <w:t>Подкаталог «</w:t>
            </w:r>
            <w:r w:rsidRPr="00A830FE">
              <w:rPr>
                <w:b/>
              </w:rPr>
              <w:t>Лицензии, Свидетельства, удостоверения</w:t>
            </w:r>
            <w:r w:rsidRPr="00A830FE">
              <w:rPr>
                <w:b/>
                <w:color w:val="000000"/>
              </w:rPr>
              <w:t>»</w:t>
            </w:r>
          </w:p>
        </w:tc>
        <w:tc>
          <w:tcPr>
            <w:tcW w:w="0" w:type="auto"/>
          </w:tcPr>
          <w:p w14:paraId="4CC9BB0F" w14:textId="77777777" w:rsidR="00952A41" w:rsidRPr="00A830FE" w:rsidRDefault="00952A41" w:rsidP="00952A41">
            <w:pPr>
              <w:jc w:val="both"/>
            </w:pPr>
          </w:p>
        </w:tc>
        <w:tc>
          <w:tcPr>
            <w:tcW w:w="0" w:type="auto"/>
          </w:tcPr>
          <w:p w14:paraId="7219FE65" w14:textId="77777777" w:rsidR="00952A41" w:rsidRPr="00A830FE" w:rsidRDefault="00952A41" w:rsidP="00952A41">
            <w:pPr>
              <w:jc w:val="both"/>
            </w:pPr>
          </w:p>
        </w:tc>
      </w:tr>
      <w:tr w:rsidR="00704890" w:rsidRPr="00952A41" w14:paraId="541A9D49" w14:textId="77777777" w:rsidTr="00472846">
        <w:tc>
          <w:tcPr>
            <w:tcW w:w="0" w:type="auto"/>
          </w:tcPr>
          <w:p w14:paraId="694B178E" w14:textId="77777777" w:rsidR="00704890" w:rsidRPr="00952A41" w:rsidRDefault="00704890" w:rsidP="005C3FE1">
            <w:pPr>
              <w:numPr>
                <w:ilvl w:val="0"/>
                <w:numId w:val="58"/>
              </w:numPr>
              <w:ind w:left="0" w:firstLine="0"/>
              <w:contextualSpacing/>
              <w:jc w:val="both"/>
            </w:pPr>
          </w:p>
        </w:tc>
        <w:tc>
          <w:tcPr>
            <w:tcW w:w="0" w:type="auto"/>
          </w:tcPr>
          <w:p w14:paraId="00D39A07" w14:textId="74D442D0" w:rsidR="00704890" w:rsidRPr="00A830FE" w:rsidRDefault="00704890" w:rsidP="00704890">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з</w:t>
            </w:r>
            <w:r w:rsidRPr="00FB4BE8">
              <w:rPr>
                <w:color w:val="000000"/>
              </w:rPr>
              <w:t>) п. 5.2.1.</w:t>
            </w:r>
          </w:p>
        </w:tc>
        <w:tc>
          <w:tcPr>
            <w:tcW w:w="0" w:type="auto"/>
          </w:tcPr>
          <w:p w14:paraId="50C8A02F" w14:textId="77777777" w:rsidR="00704890" w:rsidRPr="00A830FE" w:rsidRDefault="00704890" w:rsidP="00704890">
            <w:pPr>
              <w:jc w:val="both"/>
            </w:pPr>
            <w:r w:rsidRPr="00A830FE">
              <w:t>«Документы на осуществление видов деятельности»</w:t>
            </w:r>
          </w:p>
        </w:tc>
        <w:tc>
          <w:tcPr>
            <w:tcW w:w="0" w:type="auto"/>
          </w:tcPr>
          <w:p w14:paraId="3BB61A45" w14:textId="77777777" w:rsidR="00704890" w:rsidRPr="00A830FE" w:rsidRDefault="00704890" w:rsidP="00704890">
            <w:pPr>
              <w:jc w:val="both"/>
            </w:pPr>
            <w:proofErr w:type="spellStart"/>
            <w:r w:rsidRPr="00A830FE">
              <w:t>Pdf</w:t>
            </w:r>
            <w:proofErr w:type="spellEnd"/>
          </w:p>
        </w:tc>
      </w:tr>
      <w:tr w:rsidR="00952A41" w:rsidRPr="00952A41" w14:paraId="35618BCE" w14:textId="77777777" w:rsidTr="00472846">
        <w:tc>
          <w:tcPr>
            <w:tcW w:w="0" w:type="auto"/>
          </w:tcPr>
          <w:p w14:paraId="1C10D9A8" w14:textId="77777777" w:rsidR="00952A41" w:rsidRPr="00952A41" w:rsidRDefault="00952A41" w:rsidP="00952A41">
            <w:pPr>
              <w:contextualSpacing/>
              <w:jc w:val="both"/>
            </w:pPr>
          </w:p>
        </w:tc>
        <w:tc>
          <w:tcPr>
            <w:tcW w:w="0" w:type="auto"/>
          </w:tcPr>
          <w:p w14:paraId="4D7AB73B" w14:textId="77777777" w:rsidR="00952A41" w:rsidRPr="00A830FE" w:rsidRDefault="00952A41" w:rsidP="00952A41">
            <w:pPr>
              <w:jc w:val="both"/>
              <w:rPr>
                <w:b/>
                <w:color w:val="000000"/>
              </w:rPr>
            </w:pPr>
            <w:r w:rsidRPr="00A830FE">
              <w:rPr>
                <w:b/>
                <w:color w:val="000000"/>
              </w:rPr>
              <w:t>Подкаталог «</w:t>
            </w:r>
            <w:r w:rsidRPr="00A830FE">
              <w:rPr>
                <w:b/>
              </w:rPr>
              <w:t>Иные документы</w:t>
            </w:r>
            <w:r w:rsidRPr="00A830FE">
              <w:rPr>
                <w:b/>
                <w:color w:val="000000"/>
              </w:rPr>
              <w:t>»</w:t>
            </w:r>
          </w:p>
        </w:tc>
        <w:tc>
          <w:tcPr>
            <w:tcW w:w="0" w:type="auto"/>
          </w:tcPr>
          <w:p w14:paraId="77D42AEC" w14:textId="77777777" w:rsidR="00952A41" w:rsidRPr="00A830FE" w:rsidRDefault="00952A41" w:rsidP="00952A41">
            <w:pPr>
              <w:jc w:val="both"/>
            </w:pPr>
          </w:p>
        </w:tc>
        <w:tc>
          <w:tcPr>
            <w:tcW w:w="0" w:type="auto"/>
          </w:tcPr>
          <w:p w14:paraId="217F8D6E" w14:textId="77777777" w:rsidR="00952A41" w:rsidRPr="00A830FE" w:rsidRDefault="00952A41" w:rsidP="00952A41">
            <w:pPr>
              <w:jc w:val="both"/>
            </w:pPr>
          </w:p>
        </w:tc>
      </w:tr>
      <w:tr w:rsidR="00952A41" w:rsidRPr="00952A41" w14:paraId="7AEFD449" w14:textId="77777777" w:rsidTr="00472846">
        <w:tc>
          <w:tcPr>
            <w:tcW w:w="0" w:type="auto"/>
          </w:tcPr>
          <w:p w14:paraId="7A3D2550" w14:textId="77777777" w:rsidR="00952A41" w:rsidRPr="00952A41" w:rsidRDefault="00952A41" w:rsidP="005C3FE1">
            <w:pPr>
              <w:numPr>
                <w:ilvl w:val="0"/>
                <w:numId w:val="58"/>
              </w:numPr>
              <w:ind w:left="0" w:firstLine="0"/>
              <w:contextualSpacing/>
              <w:jc w:val="both"/>
            </w:pPr>
          </w:p>
        </w:tc>
        <w:tc>
          <w:tcPr>
            <w:tcW w:w="0" w:type="auto"/>
          </w:tcPr>
          <w:p w14:paraId="16CD7935" w14:textId="77777777" w:rsidR="00952A41" w:rsidRPr="00A830FE" w:rsidRDefault="00952A41" w:rsidP="00952A41">
            <w:pPr>
              <w:jc w:val="both"/>
              <w:rPr>
                <w:color w:val="000000"/>
              </w:rPr>
            </w:pPr>
            <w:r w:rsidRPr="00A830FE">
              <w:rPr>
                <w:color w:val="000000"/>
              </w:rPr>
              <w:t>Анкета Участника закупки</w:t>
            </w:r>
          </w:p>
          <w:p w14:paraId="63AFA591" w14:textId="73E97BBE"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6F982C" w14:textId="77777777" w:rsidR="00952A41" w:rsidRPr="00A830FE" w:rsidRDefault="00952A41" w:rsidP="00952A41">
            <w:pPr>
              <w:jc w:val="both"/>
            </w:pPr>
            <w:r w:rsidRPr="00A830FE">
              <w:t>«Анкета»</w:t>
            </w:r>
          </w:p>
        </w:tc>
        <w:tc>
          <w:tcPr>
            <w:tcW w:w="0" w:type="auto"/>
          </w:tcPr>
          <w:p w14:paraId="282DAA6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50B85757" w14:textId="77777777" w:rsidTr="00472846">
        <w:tc>
          <w:tcPr>
            <w:tcW w:w="0" w:type="auto"/>
          </w:tcPr>
          <w:p w14:paraId="5DAFF9AA" w14:textId="77777777" w:rsidR="00952A41" w:rsidRPr="00952A41" w:rsidRDefault="00952A41" w:rsidP="005C3FE1">
            <w:pPr>
              <w:numPr>
                <w:ilvl w:val="0"/>
                <w:numId w:val="58"/>
              </w:numPr>
              <w:ind w:left="0" w:firstLine="0"/>
              <w:contextualSpacing/>
              <w:jc w:val="both"/>
            </w:pPr>
          </w:p>
        </w:tc>
        <w:tc>
          <w:tcPr>
            <w:tcW w:w="0" w:type="auto"/>
          </w:tcPr>
          <w:p w14:paraId="4309E66B" w14:textId="77777777" w:rsidR="00952A41" w:rsidRPr="00A830FE" w:rsidRDefault="00952A41" w:rsidP="00952A41">
            <w:pPr>
              <w:jc w:val="both"/>
              <w:rPr>
                <w:color w:val="000000"/>
              </w:rPr>
            </w:pPr>
            <w:r w:rsidRPr="00A830FE">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DD973C8" w14:textId="4409FB2F"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A3BA27D" w14:textId="77777777" w:rsidR="00952A41" w:rsidRPr="00A830FE" w:rsidRDefault="00952A41" w:rsidP="00952A41">
            <w:pPr>
              <w:jc w:val="both"/>
            </w:pPr>
            <w:r w:rsidRPr="00A830FE">
              <w:t>«Письмо об аффилированности»</w:t>
            </w:r>
          </w:p>
        </w:tc>
        <w:tc>
          <w:tcPr>
            <w:tcW w:w="0" w:type="auto"/>
          </w:tcPr>
          <w:p w14:paraId="6CD55F5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6C985FC5" w14:textId="77777777" w:rsidTr="00472846">
        <w:tc>
          <w:tcPr>
            <w:tcW w:w="0" w:type="auto"/>
          </w:tcPr>
          <w:p w14:paraId="4AFB7574" w14:textId="77777777" w:rsidR="00952A41" w:rsidRPr="00952A41" w:rsidRDefault="00952A41" w:rsidP="005C3FE1">
            <w:pPr>
              <w:numPr>
                <w:ilvl w:val="0"/>
                <w:numId w:val="58"/>
              </w:numPr>
              <w:ind w:left="0" w:firstLine="0"/>
              <w:contextualSpacing/>
              <w:jc w:val="both"/>
            </w:pPr>
          </w:p>
        </w:tc>
        <w:tc>
          <w:tcPr>
            <w:tcW w:w="0" w:type="auto"/>
          </w:tcPr>
          <w:p w14:paraId="2BD5BC9B" w14:textId="77777777" w:rsidR="00952A41" w:rsidRPr="00A830FE" w:rsidRDefault="00952A41" w:rsidP="00952A41">
            <w:pPr>
              <w:jc w:val="both"/>
              <w:rPr>
                <w:color w:val="000000"/>
              </w:rPr>
            </w:pPr>
            <w:r w:rsidRPr="00A830FE">
              <w:rPr>
                <w:color w:val="000000"/>
              </w:rPr>
              <w:t>Справка об участии в судебных разбирательствах</w:t>
            </w:r>
          </w:p>
          <w:p w14:paraId="41B15B81" w14:textId="452BE33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C102B7F" w14:textId="77777777" w:rsidR="00952A41" w:rsidRPr="00A830FE" w:rsidRDefault="00952A41" w:rsidP="00952A41">
            <w:pPr>
              <w:jc w:val="both"/>
            </w:pPr>
            <w:r w:rsidRPr="00A830FE">
              <w:t>«Справка о судах»</w:t>
            </w:r>
          </w:p>
        </w:tc>
        <w:tc>
          <w:tcPr>
            <w:tcW w:w="0" w:type="auto"/>
          </w:tcPr>
          <w:p w14:paraId="2361737E"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1E582920" w14:textId="77777777" w:rsidTr="00472846">
        <w:tc>
          <w:tcPr>
            <w:tcW w:w="0" w:type="auto"/>
          </w:tcPr>
          <w:p w14:paraId="2C9EEED8" w14:textId="77777777" w:rsidR="00952A41" w:rsidRPr="00952A41" w:rsidRDefault="00952A41" w:rsidP="005C3FE1">
            <w:pPr>
              <w:numPr>
                <w:ilvl w:val="0"/>
                <w:numId w:val="58"/>
              </w:numPr>
              <w:ind w:left="0" w:firstLine="0"/>
              <w:contextualSpacing/>
              <w:jc w:val="both"/>
            </w:pPr>
          </w:p>
        </w:tc>
        <w:tc>
          <w:tcPr>
            <w:tcW w:w="0" w:type="auto"/>
          </w:tcPr>
          <w:p w14:paraId="683DAC0F" w14:textId="77777777" w:rsidR="00952A41" w:rsidRPr="00A830FE" w:rsidRDefault="00952A41" w:rsidP="00952A41">
            <w:pPr>
              <w:jc w:val="both"/>
              <w:rPr>
                <w:color w:val="000000"/>
              </w:rPr>
            </w:pPr>
            <w:r w:rsidRPr="00A830FE">
              <w:rPr>
                <w:color w:val="000000"/>
              </w:rPr>
              <w:t xml:space="preserve">Гарантийное письмо на </w:t>
            </w:r>
            <w:r w:rsidRPr="00A830FE">
              <w:rPr>
                <w:color w:val="000000"/>
              </w:rPr>
              <w:lastRenderedPageBreak/>
              <w:t>предоставление справки о цепочке собственников</w:t>
            </w:r>
          </w:p>
          <w:p w14:paraId="20FEA241" w14:textId="115D43B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3A3532E" w14:textId="43DE2CF9" w:rsidR="00952A41" w:rsidRPr="00A830FE" w:rsidRDefault="00A41ED9" w:rsidP="00952A41">
            <w:pPr>
              <w:jc w:val="both"/>
            </w:pPr>
            <w:r w:rsidRPr="00A830FE">
              <w:lastRenderedPageBreak/>
              <w:t xml:space="preserve">«Гарантийное письмо на </w:t>
            </w:r>
            <w:r w:rsidRPr="00A830FE">
              <w:rPr>
                <w:color w:val="000000"/>
              </w:rPr>
              <w:lastRenderedPageBreak/>
              <w:t>предоставление справки о цепочке собственников</w:t>
            </w:r>
            <w:r w:rsidRPr="00A830FE">
              <w:t>»</w:t>
            </w:r>
          </w:p>
        </w:tc>
        <w:tc>
          <w:tcPr>
            <w:tcW w:w="0" w:type="auto"/>
          </w:tcPr>
          <w:p w14:paraId="0BBAF510" w14:textId="77777777" w:rsidR="00952A41" w:rsidRPr="00A830FE" w:rsidRDefault="00952A41" w:rsidP="00952A41">
            <w:pPr>
              <w:jc w:val="both"/>
            </w:pPr>
            <w:r w:rsidRPr="00A830FE">
              <w:rPr>
                <w:lang w:val="en-US"/>
              </w:rPr>
              <w:lastRenderedPageBreak/>
              <w:t>Doc</w:t>
            </w:r>
            <w:r w:rsidRPr="00A830FE">
              <w:t xml:space="preserve">, </w:t>
            </w:r>
            <w:proofErr w:type="spellStart"/>
            <w:r w:rsidRPr="00A830FE">
              <w:t>Pdf</w:t>
            </w:r>
            <w:proofErr w:type="spellEnd"/>
          </w:p>
        </w:tc>
      </w:tr>
      <w:tr w:rsidR="00952A41" w:rsidRPr="00952A41" w14:paraId="4F9E6310" w14:textId="77777777" w:rsidTr="00472846">
        <w:tc>
          <w:tcPr>
            <w:tcW w:w="0" w:type="auto"/>
          </w:tcPr>
          <w:p w14:paraId="372E80F3" w14:textId="77777777" w:rsidR="00952A41" w:rsidRPr="00952A41" w:rsidRDefault="00952A41" w:rsidP="005C3FE1">
            <w:pPr>
              <w:numPr>
                <w:ilvl w:val="0"/>
                <w:numId w:val="58"/>
              </w:numPr>
              <w:ind w:left="0" w:firstLine="0"/>
              <w:contextualSpacing/>
              <w:jc w:val="both"/>
            </w:pPr>
          </w:p>
        </w:tc>
        <w:tc>
          <w:tcPr>
            <w:tcW w:w="0" w:type="auto"/>
          </w:tcPr>
          <w:p w14:paraId="0E15B954" w14:textId="60602962" w:rsidR="00952A41" w:rsidRPr="00A830FE" w:rsidRDefault="00704890"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и</w:t>
            </w:r>
            <w:r w:rsidRPr="00FB4BE8">
              <w:rPr>
                <w:color w:val="000000"/>
              </w:rPr>
              <w:t>) п. 5.2.1.</w:t>
            </w:r>
          </w:p>
        </w:tc>
        <w:tc>
          <w:tcPr>
            <w:tcW w:w="0" w:type="auto"/>
          </w:tcPr>
          <w:p w14:paraId="72739731" w14:textId="77777777" w:rsidR="00952A41" w:rsidRPr="00A830FE" w:rsidRDefault="00952A41" w:rsidP="00952A41">
            <w:pPr>
              <w:jc w:val="both"/>
            </w:pPr>
            <w:r w:rsidRPr="00A830FE">
              <w:t>«Документы на юридический адрес»</w:t>
            </w:r>
          </w:p>
        </w:tc>
        <w:tc>
          <w:tcPr>
            <w:tcW w:w="0" w:type="auto"/>
          </w:tcPr>
          <w:p w14:paraId="577C1E2C" w14:textId="77777777" w:rsidR="00952A41" w:rsidRPr="00A830FE" w:rsidRDefault="00952A41" w:rsidP="00952A41">
            <w:pPr>
              <w:jc w:val="both"/>
            </w:pPr>
            <w:proofErr w:type="spellStart"/>
            <w:r w:rsidRPr="00A830FE">
              <w:t>Pdf</w:t>
            </w:r>
            <w:proofErr w:type="spellEnd"/>
          </w:p>
        </w:tc>
      </w:tr>
      <w:tr w:rsidR="00952A41" w:rsidRPr="00952A41" w14:paraId="7FDF1B50" w14:textId="77777777" w:rsidTr="00472846">
        <w:tc>
          <w:tcPr>
            <w:tcW w:w="0" w:type="auto"/>
          </w:tcPr>
          <w:p w14:paraId="0A4B37EE" w14:textId="77777777" w:rsidR="00952A41" w:rsidRPr="00952A41" w:rsidRDefault="00952A41" w:rsidP="005C3FE1">
            <w:pPr>
              <w:numPr>
                <w:ilvl w:val="0"/>
                <w:numId w:val="58"/>
              </w:numPr>
              <w:ind w:left="0" w:firstLine="0"/>
              <w:contextualSpacing/>
              <w:jc w:val="both"/>
            </w:pPr>
          </w:p>
        </w:tc>
        <w:tc>
          <w:tcPr>
            <w:tcW w:w="0" w:type="auto"/>
          </w:tcPr>
          <w:p w14:paraId="02AD5425" w14:textId="36C1BDB8" w:rsidR="00952A41" w:rsidRPr="00A830FE" w:rsidRDefault="00952A41" w:rsidP="00952A41">
            <w:pPr>
              <w:jc w:val="both"/>
              <w:rPr>
                <w:color w:val="000000"/>
              </w:rPr>
            </w:pPr>
            <w:r w:rsidRPr="00A830FE">
              <w:rPr>
                <w:color w:val="000000"/>
              </w:rPr>
              <w:t>Подтверждение о согласии на обработку персональных данных в соответствии с</w:t>
            </w:r>
            <w:r w:rsidR="00AD716B">
              <w:rPr>
                <w:color w:val="000000"/>
              </w:rPr>
              <w:t xml:space="preserve"> Законом РТ «О защите персональных данных» от 03.08.2018г. №1537</w:t>
            </w:r>
            <w:r w:rsidRPr="00A830FE">
              <w:rPr>
                <w:color w:val="000000"/>
              </w:rPr>
              <w:t xml:space="preserve"> (для физических лиц/индивидуальных предпринимателей)</w:t>
            </w:r>
          </w:p>
          <w:p w14:paraId="4E81C923" w14:textId="20E6B6ED"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0E184F" w14:textId="77777777" w:rsidR="00952A41" w:rsidRPr="00A830FE" w:rsidRDefault="00952A41" w:rsidP="00952A41">
            <w:pPr>
              <w:jc w:val="both"/>
            </w:pPr>
            <w:r w:rsidRPr="00A830FE">
              <w:t>«Согласие на обработку персональных данных»</w:t>
            </w:r>
          </w:p>
        </w:tc>
        <w:tc>
          <w:tcPr>
            <w:tcW w:w="0" w:type="auto"/>
          </w:tcPr>
          <w:p w14:paraId="0BC78251"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061CE310" w14:textId="77777777" w:rsidTr="00472846">
        <w:tc>
          <w:tcPr>
            <w:tcW w:w="0" w:type="auto"/>
          </w:tcPr>
          <w:p w14:paraId="2D27CD9D" w14:textId="77777777" w:rsidR="00952A41" w:rsidRPr="00952A41" w:rsidRDefault="00952A41" w:rsidP="005C3FE1">
            <w:pPr>
              <w:numPr>
                <w:ilvl w:val="0"/>
                <w:numId w:val="58"/>
              </w:numPr>
              <w:ind w:left="0" w:firstLine="0"/>
              <w:contextualSpacing/>
              <w:jc w:val="both"/>
            </w:pPr>
          </w:p>
        </w:tc>
        <w:tc>
          <w:tcPr>
            <w:tcW w:w="0" w:type="auto"/>
          </w:tcPr>
          <w:p w14:paraId="6B07DC1F" w14:textId="77777777" w:rsidR="00952A41" w:rsidRPr="00A830FE" w:rsidRDefault="00952A41" w:rsidP="00952A41">
            <w:pPr>
              <w:jc w:val="both"/>
              <w:rPr>
                <w:color w:val="000000"/>
              </w:rPr>
            </w:pPr>
            <w:r w:rsidRPr="00A830FE">
              <w:rPr>
                <w:color w:val="000000"/>
              </w:rPr>
              <w:t>Иные документы, предусмотренные Разделом 6 настоящей закупочной документации</w:t>
            </w:r>
          </w:p>
        </w:tc>
        <w:tc>
          <w:tcPr>
            <w:tcW w:w="0" w:type="auto"/>
          </w:tcPr>
          <w:p w14:paraId="2794742B" w14:textId="77777777" w:rsidR="00952A41" w:rsidRPr="00A830FE" w:rsidRDefault="00952A41" w:rsidP="00952A41">
            <w:pPr>
              <w:jc w:val="both"/>
            </w:pPr>
            <w:r w:rsidRPr="00A830FE">
              <w:t>«Документы, предусмотренные ТЗ»</w:t>
            </w:r>
          </w:p>
        </w:tc>
        <w:tc>
          <w:tcPr>
            <w:tcW w:w="0" w:type="auto"/>
          </w:tcPr>
          <w:p w14:paraId="05396679"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48787903" w14:textId="77777777" w:rsidTr="00472846">
        <w:tc>
          <w:tcPr>
            <w:tcW w:w="0" w:type="auto"/>
          </w:tcPr>
          <w:p w14:paraId="4BAFB5E5" w14:textId="77777777" w:rsidR="00952A41" w:rsidRPr="00952A41" w:rsidRDefault="00952A41" w:rsidP="005C3FE1">
            <w:pPr>
              <w:numPr>
                <w:ilvl w:val="0"/>
                <w:numId w:val="58"/>
              </w:numPr>
              <w:ind w:left="0" w:firstLine="0"/>
              <w:contextualSpacing/>
              <w:jc w:val="both"/>
            </w:pPr>
          </w:p>
        </w:tc>
        <w:tc>
          <w:tcPr>
            <w:tcW w:w="0" w:type="auto"/>
          </w:tcPr>
          <w:p w14:paraId="2EE1F852" w14:textId="77777777" w:rsidR="00952A41" w:rsidRPr="00A830FE" w:rsidRDefault="00952A41" w:rsidP="00952A41">
            <w:pPr>
              <w:jc w:val="both"/>
              <w:rPr>
                <w:color w:val="000000"/>
              </w:rPr>
            </w:pPr>
            <w:r w:rsidRPr="00A830FE">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2E002B5F" w14:textId="77777777" w:rsidR="00952A41" w:rsidRPr="00A830FE" w:rsidRDefault="00952A41" w:rsidP="00952A41">
            <w:pPr>
              <w:jc w:val="both"/>
            </w:pPr>
            <w:r w:rsidRPr="00A830FE">
              <w:t>«Дополнительные документы»</w:t>
            </w:r>
          </w:p>
        </w:tc>
        <w:tc>
          <w:tcPr>
            <w:tcW w:w="0" w:type="auto"/>
          </w:tcPr>
          <w:p w14:paraId="578C9D39"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2B922C4D" w14:textId="77777777" w:rsidTr="00472846">
        <w:tc>
          <w:tcPr>
            <w:tcW w:w="0" w:type="auto"/>
          </w:tcPr>
          <w:p w14:paraId="50C731BE" w14:textId="77777777" w:rsidR="00952A41" w:rsidRPr="00952A41" w:rsidRDefault="00952A41" w:rsidP="00952A41">
            <w:pPr>
              <w:contextualSpacing/>
              <w:jc w:val="both"/>
            </w:pPr>
          </w:p>
        </w:tc>
        <w:tc>
          <w:tcPr>
            <w:tcW w:w="0" w:type="auto"/>
          </w:tcPr>
          <w:p w14:paraId="04CC3512" w14:textId="77777777" w:rsidR="00952A41" w:rsidRPr="00A830FE" w:rsidRDefault="00952A41" w:rsidP="00952A41">
            <w:pPr>
              <w:jc w:val="both"/>
              <w:rPr>
                <w:b/>
                <w:color w:val="000000"/>
              </w:rPr>
            </w:pPr>
            <w:r w:rsidRPr="00A830FE">
              <w:rPr>
                <w:b/>
                <w:color w:val="000000"/>
              </w:rPr>
              <w:t>Подкаталог «Документы Субподрядчика Участника 1»</w:t>
            </w:r>
          </w:p>
        </w:tc>
        <w:tc>
          <w:tcPr>
            <w:tcW w:w="0" w:type="auto"/>
          </w:tcPr>
          <w:p w14:paraId="291CAE5C" w14:textId="77777777" w:rsidR="00952A41" w:rsidRPr="00A830FE" w:rsidRDefault="00952A41" w:rsidP="00952A41">
            <w:pPr>
              <w:jc w:val="both"/>
            </w:pPr>
          </w:p>
        </w:tc>
        <w:tc>
          <w:tcPr>
            <w:tcW w:w="0" w:type="auto"/>
          </w:tcPr>
          <w:p w14:paraId="4C59C973" w14:textId="77777777" w:rsidR="00952A41" w:rsidRPr="00A830FE" w:rsidRDefault="00952A41" w:rsidP="00952A41">
            <w:pPr>
              <w:jc w:val="both"/>
            </w:pPr>
          </w:p>
        </w:tc>
      </w:tr>
      <w:tr w:rsidR="00952A41" w:rsidRPr="00952A41" w14:paraId="72D44F32" w14:textId="77777777" w:rsidTr="00472846">
        <w:tc>
          <w:tcPr>
            <w:tcW w:w="0" w:type="auto"/>
          </w:tcPr>
          <w:p w14:paraId="21BA528D" w14:textId="77777777" w:rsidR="00952A41" w:rsidRPr="00952A41" w:rsidRDefault="00952A41" w:rsidP="005C3FE1">
            <w:pPr>
              <w:numPr>
                <w:ilvl w:val="0"/>
                <w:numId w:val="58"/>
              </w:numPr>
              <w:ind w:left="0" w:firstLine="0"/>
              <w:contextualSpacing/>
              <w:jc w:val="both"/>
            </w:pPr>
          </w:p>
        </w:tc>
        <w:tc>
          <w:tcPr>
            <w:tcW w:w="0" w:type="auto"/>
          </w:tcPr>
          <w:p w14:paraId="03FDB721" w14:textId="77777777" w:rsidR="00952A41" w:rsidRPr="00A830FE" w:rsidRDefault="00952A41" w:rsidP="00952A41">
            <w:pPr>
              <w:jc w:val="both"/>
              <w:rPr>
                <w:color w:val="000000"/>
              </w:rPr>
            </w:pPr>
            <w:r w:rsidRPr="00A830FE">
              <w:t>План привлечения субпоставщиков/субподрядчиков/соисполнителей</w:t>
            </w:r>
          </w:p>
        </w:tc>
        <w:tc>
          <w:tcPr>
            <w:tcW w:w="0" w:type="auto"/>
          </w:tcPr>
          <w:p w14:paraId="3767208A" w14:textId="77777777" w:rsidR="00952A41" w:rsidRPr="00A830FE" w:rsidRDefault="00952A41" w:rsidP="00952A41">
            <w:pPr>
              <w:jc w:val="both"/>
            </w:pPr>
            <w:r w:rsidRPr="00A830FE">
              <w:t xml:space="preserve"> «План привлечения субпоставщиков/субподрядчиков/соисполнителей»</w:t>
            </w:r>
          </w:p>
        </w:tc>
        <w:tc>
          <w:tcPr>
            <w:tcW w:w="0" w:type="auto"/>
          </w:tcPr>
          <w:p w14:paraId="0A5826C7" w14:textId="77777777" w:rsidR="00952A41" w:rsidRPr="00A830FE" w:rsidRDefault="00952A41" w:rsidP="00952A41">
            <w:pPr>
              <w:jc w:val="both"/>
            </w:pPr>
            <w:proofErr w:type="spellStart"/>
            <w:r w:rsidRPr="00A830FE">
              <w:t>Xml</w:t>
            </w:r>
            <w:proofErr w:type="spellEnd"/>
          </w:p>
        </w:tc>
      </w:tr>
      <w:tr w:rsidR="00952A41" w:rsidRPr="00952A41" w14:paraId="51468D5E" w14:textId="77777777" w:rsidTr="00472846">
        <w:tc>
          <w:tcPr>
            <w:tcW w:w="0" w:type="auto"/>
          </w:tcPr>
          <w:p w14:paraId="55EF2620" w14:textId="77777777" w:rsidR="00952A41" w:rsidRPr="00952A41" w:rsidRDefault="00952A41" w:rsidP="005C3FE1">
            <w:pPr>
              <w:numPr>
                <w:ilvl w:val="0"/>
                <w:numId w:val="58"/>
              </w:numPr>
              <w:ind w:left="0" w:firstLine="0"/>
              <w:contextualSpacing/>
              <w:jc w:val="both"/>
            </w:pPr>
          </w:p>
        </w:tc>
        <w:tc>
          <w:tcPr>
            <w:tcW w:w="0" w:type="auto"/>
          </w:tcPr>
          <w:p w14:paraId="5296884B" w14:textId="77777777" w:rsidR="00952A41" w:rsidRPr="00A830FE" w:rsidRDefault="00952A41" w:rsidP="00952A41">
            <w:pPr>
              <w:jc w:val="both"/>
              <w:rPr>
                <w:color w:val="000000"/>
              </w:rPr>
            </w:pPr>
            <w:r w:rsidRPr="00A830FE">
              <w:rPr>
                <w:color w:val="000000"/>
              </w:rPr>
              <w:t>Документы, предусмотренные п. 5.8. Закупочной документации</w:t>
            </w:r>
          </w:p>
        </w:tc>
        <w:tc>
          <w:tcPr>
            <w:tcW w:w="0" w:type="auto"/>
          </w:tcPr>
          <w:p w14:paraId="73F789F2" w14:textId="77777777" w:rsidR="00952A41" w:rsidRPr="00A830FE" w:rsidRDefault="00952A41" w:rsidP="00952A41">
            <w:pPr>
              <w:jc w:val="both"/>
            </w:pPr>
            <w:r w:rsidRPr="00A830FE">
              <w:t>«Документы субподрядчика»</w:t>
            </w:r>
          </w:p>
        </w:tc>
        <w:tc>
          <w:tcPr>
            <w:tcW w:w="0" w:type="auto"/>
          </w:tcPr>
          <w:p w14:paraId="7A740DE9" w14:textId="77777777" w:rsidR="00952A41" w:rsidRPr="00A830FE" w:rsidRDefault="00952A41" w:rsidP="00952A41">
            <w:pPr>
              <w:jc w:val="both"/>
              <w:rPr>
                <w:lang w:val="en-US"/>
              </w:rPr>
            </w:pPr>
            <w:r w:rsidRPr="00A830FE">
              <w:rPr>
                <w:lang w:val="en-US"/>
              </w:rPr>
              <w:t>Doc</w:t>
            </w:r>
            <w:r w:rsidRPr="00A830FE">
              <w:t xml:space="preserve">, </w:t>
            </w:r>
            <w:proofErr w:type="spellStart"/>
            <w:r w:rsidRPr="00A830FE">
              <w:t>Pdf</w:t>
            </w:r>
            <w:proofErr w:type="spellEnd"/>
            <w:r w:rsidRPr="00A830FE">
              <w:t xml:space="preserve">, </w:t>
            </w:r>
            <w:proofErr w:type="spellStart"/>
            <w:r w:rsidRPr="00A830FE">
              <w:t>Xml</w:t>
            </w:r>
            <w:proofErr w:type="spellEnd"/>
          </w:p>
        </w:tc>
      </w:tr>
      <w:tr w:rsidR="00952A41" w:rsidRPr="00952A41" w14:paraId="215D7057" w14:textId="77777777" w:rsidTr="00472846">
        <w:tc>
          <w:tcPr>
            <w:tcW w:w="0" w:type="auto"/>
          </w:tcPr>
          <w:p w14:paraId="1AAA3461" w14:textId="77777777" w:rsidR="00952A41" w:rsidRPr="00952A41" w:rsidRDefault="00952A41" w:rsidP="005C3FE1">
            <w:pPr>
              <w:numPr>
                <w:ilvl w:val="0"/>
                <w:numId w:val="58"/>
              </w:numPr>
              <w:ind w:left="0" w:firstLine="0"/>
              <w:contextualSpacing/>
              <w:jc w:val="both"/>
            </w:pPr>
          </w:p>
        </w:tc>
        <w:tc>
          <w:tcPr>
            <w:tcW w:w="0" w:type="auto"/>
          </w:tcPr>
          <w:p w14:paraId="0EA82FEE" w14:textId="77777777" w:rsidR="00952A41" w:rsidRPr="00A830FE" w:rsidRDefault="00952A41" w:rsidP="00952A41">
            <w:pPr>
              <w:jc w:val="both"/>
              <w:rPr>
                <w:color w:val="000000"/>
              </w:rPr>
            </w:pPr>
            <w:r w:rsidRPr="00A830FE">
              <w:rPr>
                <w:bCs/>
              </w:rPr>
              <w:t>План распределения объемов поставки товаров/выполнения работ/оказания услуг внутри коллективного участника</w:t>
            </w:r>
          </w:p>
        </w:tc>
        <w:tc>
          <w:tcPr>
            <w:tcW w:w="0" w:type="auto"/>
          </w:tcPr>
          <w:p w14:paraId="654363E6" w14:textId="77777777" w:rsidR="00952A41" w:rsidRPr="00A830FE" w:rsidRDefault="00952A41" w:rsidP="00952A41">
            <w:pPr>
              <w:jc w:val="both"/>
            </w:pPr>
            <w:r w:rsidRPr="00A830FE">
              <w:t>«План распределения объемов»</w:t>
            </w:r>
          </w:p>
        </w:tc>
        <w:tc>
          <w:tcPr>
            <w:tcW w:w="0" w:type="auto"/>
          </w:tcPr>
          <w:p w14:paraId="655C4F5C" w14:textId="77777777" w:rsidR="00952A41" w:rsidRPr="00A830FE" w:rsidRDefault="00952A41" w:rsidP="00952A41">
            <w:pPr>
              <w:jc w:val="both"/>
            </w:pPr>
            <w:proofErr w:type="spellStart"/>
            <w:r w:rsidRPr="00A830FE">
              <w:t>Xml</w:t>
            </w:r>
            <w:proofErr w:type="spellEnd"/>
          </w:p>
        </w:tc>
      </w:tr>
      <w:tr w:rsidR="00952A41" w:rsidRPr="00952A41" w14:paraId="5BAAF879" w14:textId="77777777" w:rsidTr="00472846">
        <w:tc>
          <w:tcPr>
            <w:tcW w:w="0" w:type="auto"/>
          </w:tcPr>
          <w:p w14:paraId="18AB6D02" w14:textId="77777777" w:rsidR="00952A41" w:rsidRPr="00952A41" w:rsidRDefault="00952A41" w:rsidP="005C3FE1">
            <w:pPr>
              <w:numPr>
                <w:ilvl w:val="0"/>
                <w:numId w:val="58"/>
              </w:numPr>
              <w:ind w:left="0" w:firstLine="0"/>
              <w:contextualSpacing/>
              <w:jc w:val="both"/>
            </w:pPr>
          </w:p>
        </w:tc>
        <w:tc>
          <w:tcPr>
            <w:tcW w:w="0" w:type="auto"/>
          </w:tcPr>
          <w:p w14:paraId="0381B06F" w14:textId="77777777" w:rsidR="00952A41" w:rsidRPr="00A830FE" w:rsidRDefault="00952A41" w:rsidP="00952A41">
            <w:pPr>
              <w:jc w:val="both"/>
              <w:rPr>
                <w:color w:val="000000"/>
              </w:rPr>
            </w:pPr>
            <w:r w:rsidRPr="00A830FE">
              <w:rPr>
                <w:color w:val="000000"/>
              </w:rPr>
              <w:t>Документы, предусмотренные п. 5.10. Закупочной документации</w:t>
            </w:r>
          </w:p>
        </w:tc>
        <w:tc>
          <w:tcPr>
            <w:tcW w:w="0" w:type="auto"/>
          </w:tcPr>
          <w:p w14:paraId="215A4979" w14:textId="77777777" w:rsidR="00952A41" w:rsidRPr="00A830FE" w:rsidRDefault="00952A41" w:rsidP="00952A41">
            <w:pPr>
              <w:jc w:val="both"/>
            </w:pPr>
            <w:r w:rsidRPr="00A830FE">
              <w:t>«Документы коллективного участника»</w:t>
            </w:r>
          </w:p>
        </w:tc>
        <w:tc>
          <w:tcPr>
            <w:tcW w:w="0" w:type="auto"/>
          </w:tcPr>
          <w:p w14:paraId="1FC174CF"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r w:rsidRPr="00A830FE">
              <w:t xml:space="preserve">, </w:t>
            </w:r>
            <w:proofErr w:type="spellStart"/>
            <w:r w:rsidRPr="00A830FE">
              <w:t>Xml</w:t>
            </w:r>
            <w:proofErr w:type="spellEnd"/>
          </w:p>
        </w:tc>
      </w:tr>
    </w:tbl>
    <w:p w14:paraId="0B5750EC" w14:textId="77777777" w:rsidR="00290325" w:rsidRPr="00490FBC" w:rsidRDefault="00290325" w:rsidP="00450F7F">
      <w:pPr>
        <w:ind w:left="1134"/>
        <w:jc w:val="both"/>
      </w:pPr>
    </w:p>
    <w:p w14:paraId="2FC83598" w14:textId="77777777" w:rsidR="00290325" w:rsidRPr="007F2424" w:rsidRDefault="00290325" w:rsidP="005C3FE1">
      <w:pPr>
        <w:pStyle w:val="af8"/>
        <w:numPr>
          <w:ilvl w:val="2"/>
          <w:numId w:val="64"/>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5C3FE1">
      <w:pPr>
        <w:pStyle w:val="af8"/>
        <w:numPr>
          <w:ilvl w:val="2"/>
          <w:numId w:val="64"/>
        </w:numPr>
        <w:ind w:left="0" w:firstLine="709"/>
        <w:jc w:val="both"/>
      </w:pPr>
      <w:r w:rsidRPr="007F2424">
        <w:t xml:space="preserve">Документы, предусмотренные п. 5.8., 5.10. Закупочной документации, оформляются по тем же правилам, что и документы Участника закупки, но помещаются в </w:t>
      </w:r>
      <w:r w:rsidRPr="007F2424">
        <w:lastRenderedPageBreak/>
        <w:t>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5C3FE1">
      <w:pPr>
        <w:pStyle w:val="af8"/>
        <w:numPr>
          <w:ilvl w:val="1"/>
          <w:numId w:val="64"/>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4"/>
    </w:p>
    <w:p w14:paraId="079F48D0" w14:textId="77777777" w:rsidR="00B13CF5" w:rsidRPr="007F2424" w:rsidRDefault="00B13CF5" w:rsidP="005C3FE1">
      <w:pPr>
        <w:pStyle w:val="af8"/>
        <w:numPr>
          <w:ilvl w:val="2"/>
          <w:numId w:val="64"/>
        </w:numPr>
        <w:ind w:left="0" w:firstLine="709"/>
        <w:jc w:val="both"/>
      </w:pPr>
      <w:bookmarkStart w:id="9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5"/>
    </w:p>
    <w:p w14:paraId="04B8FA28" w14:textId="65EC3152" w:rsidR="00D32BC7" w:rsidRPr="007F2424" w:rsidRDefault="00CC34CE" w:rsidP="00F52F6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7F2424">
        <w:t>Pdf</w:t>
      </w:r>
      <w:proofErr w:type="spellEnd"/>
      <w:r w:rsidRPr="007F2424">
        <w:t xml:space="preserve">,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xml:space="preserve">,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D10411">
        <w:t xml:space="preserve">таджикский или </w:t>
      </w:r>
      <w:r w:rsidRPr="007F2424">
        <w:t xml:space="preserve">русский для участников – нерезидентов </w:t>
      </w:r>
      <w:r w:rsidR="00B22ED0">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0745089" w14:textId="394E280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w:t>
      </w:r>
      <w:r w:rsidR="00AD716B">
        <w:rPr>
          <w:rStyle w:val="FontStyle128"/>
          <w:sz w:val="24"/>
          <w:szCs w:val="24"/>
        </w:rPr>
        <w:t>овке на учет в налоговые органы</w:t>
      </w:r>
      <w:r w:rsidRPr="007F2424">
        <w:rPr>
          <w:rStyle w:val="FontStyle128"/>
          <w:sz w:val="24"/>
          <w:szCs w:val="24"/>
        </w:rPr>
        <w:t>;</w:t>
      </w:r>
    </w:p>
    <w:p w14:paraId="09424BEC" w14:textId="1707F0B0"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w:t>
      </w:r>
      <w:r w:rsidR="00FE569C">
        <w:rPr>
          <w:rStyle w:val="FontStyle128"/>
          <w:sz w:val="24"/>
          <w:szCs w:val="24"/>
        </w:rPr>
        <w:t xml:space="preserve"> РТ</w:t>
      </w:r>
      <w:r w:rsidR="00FE569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60987D46"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96" w:name="_Ref194749398"/>
      <w:r w:rsidRPr="007F2424">
        <w:rPr>
          <w:rStyle w:val="FontStyle128"/>
          <w:sz w:val="24"/>
          <w:szCs w:val="24"/>
        </w:rPr>
        <w:t>заверенная Участником закупки копия Устава в действующей редакции;</w:t>
      </w:r>
      <w:bookmarkEnd w:id="96"/>
    </w:p>
    <w:p w14:paraId="4BE9E8DB" w14:textId="6AAE407B"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разрешения эмиграционной службы на трудовую деятельность в </w:t>
      </w:r>
      <w:r w:rsidR="005A7382">
        <w:rPr>
          <w:rStyle w:val="FontStyle128"/>
          <w:sz w:val="24"/>
          <w:szCs w:val="24"/>
        </w:rPr>
        <w:t xml:space="preserve">РТ </w:t>
      </w:r>
      <w:r w:rsidRPr="007F2424">
        <w:rPr>
          <w:rStyle w:val="FontStyle128"/>
          <w:sz w:val="24"/>
          <w:szCs w:val="24"/>
        </w:rPr>
        <w:t xml:space="preserve">иностранцам и лицам без </w:t>
      </w:r>
      <w:r w:rsidR="00D10411">
        <w:rPr>
          <w:rStyle w:val="FontStyle128"/>
          <w:sz w:val="24"/>
          <w:szCs w:val="24"/>
        </w:rPr>
        <w:t xml:space="preserve">таджикского </w:t>
      </w:r>
      <w:r w:rsidRPr="007F2424">
        <w:rPr>
          <w:rStyle w:val="FontStyle128"/>
          <w:sz w:val="24"/>
          <w:szCs w:val="24"/>
        </w:rPr>
        <w:t>гражданства (если указанное лицо является генеральным директором)</w:t>
      </w:r>
      <w:r w:rsidRPr="007F2424">
        <w:rPr>
          <w:rStyle w:val="FontStyle128"/>
          <w:rFonts w:eastAsiaTheme="majorEastAsia"/>
          <w:sz w:val="24"/>
          <w:szCs w:val="24"/>
        </w:rPr>
        <w:t>;</w:t>
      </w:r>
    </w:p>
    <w:p w14:paraId="6796F9C4" w14:textId="3E809169"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bookmarkStart w:id="97" w:name="_Ref194749412"/>
      <w:r w:rsidRPr="007F2424">
        <w:rPr>
          <w:rStyle w:val="FontStyle128"/>
          <w:sz w:val="24"/>
          <w:szCs w:val="24"/>
        </w:rPr>
        <w:lastRenderedPageBreak/>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7"/>
    </w:p>
    <w:p w14:paraId="25F8B6BC" w14:textId="17723B8F"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535E770F"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11766237" w14:textId="0B695179" w:rsidR="00D22724" w:rsidRPr="007F2424" w:rsidRDefault="00616E40" w:rsidP="00D22724">
      <w:pPr>
        <w:pStyle w:val="Style23"/>
        <w:widowControl/>
        <w:numPr>
          <w:ilvl w:val="0"/>
          <w:numId w:val="7"/>
        </w:numPr>
        <w:spacing w:line="240" w:lineRule="auto"/>
        <w:ind w:left="0" w:right="58" w:firstLine="709"/>
        <w:rPr>
          <w:rStyle w:val="FontStyle128"/>
          <w:sz w:val="24"/>
          <w:szCs w:val="24"/>
        </w:rPr>
      </w:pPr>
      <w:bookmarkStart w:id="98" w:name="_Ref194750130"/>
      <w:bookmarkStart w:id="99" w:name="_Ref316912147"/>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D22724" w:rsidRPr="007F2424">
        <w:rPr>
          <w:rStyle w:val="FontStyle128"/>
          <w:rFonts w:eastAsiaTheme="majorEastAsia"/>
          <w:sz w:val="24"/>
          <w:szCs w:val="24"/>
        </w:rPr>
        <w:t>;</w:t>
      </w:r>
    </w:p>
    <w:p w14:paraId="51A69156" w14:textId="26A942AA"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органа о заключении крупной сделки, оформленный в соответствии с законодательством Р</w:t>
      </w:r>
      <w:r w:rsidR="00E82143">
        <w:rPr>
          <w:rStyle w:val="FontStyle128"/>
          <w:sz w:val="24"/>
          <w:szCs w:val="24"/>
        </w:rPr>
        <w:t>Т</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8"/>
      <w:bookmarkEnd w:id="99"/>
    </w:p>
    <w:p w14:paraId="7E22697A" w14:textId="731BB34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10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 xml:space="preserve">органа о заключении сделки, в совершении которой имеется заинтересованность, оформленный в соответствии с законодательством </w:t>
      </w:r>
      <w:r w:rsidR="00350827">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00"/>
    </w:p>
    <w:p w14:paraId="09357A57" w14:textId="1D6DF098"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w:t>
      </w:r>
      <w:r w:rsidR="00350827">
        <w:rPr>
          <w:rStyle w:val="FontStyle128"/>
          <w:sz w:val="24"/>
          <w:szCs w:val="24"/>
        </w:rPr>
        <w:t>Республики Таджикистан</w:t>
      </w:r>
      <w:r w:rsidRPr="007F2424">
        <w:rPr>
          <w:rStyle w:val="FontStyle128"/>
          <w:sz w:val="24"/>
          <w:szCs w:val="24"/>
        </w:rPr>
        <w:t xml:space="preserve"> или паспорта иного государства, или иной документ, его заменяющий в соответствии с требованиями действующего законодательства </w:t>
      </w:r>
      <w:r w:rsidR="00350827">
        <w:rPr>
          <w:rStyle w:val="FontStyle128"/>
          <w:sz w:val="24"/>
          <w:szCs w:val="24"/>
        </w:rPr>
        <w:t>Республики Таджикистан</w:t>
      </w:r>
      <w:r w:rsidRPr="007F2424">
        <w:rPr>
          <w:rStyle w:val="FontStyle128"/>
          <w:sz w:val="24"/>
          <w:szCs w:val="24"/>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w:t>
      </w:r>
      <w:r w:rsidR="00F9714F">
        <w:rPr>
          <w:rStyle w:val="FontStyle128"/>
          <w:sz w:val="24"/>
          <w:szCs w:val="24"/>
        </w:rPr>
        <w:t>таджикский</w:t>
      </w:r>
      <w:r w:rsidR="00F9714F" w:rsidRPr="00F9714F">
        <w:rPr>
          <w:rStyle w:val="FontStyle128"/>
          <w:sz w:val="24"/>
          <w:szCs w:val="24"/>
        </w:rPr>
        <w:t xml:space="preserve"> </w:t>
      </w:r>
      <w:r w:rsidR="00F9714F">
        <w:rPr>
          <w:rStyle w:val="FontStyle128"/>
          <w:sz w:val="24"/>
          <w:szCs w:val="24"/>
        </w:rPr>
        <w:t xml:space="preserve">или </w:t>
      </w:r>
      <w:r w:rsidR="00F9714F" w:rsidRPr="007F2424">
        <w:rPr>
          <w:rStyle w:val="FontStyle128"/>
          <w:sz w:val="24"/>
          <w:szCs w:val="24"/>
        </w:rPr>
        <w:t xml:space="preserve">русский </w:t>
      </w:r>
      <w:r w:rsidRPr="007F2424">
        <w:rPr>
          <w:rStyle w:val="FontStyle128"/>
          <w:sz w:val="24"/>
          <w:szCs w:val="24"/>
        </w:rPr>
        <w:t>язык;</w:t>
      </w:r>
    </w:p>
    <w:p w14:paraId="00ABF422" w14:textId="5F90A245" w:rsidR="00020D19" w:rsidRPr="007F2424" w:rsidRDefault="00020D19" w:rsidP="0034083A">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r w:rsidR="0062450D">
        <w:rPr>
          <w:rStyle w:val="FontStyle128"/>
          <w:sz w:val="24"/>
          <w:szCs w:val="24"/>
        </w:rPr>
        <w:t xml:space="preserve"> </w:t>
      </w:r>
    </w:p>
    <w:p w14:paraId="5FC175AC" w14:textId="4960F923"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подтверждение о согласии на обработку персональных данных в соответствии с</w:t>
      </w:r>
      <w:r w:rsidR="003D4468">
        <w:rPr>
          <w:rStyle w:val="FontStyle128"/>
          <w:sz w:val="24"/>
          <w:szCs w:val="24"/>
        </w:rPr>
        <w:t xml:space="preserve"> Законом Республики Таджикистан «О защите персональных данных» от 03.08.2018г. № 1537</w:t>
      </w:r>
      <w:r w:rsidRPr="007F2424">
        <w:rPr>
          <w:rStyle w:val="FontStyle128"/>
          <w:sz w:val="24"/>
          <w:szCs w:val="24"/>
        </w:rPr>
        <w:t xml:space="preserve"> (для физических лиц/индивидуальных предпринимателей);</w:t>
      </w:r>
    </w:p>
    <w:p w14:paraId="1BCC1F9B" w14:textId="28428C35" w:rsidR="00020D19" w:rsidRPr="007F2424" w:rsidRDefault="00020D19" w:rsidP="0034083A">
      <w:pPr>
        <w:pStyle w:val="Style23"/>
        <w:widowControl/>
        <w:numPr>
          <w:ilvl w:val="0"/>
          <w:numId w:val="7"/>
        </w:numPr>
        <w:tabs>
          <w:tab w:val="left" w:pos="1418"/>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w:t>
      </w:r>
      <w:r w:rsidR="00FD7A00">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возлагается обязанность ведения бухгалтерского учета, в том числе в упрощенном виде, предоставляют:</w:t>
      </w:r>
    </w:p>
    <w:p w14:paraId="00E52D44" w14:textId="78444DC7" w:rsidR="00020D19" w:rsidRPr="007F2424" w:rsidRDefault="00CC34CE" w:rsidP="0065118B">
      <w:pPr>
        <w:pStyle w:val="Style23"/>
        <w:widowControl/>
        <w:numPr>
          <w:ilvl w:val="0"/>
          <w:numId w:val="9"/>
        </w:numPr>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w:t>
      </w:r>
      <w:r w:rsidR="00FD7A00">
        <w:rPr>
          <w:rFonts w:eastAsiaTheme="majorEastAsia"/>
          <w:color w:val="000000"/>
        </w:rPr>
        <w:t>НК РТ</w:t>
      </w:r>
      <w:r w:rsidRPr="001D1AA8">
        <w:rPr>
          <w:rFonts w:eastAsiaTheme="majorEastAsia"/>
          <w:color w:val="000000"/>
        </w:rPr>
        <w:t xml:space="preserve"> за два последних завершенных года</w:t>
      </w:r>
      <w:r w:rsidRPr="007F2424">
        <w:rPr>
          <w:rStyle w:val="FontStyle128"/>
          <w:rFonts w:eastAsiaTheme="majorEastAsia"/>
          <w:sz w:val="24"/>
          <w:szCs w:val="24"/>
        </w:rPr>
        <w:t>;</w:t>
      </w:r>
    </w:p>
    <w:p w14:paraId="730646C4" w14:textId="0721B2FF" w:rsidR="00020D19" w:rsidRPr="007F2424" w:rsidRDefault="00CC34CE" w:rsidP="0065118B">
      <w:pPr>
        <w:pStyle w:val="Style23"/>
        <w:widowControl/>
        <w:numPr>
          <w:ilvl w:val="0"/>
          <w:numId w:val="9"/>
        </w:numPr>
        <w:tabs>
          <w:tab w:val="left" w:pos="141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w:t>
      </w:r>
      <w:r w:rsidR="001E64B1">
        <w:rPr>
          <w:rFonts w:eastAsiaTheme="majorEastAsia"/>
          <w:color w:val="000000"/>
        </w:rPr>
        <w:t xml:space="preserve">НК </w:t>
      </w:r>
      <w:r>
        <w:rPr>
          <w:rFonts w:eastAsiaTheme="majorEastAsia"/>
          <w:color w:val="000000"/>
        </w:rPr>
        <w:t>о приеме</w:t>
      </w:r>
      <w:r w:rsidRPr="007F2424">
        <w:rPr>
          <w:rFonts w:eastAsiaTheme="majorEastAsia"/>
          <w:color w:val="000000"/>
        </w:rPr>
        <w:t>, заполненные на последнюю отчетную дату текущего года (1 квартал, 1 полугодие, 9 месяцев)</w:t>
      </w:r>
      <w:r w:rsidRPr="007F2424">
        <w:rPr>
          <w:color w:val="000000"/>
        </w:rPr>
        <w:t>;</w:t>
      </w:r>
    </w:p>
    <w:p w14:paraId="52D5CED4" w14:textId="466F4C79" w:rsidR="00020D19" w:rsidRPr="007F2424" w:rsidRDefault="00CC34CE" w:rsidP="00B61F15">
      <w:pPr>
        <w:pStyle w:val="Style23"/>
        <w:widowControl/>
        <w:numPr>
          <w:ilvl w:val="0"/>
          <w:numId w:val="9"/>
        </w:numPr>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w:t>
      </w:r>
      <w:r w:rsidR="001E64B1" w:rsidRPr="001D1AA8">
        <w:rPr>
          <w:rFonts w:eastAsiaTheme="majorEastAsia"/>
          <w:color w:val="000000"/>
        </w:rPr>
        <w:t xml:space="preserve"> </w:t>
      </w:r>
      <w:r w:rsidR="001E64B1">
        <w:rPr>
          <w:rFonts w:eastAsiaTheme="majorEastAsia"/>
          <w:color w:val="000000"/>
        </w:rPr>
        <w:t>НК РТ</w:t>
      </w:r>
      <w:r w:rsidR="001E64B1" w:rsidRPr="001D1AA8">
        <w:rPr>
          <w:rFonts w:eastAsiaTheme="majorEastAsia"/>
          <w:color w:val="000000"/>
        </w:rPr>
        <w:t xml:space="preserve"> </w:t>
      </w:r>
      <w:r w:rsidRPr="001D1AA8">
        <w:rPr>
          <w:rFonts w:eastAsiaTheme="majorEastAsia"/>
          <w:color w:val="000000"/>
        </w:rPr>
        <w:t xml:space="preserve">в электронном виде, совместно с заверенными копиями вышеназванных форм и квитанций об их приеме (вводе) в </w:t>
      </w:r>
      <w:r w:rsidR="001E64B1">
        <w:rPr>
          <w:rFonts w:eastAsiaTheme="majorEastAsia"/>
          <w:color w:val="000000"/>
        </w:rPr>
        <w:t>НК</w:t>
      </w:r>
      <w:r w:rsidRPr="001D1AA8">
        <w:rPr>
          <w:rFonts w:eastAsiaTheme="majorEastAsia"/>
          <w:color w:val="000000"/>
        </w:rPr>
        <w:t>, предоставляют файл выгрузки бухгалтерских отчетов в XML формате</w:t>
      </w:r>
      <w:r w:rsidRPr="007F2424">
        <w:rPr>
          <w:rStyle w:val="FontStyle128"/>
          <w:sz w:val="24"/>
          <w:szCs w:val="24"/>
        </w:rPr>
        <w:t>;</w:t>
      </w:r>
    </w:p>
    <w:p w14:paraId="6F6C8988" w14:textId="71A0E983" w:rsidR="00020D19" w:rsidRPr="007F2424" w:rsidRDefault="00020D19" w:rsidP="00F52F6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w:t>
      </w:r>
      <w:r w:rsidR="0061627D">
        <w:rPr>
          <w:rStyle w:val="FontStyle128"/>
          <w:rFonts w:eastAsiaTheme="majorEastAsia"/>
          <w:sz w:val="24"/>
          <w:szCs w:val="24"/>
        </w:rPr>
        <w:t xml:space="preserve"> Республики Таджикистан</w:t>
      </w:r>
      <w:r w:rsidRPr="007F2424">
        <w:rPr>
          <w:rStyle w:val="FontStyle128"/>
          <w:rFonts w:eastAsiaTheme="majorEastAsia"/>
          <w:sz w:val="24"/>
          <w:szCs w:val="24"/>
        </w:rPr>
        <w:t xml:space="preserve"> освобождены от обязанности ведения бухгалтерского учета, в том числе индивидуальные предприниматели, предоставляют:</w:t>
      </w:r>
    </w:p>
    <w:p w14:paraId="31E5238A" w14:textId="4ADAF46D" w:rsidR="00020D19" w:rsidRPr="007F2424" w:rsidRDefault="00020D19" w:rsidP="00F52F6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A663A6">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3E9125CC" w14:textId="452B2AD8"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w:t>
      </w:r>
      <w:r w:rsidR="0061627D">
        <w:rPr>
          <w:rStyle w:val="FontStyle128"/>
          <w:rFonts w:eastAsiaTheme="majorEastAsia"/>
          <w:sz w:val="24"/>
          <w:szCs w:val="24"/>
        </w:rPr>
        <w:t>НК РТ</w:t>
      </w:r>
      <w:r w:rsidR="00CC34CE" w:rsidRPr="007F2424">
        <w:rPr>
          <w:rStyle w:val="FontStyle128"/>
          <w:rFonts w:eastAsiaTheme="majorEastAsia"/>
          <w:sz w:val="24"/>
          <w:szCs w:val="24"/>
        </w:rPr>
        <w:t>;</w:t>
      </w:r>
    </w:p>
    <w:p w14:paraId="6163D395" w14:textId="06BC3DE4"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иные заверенные документы (книги доходов и расходов, реестры за соответствующий период и протоколы приема в </w:t>
      </w:r>
      <w:r w:rsidR="00583E50">
        <w:rPr>
          <w:rStyle w:val="FontStyle128"/>
          <w:rFonts w:eastAsiaTheme="majorEastAsia"/>
          <w:sz w:val="24"/>
          <w:szCs w:val="24"/>
        </w:rPr>
        <w:t>НК</w:t>
      </w:r>
      <w:r w:rsidR="00CC34CE" w:rsidRPr="007F2424">
        <w:rPr>
          <w:rStyle w:val="FontStyle128"/>
          <w:rFonts w:eastAsiaTheme="majorEastAsia"/>
          <w:sz w:val="24"/>
          <w:szCs w:val="24"/>
        </w:rPr>
        <w:t>, прочие разъясняющие документы);</w:t>
      </w:r>
    </w:p>
    <w:p w14:paraId="4DB8D81D" w14:textId="607B4504" w:rsidR="00020D19" w:rsidRPr="007F2424" w:rsidRDefault="00CC34CE" w:rsidP="00F52F6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 xml:space="preserve">Субъекты, сдающие декларации в </w:t>
      </w:r>
      <w:r w:rsidR="00583E50">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деклараций и квитанций об их приеме (вводе) в </w:t>
      </w:r>
      <w:r w:rsidR="00583E50">
        <w:rPr>
          <w:rFonts w:eastAsiaTheme="majorEastAsia"/>
          <w:color w:val="000000"/>
        </w:rPr>
        <w:t>НК</w:t>
      </w:r>
      <w:r w:rsidRPr="001D1AA8">
        <w:rPr>
          <w:rFonts w:eastAsiaTheme="majorEastAsia"/>
          <w:color w:val="000000"/>
        </w:rPr>
        <w:t>, предоставляют файл выгрузки вышеназванных налоговых деклараций в XML формате</w:t>
      </w:r>
      <w:r w:rsidRPr="007F2424">
        <w:rPr>
          <w:color w:val="000000"/>
        </w:rPr>
        <w:t>;</w:t>
      </w:r>
    </w:p>
    <w:p w14:paraId="4747BA55" w14:textId="1C9B6C51"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w:t>
      </w:r>
      <w:r w:rsidR="00583E50">
        <w:rPr>
          <w:rStyle w:val="FontStyle128"/>
          <w:rFonts w:eastAsiaTheme="majorEastAsia"/>
          <w:sz w:val="24"/>
          <w:szCs w:val="24"/>
        </w:rPr>
        <w:t xml:space="preserve"> РТ</w:t>
      </w:r>
      <w:r w:rsidRPr="007F2424">
        <w:rPr>
          <w:rStyle w:val="FontStyle128"/>
          <w:rFonts w:eastAsiaTheme="majorEastAsia"/>
          <w:sz w:val="24"/>
          <w:szCs w:val="24"/>
        </w:rPr>
        <w:t>, являющиеся бюджетными организациями, предоставляют:</w:t>
      </w:r>
    </w:p>
    <w:p w14:paraId="25C43B01" w14:textId="398DC81B" w:rsidR="00020D19" w:rsidRPr="007F2424" w:rsidRDefault="00CC34CE" w:rsidP="00F52F6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за три последних завершенных года</w:t>
      </w:r>
      <w:r w:rsidRPr="007F2424">
        <w:rPr>
          <w:rStyle w:val="FontStyle128"/>
          <w:sz w:val="24"/>
          <w:szCs w:val="24"/>
        </w:rPr>
        <w:t>;</w:t>
      </w:r>
    </w:p>
    <w:p w14:paraId="74184CF5" w14:textId="11971CA5"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w:t>
      </w:r>
      <w:r w:rsidR="00AB37FC">
        <w:rPr>
          <w:rStyle w:val="FontStyle128"/>
          <w:rFonts w:eastAsiaTheme="majorEastAsia"/>
          <w:sz w:val="24"/>
          <w:szCs w:val="24"/>
        </w:rPr>
        <w:t xml:space="preserve"> РТ</w:t>
      </w:r>
      <w:r w:rsidR="00AB37FC" w:rsidRPr="007F2424">
        <w:rPr>
          <w:rStyle w:val="FontStyle128"/>
          <w:rFonts w:eastAsiaTheme="majorEastAsia"/>
          <w:sz w:val="24"/>
          <w:szCs w:val="24"/>
        </w:rPr>
        <w:t xml:space="preserve"> </w:t>
      </w:r>
      <w:r w:rsidRPr="007F2424">
        <w:rPr>
          <w:rStyle w:val="FontStyle128"/>
          <w:rFonts w:eastAsiaTheme="majorEastAsia"/>
          <w:sz w:val="24"/>
          <w:szCs w:val="24"/>
        </w:rPr>
        <w:t>предоставляют:</w:t>
      </w:r>
    </w:p>
    <w:p w14:paraId="634D4AAA" w14:textId="5A3BC4C8"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w:t>
      </w:r>
      <w:r w:rsidR="00F9714F">
        <w:rPr>
          <w:rStyle w:val="FontStyle128"/>
          <w:rFonts w:eastAsiaTheme="majorEastAsia"/>
          <w:sz w:val="24"/>
          <w:szCs w:val="24"/>
        </w:rPr>
        <w:t xml:space="preserve">таджикский или </w:t>
      </w:r>
      <w:r w:rsidRPr="007F2424">
        <w:rPr>
          <w:rStyle w:val="FontStyle128"/>
          <w:rFonts w:eastAsiaTheme="majorEastAsia"/>
          <w:sz w:val="24"/>
          <w:szCs w:val="24"/>
        </w:rPr>
        <w:t xml:space="preserve">русский язык и в переводе суммовых показателей по курсу </w:t>
      </w:r>
      <w:r w:rsidR="004358CC">
        <w:rPr>
          <w:rStyle w:val="FontStyle128"/>
          <w:rFonts w:eastAsiaTheme="majorEastAsia"/>
          <w:sz w:val="24"/>
          <w:szCs w:val="24"/>
        </w:rPr>
        <w:t>НБ РТ</w:t>
      </w:r>
      <w:r w:rsidRPr="007F2424">
        <w:rPr>
          <w:rStyle w:val="FontStyle128"/>
          <w:rFonts w:eastAsiaTheme="majorEastAsia"/>
          <w:sz w:val="24"/>
          <w:szCs w:val="24"/>
        </w:rPr>
        <w:t xml:space="preserve"> на последний отчетный день отчетного (финансового) периода с валюты государства участника в валюту </w:t>
      </w:r>
      <w:r w:rsidR="004358CC">
        <w:rPr>
          <w:rStyle w:val="FontStyle128"/>
          <w:rFonts w:eastAsiaTheme="majorEastAsia"/>
          <w:sz w:val="24"/>
          <w:szCs w:val="24"/>
        </w:rPr>
        <w:t xml:space="preserve"> РТ</w:t>
      </w:r>
      <w:r w:rsidRPr="007F2424">
        <w:rPr>
          <w:rStyle w:val="FontStyle128"/>
          <w:rFonts w:eastAsiaTheme="majorEastAsia"/>
          <w:sz w:val="24"/>
          <w:szCs w:val="24"/>
        </w:rPr>
        <w:t>;</w:t>
      </w:r>
    </w:p>
    <w:p w14:paraId="273638BF" w14:textId="1EC3FC41"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62BBAD2" w14:textId="5669854E"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w:t>
      </w:r>
      <w:r w:rsidR="004358CC">
        <w:rPr>
          <w:rStyle w:val="FontStyle128"/>
          <w:rFonts w:eastAsiaTheme="majorEastAsia"/>
          <w:sz w:val="24"/>
          <w:szCs w:val="24"/>
        </w:rPr>
        <w:t>НК РТ</w:t>
      </w:r>
      <w:r w:rsidRPr="007F2424">
        <w:rPr>
          <w:rStyle w:val="FontStyle128"/>
          <w:rFonts w:eastAsiaTheme="majorEastAsia"/>
          <w:sz w:val="24"/>
          <w:szCs w:val="24"/>
        </w:rPr>
        <w:t xml:space="preserve"> за три последних завершенных года</w:t>
      </w:r>
      <w:r w:rsidRPr="007F2424">
        <w:t>.</w:t>
      </w:r>
    </w:p>
    <w:p w14:paraId="36AAF669"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6129F51B"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018F1AAE" w14:textId="5D996E45" w:rsidR="00020D19" w:rsidRPr="0065118B" w:rsidRDefault="00020D19" w:rsidP="0065118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CC34CE"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69FF28BA" w14:textId="77777777" w:rsidR="006D173C" w:rsidRPr="007F2424" w:rsidRDefault="006D173C" w:rsidP="005C3FE1">
      <w:pPr>
        <w:pStyle w:val="af8"/>
        <w:numPr>
          <w:ilvl w:val="2"/>
          <w:numId w:val="64"/>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5C3FE1">
      <w:pPr>
        <w:pStyle w:val="af8"/>
        <w:numPr>
          <w:ilvl w:val="2"/>
          <w:numId w:val="64"/>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5C3FE1">
      <w:pPr>
        <w:pStyle w:val="af8"/>
        <w:numPr>
          <w:ilvl w:val="2"/>
          <w:numId w:val="64"/>
        </w:numPr>
        <w:ind w:left="0" w:firstLine="709"/>
        <w:contextualSpacing w:val="0"/>
        <w:jc w:val="both"/>
      </w:pPr>
      <w:bookmarkStart w:id="10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F52F6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01"/>
    </w:p>
    <w:p w14:paraId="08BBE824" w14:textId="77777777" w:rsidR="00C05C28" w:rsidRPr="007F2424" w:rsidRDefault="00C05C28" w:rsidP="005C3FE1">
      <w:pPr>
        <w:pStyle w:val="af8"/>
        <w:numPr>
          <w:ilvl w:val="2"/>
          <w:numId w:val="64"/>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B13CF5" w:rsidRPr="007F2424">
        <w:t>л</w:t>
      </w:r>
      <w:r w:rsidR="006D67CD" w:rsidRPr="007F2424">
        <w:t xml:space="preserve">)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B13CF5" w:rsidRPr="007F2424">
        <w:t>м</w:t>
      </w:r>
      <w:r w:rsidR="006D67CD" w:rsidRPr="007F2424">
        <w:t xml:space="preserve">)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5C3FE1">
      <w:pPr>
        <w:pStyle w:val="af8"/>
        <w:numPr>
          <w:ilvl w:val="1"/>
          <w:numId w:val="64"/>
        </w:numPr>
        <w:ind w:left="0" w:firstLine="709"/>
        <w:contextualSpacing w:val="0"/>
        <w:rPr>
          <w:b/>
        </w:rPr>
      </w:pPr>
      <w:bookmarkStart w:id="102" w:name="_Toc425777355"/>
      <w:r w:rsidRPr="007F2424">
        <w:rPr>
          <w:b/>
        </w:rPr>
        <w:t xml:space="preserve">Срок действия заявки на участие в </w:t>
      </w:r>
      <w:r w:rsidR="00E8142F" w:rsidRPr="007F2424">
        <w:rPr>
          <w:b/>
        </w:rPr>
        <w:t>закупке</w:t>
      </w:r>
      <w:bookmarkEnd w:id="102"/>
    </w:p>
    <w:p w14:paraId="4DB43DA8" w14:textId="77777777" w:rsidR="00597AD3" w:rsidRPr="007F2424" w:rsidRDefault="003A5AA9" w:rsidP="005C3FE1">
      <w:pPr>
        <w:pStyle w:val="af8"/>
        <w:numPr>
          <w:ilvl w:val="2"/>
          <w:numId w:val="64"/>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5C3FE1">
      <w:pPr>
        <w:pStyle w:val="af8"/>
        <w:numPr>
          <w:ilvl w:val="1"/>
          <w:numId w:val="64"/>
        </w:numPr>
        <w:ind w:left="0" w:firstLine="709"/>
        <w:contextualSpacing w:val="0"/>
        <w:rPr>
          <w:b/>
        </w:rPr>
      </w:pPr>
      <w:bookmarkStart w:id="103" w:name="_Toc425777356"/>
      <w:r w:rsidRPr="007F2424">
        <w:rPr>
          <w:b/>
        </w:rPr>
        <w:t xml:space="preserve">Официальный язык </w:t>
      </w:r>
      <w:r w:rsidR="00E8142F" w:rsidRPr="007F2424">
        <w:rPr>
          <w:b/>
        </w:rPr>
        <w:t>закупки</w:t>
      </w:r>
      <w:bookmarkEnd w:id="103"/>
    </w:p>
    <w:p w14:paraId="315E677B" w14:textId="14685525" w:rsidR="00597AD3" w:rsidRPr="007F2424" w:rsidRDefault="00597AD3" w:rsidP="005C3FE1">
      <w:pPr>
        <w:pStyle w:val="af8"/>
        <w:numPr>
          <w:ilvl w:val="2"/>
          <w:numId w:val="64"/>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написаны на </w:t>
      </w:r>
      <w:r w:rsidR="00866439">
        <w:t xml:space="preserve">таджикском </w:t>
      </w:r>
      <w:r w:rsidR="00F9714F">
        <w:t xml:space="preserve">или </w:t>
      </w:r>
      <w:r w:rsidR="00F9714F" w:rsidRPr="007F2424">
        <w:t xml:space="preserve">русском </w:t>
      </w:r>
      <w:r w:rsidRPr="007F2424">
        <w:t>язык</w:t>
      </w:r>
      <w:r w:rsidR="00866439">
        <w:t>ах</w:t>
      </w:r>
      <w:r w:rsidRPr="007F2424">
        <w:t>.</w:t>
      </w:r>
    </w:p>
    <w:p w14:paraId="0DB4AA16" w14:textId="3003CB49" w:rsidR="00597AD3" w:rsidRPr="007F2424" w:rsidRDefault="00597AD3" w:rsidP="005C3FE1">
      <w:pPr>
        <w:pStyle w:val="af8"/>
        <w:numPr>
          <w:ilvl w:val="2"/>
          <w:numId w:val="64"/>
        </w:numPr>
        <w:ind w:left="0" w:firstLine="709"/>
        <w:contextualSpacing w:val="0"/>
        <w:jc w:val="both"/>
      </w:pPr>
      <w:bookmarkStart w:id="104"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w:t>
      </w:r>
      <w:r w:rsidR="00F9714F">
        <w:rPr>
          <w:rStyle w:val="FontStyle128"/>
          <w:rFonts w:eastAsiaTheme="majorEastAsia"/>
          <w:sz w:val="24"/>
          <w:szCs w:val="24"/>
        </w:rPr>
        <w:t xml:space="preserve">таджикский или </w:t>
      </w:r>
      <w:r w:rsidRPr="007F2424">
        <w:t>русский я</w:t>
      </w:r>
      <w:r w:rsidR="00497D03" w:rsidRPr="007F2424">
        <w:t>зык (</w:t>
      </w:r>
      <w:r w:rsidR="00CC34CE" w:rsidRPr="007F2424">
        <w:t>в случаях,</w:t>
      </w:r>
      <w:r w:rsidR="00497D03" w:rsidRPr="007F2424">
        <w:t xml:space="preserve"> предусмотренных </w:t>
      </w:r>
      <w:r w:rsidRPr="007F2424">
        <w:t xml:space="preserve">действующим законодательством </w:t>
      </w:r>
      <w:r w:rsidR="00BC3FB3">
        <w:t xml:space="preserve"> Республики Таджикистан</w:t>
      </w:r>
      <w:r w:rsidR="00497D03" w:rsidRPr="007F2424">
        <w:t xml:space="preserve"> </w:t>
      </w:r>
      <w:r w:rsidRPr="007F2424">
        <w:t>на документах должен быть проставлен апостиль компетентного органа государства, в котором этот документ был составлен).</w:t>
      </w:r>
      <w:bookmarkEnd w:id="104"/>
    </w:p>
    <w:p w14:paraId="66EDBDA5" w14:textId="46B9D221" w:rsidR="00597AD3" w:rsidRDefault="00597AD3" w:rsidP="005C3FE1">
      <w:pPr>
        <w:pStyle w:val="af8"/>
        <w:numPr>
          <w:ilvl w:val="2"/>
          <w:numId w:val="64"/>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52CB04D0" w14:textId="6DCB54A7" w:rsidR="00EA7D71" w:rsidRPr="00A37642" w:rsidRDefault="00EA7D71" w:rsidP="005C3FE1">
      <w:pPr>
        <w:pStyle w:val="af8"/>
        <w:numPr>
          <w:ilvl w:val="2"/>
          <w:numId w:val="64"/>
        </w:numPr>
        <w:ind w:left="0" w:firstLine="709"/>
        <w:contextualSpacing w:val="0"/>
        <w:jc w:val="both"/>
      </w:pPr>
      <w:r w:rsidRPr="00766E3B">
        <w:rPr>
          <w:rFonts w:eastAsia="Calibri"/>
        </w:rPr>
        <w:t xml:space="preserve">Документы, составленные на других языках, не сопровождающиеся переводом на </w:t>
      </w:r>
      <w:r w:rsidR="00F9714F">
        <w:rPr>
          <w:rStyle w:val="FontStyle128"/>
          <w:rFonts w:eastAsiaTheme="majorEastAsia"/>
          <w:sz w:val="24"/>
          <w:szCs w:val="24"/>
        </w:rPr>
        <w:t xml:space="preserve">таджикский или </w:t>
      </w:r>
      <w:r w:rsidRPr="00766E3B">
        <w:rPr>
          <w:rFonts w:eastAsia="Calibri"/>
        </w:rPr>
        <w:t xml:space="preserve">русский язык, считаются не поданными и сведения, указанные </w:t>
      </w:r>
      <w:r w:rsidR="00CC34CE" w:rsidRPr="00766E3B">
        <w:rPr>
          <w:rFonts w:eastAsia="Calibri"/>
        </w:rPr>
        <w:t>в таких документах,</w:t>
      </w:r>
      <w:r w:rsidRPr="00766E3B">
        <w:rPr>
          <w:rFonts w:eastAsia="Calibri"/>
        </w:rPr>
        <w:t xml:space="preserve"> не у</w:t>
      </w:r>
      <w:r w:rsidRPr="00A37642">
        <w:rPr>
          <w:rFonts w:eastAsia="Calibri"/>
        </w:rPr>
        <w:t xml:space="preserve">читываются при рассмотрении заявки на участие в закупке. Ответственность за достоверность перевода на </w:t>
      </w:r>
      <w:r w:rsidR="00F9714F">
        <w:rPr>
          <w:rStyle w:val="FontStyle128"/>
          <w:rFonts w:eastAsiaTheme="majorEastAsia"/>
          <w:sz w:val="24"/>
          <w:szCs w:val="24"/>
        </w:rPr>
        <w:t xml:space="preserve">таджикский или </w:t>
      </w:r>
      <w:r w:rsidRPr="00A37642">
        <w:rPr>
          <w:rFonts w:eastAsia="Calibri"/>
        </w:rPr>
        <w:t xml:space="preserve">русский язык </w:t>
      </w:r>
      <w:r w:rsidRPr="00A37642">
        <w:rPr>
          <w:rFonts w:eastAsia="Calibri"/>
        </w:rPr>
        <w:lastRenderedPageBreak/>
        <w:t>несет участник закупки.</w:t>
      </w:r>
    </w:p>
    <w:p w14:paraId="499150DC" w14:textId="77777777" w:rsidR="00597AD3" w:rsidRPr="00610F84" w:rsidRDefault="00597AD3" w:rsidP="005C3FE1">
      <w:pPr>
        <w:pStyle w:val="af8"/>
        <w:numPr>
          <w:ilvl w:val="1"/>
          <w:numId w:val="64"/>
        </w:numPr>
        <w:ind w:left="0" w:firstLine="709"/>
        <w:contextualSpacing w:val="0"/>
        <w:rPr>
          <w:b/>
        </w:rPr>
      </w:pPr>
      <w:bookmarkStart w:id="105" w:name="_Toc425777357"/>
      <w:r w:rsidRPr="00610F84">
        <w:rPr>
          <w:b/>
        </w:rPr>
        <w:t xml:space="preserve">Валюта </w:t>
      </w:r>
      <w:r w:rsidR="00E8142F" w:rsidRPr="00610F84">
        <w:rPr>
          <w:b/>
        </w:rPr>
        <w:t>закупки</w:t>
      </w:r>
      <w:bookmarkEnd w:id="105"/>
    </w:p>
    <w:p w14:paraId="66D7F3AB" w14:textId="55B27D05" w:rsidR="00597AD3" w:rsidRPr="00610F84" w:rsidRDefault="00597AD3" w:rsidP="005C3FE1">
      <w:pPr>
        <w:pStyle w:val="af8"/>
        <w:numPr>
          <w:ilvl w:val="2"/>
          <w:numId w:val="64"/>
        </w:numPr>
        <w:ind w:left="0" w:firstLine="709"/>
        <w:contextualSpacing w:val="0"/>
        <w:jc w:val="both"/>
      </w:pPr>
      <w:bookmarkStart w:id="106" w:name="_Ref316325711"/>
      <w:r w:rsidRPr="00610F84">
        <w:t xml:space="preserve">Все суммы денежных средств в заявке на участие в </w:t>
      </w:r>
      <w:r w:rsidR="00E8142F" w:rsidRPr="00610F84">
        <w:t>закупке</w:t>
      </w:r>
      <w:r w:rsidRPr="00610F84">
        <w:t xml:space="preserve"> и приложениях к ней должны быть выражены в валюте, установленной в </w:t>
      </w:r>
      <w:r w:rsidR="008D5823" w:rsidRPr="00610F84">
        <w:t>пункте</w:t>
      </w:r>
      <w:r w:rsidR="000A6693">
        <w:t xml:space="preserve"> </w:t>
      </w:r>
      <w:r w:rsidR="00852051" w:rsidRPr="00610F84">
        <w:t>3</w:t>
      </w:r>
      <w:r w:rsidR="000A6693">
        <w:t xml:space="preserve">1 </w:t>
      </w:r>
      <w:r w:rsidR="005978B6" w:rsidRPr="00610F84">
        <w:t>Извещения</w:t>
      </w:r>
      <w:r w:rsidRPr="00610F84">
        <w:t xml:space="preserve">, за исключением случаев, предусмотренных в </w:t>
      </w:r>
      <w:r w:rsidR="008D5823" w:rsidRPr="00610F84">
        <w:t>пункте</w:t>
      </w:r>
      <w:r w:rsidR="008D5823" w:rsidRPr="00610F84">
        <w:rPr>
          <w:lang w:val="en-US"/>
        </w:rPr>
        <w:t> </w:t>
      </w:r>
      <w:r w:rsidR="00C535FE" w:rsidRPr="00610F84">
        <w:t>5.5.2.</w:t>
      </w:r>
      <w:r w:rsidRPr="00610F84">
        <w:t xml:space="preserve"> </w:t>
      </w:r>
      <w:r w:rsidR="00C535FE" w:rsidRPr="00610F84">
        <w:t>настоящего подраздела</w:t>
      </w:r>
      <w:r w:rsidRPr="00610F84">
        <w:t>.</w:t>
      </w:r>
      <w:bookmarkEnd w:id="106"/>
    </w:p>
    <w:p w14:paraId="05ABC89B" w14:textId="450346AC" w:rsidR="00597AD3" w:rsidRPr="00610F84" w:rsidRDefault="00597AD3" w:rsidP="005C3FE1">
      <w:pPr>
        <w:pStyle w:val="af8"/>
        <w:numPr>
          <w:ilvl w:val="2"/>
          <w:numId w:val="64"/>
        </w:numPr>
        <w:ind w:left="0" w:firstLine="709"/>
        <w:contextualSpacing w:val="0"/>
        <w:jc w:val="both"/>
      </w:pPr>
      <w:bookmarkStart w:id="107" w:name="_Ref316325722"/>
      <w:r w:rsidRPr="00610F84">
        <w:t xml:space="preserve">Документы, оригиналы которых выданы </w:t>
      </w:r>
      <w:r w:rsidR="004815CF" w:rsidRPr="00610F84">
        <w:t>У</w:t>
      </w:r>
      <w:r w:rsidRPr="00610F84">
        <w:t xml:space="preserve">частнику </w:t>
      </w:r>
      <w:r w:rsidR="00E8142F" w:rsidRPr="00610F84">
        <w:t>закупки</w:t>
      </w:r>
      <w:r w:rsidRPr="00610F8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610F84">
        <w:t>пункте </w:t>
      </w:r>
      <w:r w:rsidR="00852051" w:rsidRPr="00610F84">
        <w:t>3</w:t>
      </w:r>
      <w:r w:rsidR="000A6693">
        <w:t>1</w:t>
      </w:r>
      <w:r w:rsidR="00852051" w:rsidRPr="00610F84">
        <w:t xml:space="preserve"> </w:t>
      </w:r>
      <w:r w:rsidR="005978B6" w:rsidRPr="00610F84">
        <w:t>Извещения</w:t>
      </w:r>
      <w:r w:rsidRPr="00610F84">
        <w:t xml:space="preserve">, исходя из официального курса валюты, установленного </w:t>
      </w:r>
      <w:r w:rsidR="006F6AAE" w:rsidRPr="00610F84">
        <w:t>Национальным банком Республики Таджикистан</w:t>
      </w:r>
      <w:r w:rsidRPr="00610F84">
        <w:t>, с указанием такового курса и даты его установления.</w:t>
      </w:r>
      <w:bookmarkEnd w:id="107"/>
    </w:p>
    <w:p w14:paraId="78731E22" w14:textId="47D490A4" w:rsidR="0034083A" w:rsidRPr="00610F84" w:rsidRDefault="0034083A" w:rsidP="005C3FE1">
      <w:pPr>
        <w:pStyle w:val="af8"/>
        <w:numPr>
          <w:ilvl w:val="2"/>
          <w:numId w:val="64"/>
        </w:numPr>
        <w:ind w:left="0" w:firstLine="756"/>
        <w:contextualSpacing w:val="0"/>
        <w:jc w:val="both"/>
      </w:pPr>
      <w:bookmarkStart w:id="108" w:name="_Toc425777358"/>
      <w:r w:rsidRPr="00610F84">
        <w:t xml:space="preserve">В случае, если это установлено в пункте </w:t>
      </w:r>
      <w:r w:rsidR="000A6693">
        <w:t>30</w:t>
      </w:r>
      <w:r w:rsidRPr="00610F84">
        <w:t xml:space="preserve"> Извещения, Допускается представление заявки, где ценовое предложение выражено в отличной от указанной в пункте 5.5.1. валюте (Доллар США, ЕВРО, Рубль РФ) или где цена договора поставлена в зависимость от изменения к официального курса иностранной валюты (Доллар США, ЕВРО, Рубль РФ), установленной НБТ.</w:t>
      </w:r>
    </w:p>
    <w:p w14:paraId="4CBCDCDF" w14:textId="588D3208" w:rsidR="004E348A" w:rsidRPr="00610F84" w:rsidRDefault="00001E4C" w:rsidP="005C3FE1">
      <w:pPr>
        <w:pStyle w:val="af8"/>
        <w:numPr>
          <w:ilvl w:val="2"/>
          <w:numId w:val="64"/>
        </w:numPr>
        <w:ind w:left="0" w:firstLine="709"/>
        <w:contextualSpacing w:val="0"/>
        <w:jc w:val="both"/>
      </w:pPr>
      <w:r w:rsidRPr="00610F84">
        <w:t>Не допускается подача заявки, где ценовое предложение выражено в отличной от указанной в пункте 5.5.1. настоящей закупочной документации валюте.</w:t>
      </w:r>
      <w:r w:rsidR="00864A23" w:rsidRPr="00610F84">
        <w:t xml:space="preserve"> </w:t>
      </w:r>
    </w:p>
    <w:p w14:paraId="2A05A12C" w14:textId="4994497E" w:rsidR="00214F58" w:rsidRPr="007F2424" w:rsidRDefault="00001E4C" w:rsidP="0065118B">
      <w:pPr>
        <w:pStyle w:val="af8"/>
        <w:numPr>
          <w:ilvl w:val="2"/>
          <w:numId w:val="64"/>
        </w:numPr>
        <w:ind w:left="0" w:firstLine="709"/>
        <w:contextualSpacing w:val="0"/>
        <w:jc w:val="both"/>
      </w:pPr>
      <w:r w:rsidRPr="00610F8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0A6693">
        <w:t>1</w:t>
      </w:r>
      <w:r w:rsidRPr="007F2424">
        <w:t xml:space="preserve"> Извещения по курсу, установленному </w:t>
      </w:r>
      <w:r w:rsidR="00B61C6C">
        <w:t xml:space="preserve"> Национальным банком Республики Таджикистан</w:t>
      </w:r>
      <w:r w:rsidRPr="007F2424">
        <w:t xml:space="preserve"> на дату вскрытия конвертов с заявками на участие в закупке.</w:t>
      </w:r>
    </w:p>
    <w:p w14:paraId="3504E934" w14:textId="77777777" w:rsidR="00597AD3" w:rsidRPr="007F2424" w:rsidRDefault="00597AD3" w:rsidP="005C3FE1">
      <w:pPr>
        <w:pStyle w:val="af8"/>
        <w:numPr>
          <w:ilvl w:val="1"/>
          <w:numId w:val="64"/>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8"/>
    </w:p>
    <w:p w14:paraId="18735007" w14:textId="61581D5C" w:rsidR="00597AD3" w:rsidRPr="007F2424" w:rsidRDefault="00597AD3" w:rsidP="005C3FE1">
      <w:pPr>
        <w:pStyle w:val="af8"/>
        <w:numPr>
          <w:ilvl w:val="2"/>
          <w:numId w:val="64"/>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1</w:t>
      </w:r>
      <w:r w:rsidR="000A6693">
        <w:t>3</w:t>
      </w:r>
      <w:r w:rsidR="00852051" w:rsidRPr="007F2424">
        <w:t xml:space="preserve"> </w:t>
      </w:r>
      <w:r w:rsidR="00631BB1" w:rsidRPr="007F2424">
        <w:t>Извещения и не может быть превышена в заявке Участника закупки.</w:t>
      </w:r>
    </w:p>
    <w:p w14:paraId="1AD1D1BF" w14:textId="0B78DF5F" w:rsidR="00C55844" w:rsidRPr="007F2424" w:rsidRDefault="00C55844" w:rsidP="005C3FE1">
      <w:pPr>
        <w:pStyle w:val="af8"/>
        <w:numPr>
          <w:ilvl w:val="2"/>
          <w:numId w:val="64"/>
        </w:numPr>
        <w:ind w:left="0" w:firstLine="709"/>
        <w:contextualSpacing w:val="0"/>
        <w:jc w:val="both"/>
      </w:pPr>
      <w:r w:rsidRPr="007F2424">
        <w:t>В случае превышения в зая</w:t>
      </w:r>
      <w:r w:rsidRPr="00A37642">
        <w:t xml:space="preserve">вке Участника закупки начальной (максимальной) цены договора, указанной в пункте </w:t>
      </w:r>
      <w:r w:rsidRPr="00610F84">
        <w:t>1</w:t>
      </w:r>
      <w:r w:rsidR="000A6693">
        <w:t>3</w:t>
      </w:r>
      <w:r w:rsidRPr="00A37642">
        <w:t xml:space="preserve"> Извещения,</w:t>
      </w:r>
      <w:r w:rsidRPr="007F2424">
        <w:t xml:space="preserve">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5C3FE1">
      <w:pPr>
        <w:pStyle w:val="af8"/>
        <w:numPr>
          <w:ilvl w:val="1"/>
          <w:numId w:val="64"/>
        </w:numPr>
        <w:ind w:left="0" w:firstLine="709"/>
        <w:contextualSpacing w:val="0"/>
        <w:rPr>
          <w:b/>
        </w:rPr>
      </w:pPr>
      <w:bookmarkStart w:id="109"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9"/>
    </w:p>
    <w:p w14:paraId="0033154A" w14:textId="77777777" w:rsidR="006475EA" w:rsidRPr="007F2424" w:rsidRDefault="006475EA" w:rsidP="005C3FE1">
      <w:pPr>
        <w:pStyle w:val="af8"/>
        <w:numPr>
          <w:ilvl w:val="2"/>
          <w:numId w:val="64"/>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12A3A9B9"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товара, выполняемых работ</w:t>
      </w:r>
      <w:r w:rsidR="000A6693">
        <w:t xml:space="preserve"> </w:t>
      </w:r>
      <w:r w:rsidRPr="007F2424">
        <w:t xml:space="preserve">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8959C0F" w:rsidR="006475EA" w:rsidRPr="007F2424" w:rsidRDefault="006475EA" w:rsidP="005C3FE1">
      <w:pPr>
        <w:pStyle w:val="af8"/>
        <w:numPr>
          <w:ilvl w:val="2"/>
          <w:numId w:val="64"/>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 xml:space="preserve">включается налог на добавленную стоимость (НДС), уплачиваемый согласно законодательству </w:t>
      </w:r>
      <w:r w:rsidR="0032408A">
        <w:t>Республики Таджикистан</w:t>
      </w:r>
      <w:r w:rsidRPr="007F2424">
        <w:t>.</w:t>
      </w:r>
    </w:p>
    <w:p w14:paraId="62F29374" w14:textId="77777777" w:rsidR="006475EA" w:rsidRPr="007F2424" w:rsidRDefault="00550EA2" w:rsidP="005C3FE1">
      <w:pPr>
        <w:pStyle w:val="af8"/>
        <w:numPr>
          <w:ilvl w:val="2"/>
          <w:numId w:val="64"/>
        </w:numPr>
        <w:ind w:left="0" w:firstLine="709"/>
        <w:contextualSpacing w:val="0"/>
        <w:jc w:val="both"/>
      </w:pPr>
      <w:r w:rsidRPr="007F2424">
        <w:t xml:space="preserve">Цена договора может отличаться от суммы, определенной в порядке, </w:t>
      </w:r>
      <w:r w:rsidRPr="007F2424">
        <w:lastRenderedPageBreak/>
        <w:t>указанном выше, если изменяются объемы поставляемого товара, выполняемых работ, оказываемых услуг</w:t>
      </w:r>
      <w:r w:rsidR="006475EA" w:rsidRPr="007F2424">
        <w:t>.</w:t>
      </w:r>
    </w:p>
    <w:p w14:paraId="0F0FBD0F" w14:textId="2BB2E205" w:rsidR="006475EA" w:rsidRPr="007F2424" w:rsidRDefault="00254369" w:rsidP="005C3FE1">
      <w:pPr>
        <w:pStyle w:val="af8"/>
        <w:numPr>
          <w:ilvl w:val="2"/>
          <w:numId w:val="64"/>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942C14">
        <w:t>Республики Таджикистан</w:t>
      </w:r>
      <w:r w:rsidR="006475EA" w:rsidRPr="007F2424">
        <w:t>.</w:t>
      </w:r>
    </w:p>
    <w:p w14:paraId="122A561B" w14:textId="77777777" w:rsidR="00A31A88" w:rsidRDefault="00A31A88" w:rsidP="005C3FE1">
      <w:pPr>
        <w:pStyle w:val="af8"/>
        <w:numPr>
          <w:ilvl w:val="2"/>
          <w:numId w:val="64"/>
        </w:numPr>
        <w:ind w:left="0" w:firstLine="709"/>
        <w:contextualSpacing w:val="0"/>
        <w:jc w:val="both"/>
      </w:pPr>
      <w:bookmarkStart w:id="11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D360812" w14:textId="77777777" w:rsidR="00A31A88" w:rsidRDefault="00A31A88" w:rsidP="005C3FE1">
      <w:pPr>
        <w:pStyle w:val="af8"/>
        <w:numPr>
          <w:ilvl w:val="2"/>
          <w:numId w:val="64"/>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CE09892" w14:textId="77777777" w:rsidR="00A31A88" w:rsidRPr="002E2BE8" w:rsidRDefault="00A31A88" w:rsidP="005C3FE1">
      <w:pPr>
        <w:pStyle w:val="af8"/>
        <w:numPr>
          <w:ilvl w:val="2"/>
          <w:numId w:val="64"/>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60D1ADF" w14:textId="7529F309" w:rsidR="00A663A6" w:rsidRPr="007F2424" w:rsidRDefault="00A663A6" w:rsidP="005C3FE1">
      <w:pPr>
        <w:pStyle w:val="af8"/>
        <w:numPr>
          <w:ilvl w:val="2"/>
          <w:numId w:val="64"/>
        </w:numPr>
        <w:ind w:left="0" w:firstLine="709"/>
        <w:jc w:val="both"/>
      </w:pPr>
      <w:r w:rsidRPr="00356D0D">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356D0D">
        <w:t>указывает начальн</w:t>
      </w:r>
      <w:r>
        <w:t>ую</w:t>
      </w:r>
      <w:r w:rsidRPr="00356D0D">
        <w:t xml:space="preserve"> (максимальн</w:t>
      </w:r>
      <w:r>
        <w:t>ую</w:t>
      </w:r>
      <w:r w:rsidRPr="00356D0D">
        <w:t>) цен</w:t>
      </w:r>
      <w:r>
        <w:t>у</w:t>
      </w:r>
      <w:r w:rsidRPr="00356D0D">
        <w:t xml:space="preserve"> закупки/цен</w:t>
      </w:r>
      <w:r>
        <w:t>у</w:t>
      </w:r>
      <w:r w:rsidRPr="00356D0D">
        <w:t xml:space="preserve"> лота, </w:t>
      </w:r>
      <w:r>
        <w:t>а в Коммерческом предложении приводит сумму единичных расценок.</w:t>
      </w:r>
    </w:p>
    <w:bookmarkEnd w:id="110"/>
    <w:p w14:paraId="4C3E4182" w14:textId="3CFEFEC5" w:rsidR="00D15831" w:rsidRPr="007F2424" w:rsidRDefault="00D15831" w:rsidP="005C3FE1">
      <w:pPr>
        <w:pStyle w:val="af8"/>
        <w:numPr>
          <w:ilvl w:val="1"/>
          <w:numId w:val="64"/>
        </w:numPr>
        <w:ind w:left="0" w:firstLine="709"/>
        <w:contextualSpacing w:val="0"/>
        <w:jc w:val="both"/>
      </w:pPr>
      <w:r w:rsidRPr="00762C12">
        <w:rPr>
          <w:b/>
        </w:rPr>
        <w:t>Привлечение субпоставщиков/субподрядчиков</w:t>
      </w:r>
      <w:r w:rsidR="00952A41">
        <w:rPr>
          <w:b/>
        </w:rPr>
        <w:t>/</w:t>
      </w:r>
      <w:r w:rsidR="00952A41" w:rsidRPr="00952A41">
        <w:rPr>
          <w:b/>
        </w:rPr>
        <w:t>соисполнителей (далее – субподрядчиков(соисполнителей).</w:t>
      </w:r>
    </w:p>
    <w:p w14:paraId="37231EE5" w14:textId="77777777" w:rsidR="00E55034" w:rsidRPr="007F2424" w:rsidRDefault="00E55034" w:rsidP="005C3FE1">
      <w:pPr>
        <w:pStyle w:val="af8"/>
        <w:numPr>
          <w:ilvl w:val="2"/>
          <w:numId w:val="64"/>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77777777" w:rsidR="00E55034" w:rsidRPr="007F2424" w:rsidRDefault="00E55034" w:rsidP="005C3FE1">
      <w:pPr>
        <w:pStyle w:val="af8"/>
        <w:numPr>
          <w:ilvl w:val="3"/>
          <w:numId w:val="61"/>
        </w:numPr>
        <w:ind w:left="0" w:firstLine="709"/>
        <w:jc w:val="both"/>
      </w:pPr>
      <w:r w:rsidRPr="007F2424">
        <w:t xml:space="preserve">Возможность привлечения субподрядчиков (соисполнителей) указана в </w:t>
      </w:r>
      <w:r w:rsidR="00B278AF" w:rsidRPr="007F2424">
        <w:t>пункт</w:t>
      </w:r>
      <w:r w:rsidR="00B278AF" w:rsidRPr="00A37642">
        <w:t xml:space="preserve">е </w:t>
      </w:r>
      <w:r w:rsidR="00B278AF" w:rsidRPr="00610F84">
        <w:t>31</w:t>
      </w:r>
      <w:r w:rsidR="00B278AF" w:rsidRPr="00A37642">
        <w:t xml:space="preserve"> Из</w:t>
      </w:r>
      <w:r w:rsidR="00B278AF" w:rsidRPr="007F2424">
        <w:t>вещения</w:t>
      </w:r>
      <w:r w:rsidRPr="007F2424">
        <w:t>.</w:t>
      </w:r>
    </w:p>
    <w:p w14:paraId="11997C21" w14:textId="1D80979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77777777" w:rsidR="00B278AF" w:rsidRPr="007F2424" w:rsidRDefault="00B278AF" w:rsidP="005C3FE1">
      <w:pPr>
        <w:pStyle w:val="af8"/>
        <w:numPr>
          <w:ilvl w:val="0"/>
          <w:numId w:val="53"/>
        </w:numPr>
        <w:ind w:left="0" w:firstLine="709"/>
        <w:contextualSpacing w:val="0"/>
        <w:jc w:val="both"/>
        <w:outlineLvl w:val="1"/>
      </w:pPr>
      <w:bookmarkStart w:id="111" w:name="_Toc425777361"/>
      <w:r w:rsidRPr="007F2424">
        <w:t xml:space="preserve">План привлечения субподрядчиков (соисполнителей) </w:t>
      </w:r>
      <w:r w:rsidRPr="007F2424">
        <w:rPr>
          <w:b/>
        </w:rPr>
        <w:t>по форме 2</w:t>
      </w:r>
      <w:r w:rsidR="001119BB" w:rsidRPr="007F2424">
        <w:rPr>
          <w:b/>
        </w:rPr>
        <w:t>0</w:t>
      </w:r>
      <w:r w:rsidRPr="007F2424">
        <w:t>.</w:t>
      </w:r>
      <w:bookmarkEnd w:id="111"/>
    </w:p>
    <w:p w14:paraId="36F9BE0C" w14:textId="77777777" w:rsidR="00B278AF" w:rsidRPr="00F52F6B" w:rsidRDefault="001D180D" w:rsidP="005C3FE1">
      <w:pPr>
        <w:pStyle w:val="af8"/>
        <w:numPr>
          <w:ilvl w:val="0"/>
          <w:numId w:val="53"/>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52F6B">
        <w:rPr>
          <w:rStyle w:val="FontStyle128"/>
          <w:rFonts w:eastAsiaTheme="majorEastAsia"/>
          <w:sz w:val="24"/>
        </w:rPr>
        <w:t>.</w:t>
      </w:r>
    </w:p>
    <w:p w14:paraId="25FCA5D5" w14:textId="6E908E70" w:rsidR="009A1E7F" w:rsidRPr="007F2424" w:rsidRDefault="008C2FD2" w:rsidP="005C3FE1">
      <w:pPr>
        <w:pStyle w:val="Style23"/>
        <w:widowControl/>
        <w:numPr>
          <w:ilvl w:val="0"/>
          <w:numId w:val="53"/>
        </w:numPr>
        <w:tabs>
          <w:tab w:val="left" w:pos="1701"/>
        </w:tabs>
        <w:spacing w:line="240" w:lineRule="auto"/>
        <w:ind w:left="0" w:right="58" w:firstLine="709"/>
        <w:rPr>
          <w:color w:val="000000"/>
        </w:rPr>
      </w:pPr>
      <w:r>
        <w:rPr>
          <w:rStyle w:val="FontStyle128"/>
          <w:sz w:val="24"/>
          <w:szCs w:val="24"/>
        </w:rPr>
        <w:t xml:space="preserve">Справку </w:t>
      </w:r>
      <w:r w:rsidR="00EB60DC"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 статьей</w:t>
      </w:r>
      <w:r w:rsidR="003D4468">
        <w:rPr>
          <w:rStyle w:val="FontStyle128"/>
          <w:sz w:val="24"/>
          <w:szCs w:val="24"/>
        </w:rPr>
        <w:t xml:space="preserve"> 5 Закона Республики Таджикистан «О государственной защите и поддержке предприним</w:t>
      </w:r>
      <w:r>
        <w:rPr>
          <w:rStyle w:val="FontStyle128"/>
          <w:sz w:val="24"/>
          <w:szCs w:val="24"/>
        </w:rPr>
        <w:t>а</w:t>
      </w:r>
      <w:r w:rsidR="003D4468">
        <w:rPr>
          <w:rStyle w:val="FontStyle128"/>
          <w:sz w:val="24"/>
          <w:szCs w:val="24"/>
        </w:rPr>
        <w:t>тельства» от 26.07.2014г. №1107</w:t>
      </w:r>
      <w:r w:rsidR="00EB60DC"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EB60DC" w:rsidRPr="007F2424">
        <w:rPr>
          <w:rStyle w:val="FontStyle128"/>
          <w:sz w:val="24"/>
          <w:szCs w:val="24"/>
        </w:rPr>
        <w:t>предоставляется только в случае</w:t>
      </w:r>
      <w:r w:rsidR="000A6693">
        <w:rPr>
          <w:rStyle w:val="FontStyle128"/>
          <w:sz w:val="24"/>
          <w:szCs w:val="24"/>
        </w:rPr>
        <w:t>,</w:t>
      </w:r>
      <w:r w:rsidR="00EB60DC">
        <w:rPr>
          <w:rStyle w:val="FontStyle128"/>
          <w:sz w:val="24"/>
          <w:szCs w:val="24"/>
        </w:rPr>
        <w:t xml:space="preserve"> если субподрядчик (соисполнитель) является субъектом малого/среднего предпринимательства</w:t>
      </w:r>
      <w:r w:rsidR="0065118B" w:rsidRPr="0065118B">
        <w:rPr>
          <w:rStyle w:val="FontStyle128"/>
          <w:sz w:val="24"/>
          <w:szCs w:val="24"/>
        </w:rPr>
        <w:t>)</w:t>
      </w:r>
      <w:r w:rsidR="00EB60DC" w:rsidRPr="007F2424">
        <w:t>.</w:t>
      </w:r>
    </w:p>
    <w:p w14:paraId="68729D31" w14:textId="26B7652C" w:rsidR="00B278AF" w:rsidRPr="007F2424" w:rsidRDefault="004D2A71" w:rsidP="005C3FE1">
      <w:pPr>
        <w:pStyle w:val="Style23"/>
        <w:widowControl/>
        <w:numPr>
          <w:ilvl w:val="3"/>
          <w:numId w:val="61"/>
        </w:numPr>
        <w:tabs>
          <w:tab w:val="left" w:pos="1701"/>
        </w:tabs>
        <w:spacing w:line="240" w:lineRule="auto"/>
        <w:ind w:left="0" w:right="57" w:firstLine="709"/>
      </w:pPr>
      <w:r>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F52F6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3090DD8C"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EB60DC">
        <w:t xml:space="preserve">от </w:t>
      </w:r>
      <w:r w:rsidR="00EB60DC" w:rsidRPr="00A22CA4">
        <w:t>завода</w:t>
      </w:r>
      <w:r w:rsidRPr="00A22CA4">
        <w:t>-изготовителя.</w:t>
      </w:r>
    </w:p>
    <w:p w14:paraId="695B1360" w14:textId="71EEAAE9"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EB60DC">
        <w:t xml:space="preserve">если </w:t>
      </w:r>
      <w:r w:rsidR="00EB60DC" w:rsidRPr="00A22CA4">
        <w:t>предложенный</w:t>
      </w:r>
      <w:r>
        <w:t xml:space="preserve"> </w:t>
      </w:r>
      <w:r w:rsidR="00EB60DC">
        <w:t xml:space="preserve">им </w:t>
      </w:r>
      <w:r w:rsidR="00EB60DC" w:rsidRPr="00A22CA4">
        <w:t>в</w:t>
      </w:r>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5C3FE1">
      <w:pPr>
        <w:pStyle w:val="af8"/>
        <w:numPr>
          <w:ilvl w:val="3"/>
          <w:numId w:val="61"/>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5C3FE1">
      <w:pPr>
        <w:pStyle w:val="af8"/>
        <w:numPr>
          <w:ilvl w:val="3"/>
          <w:numId w:val="61"/>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61FFE85B"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3AB55839" w:rsidR="00B278AF" w:rsidRPr="007F2424" w:rsidRDefault="00B278AF" w:rsidP="005C3FE1">
      <w:pPr>
        <w:pStyle w:val="af8"/>
        <w:numPr>
          <w:ilvl w:val="3"/>
          <w:numId w:val="61"/>
        </w:numPr>
        <w:ind w:left="0" w:firstLine="709"/>
        <w:jc w:val="both"/>
      </w:pPr>
      <w:r w:rsidRPr="007F2424">
        <w:t>Иные условия привлечения субподрядчиков (соисполнителей) регламентируются Гражданским кодексом</w:t>
      </w:r>
      <w:r w:rsidR="00351DC8">
        <w:t xml:space="preserve"> Республики Таджикистан</w:t>
      </w:r>
      <w:r w:rsidRPr="007F2424">
        <w:t>.</w:t>
      </w:r>
    </w:p>
    <w:p w14:paraId="37E7020B" w14:textId="77777777" w:rsidR="00B278AF" w:rsidRPr="007F2424" w:rsidRDefault="00B278AF" w:rsidP="005C3FE1">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4463BEF" w14:textId="77777777" w:rsidR="00B278AF" w:rsidRPr="007F2424" w:rsidRDefault="00B278AF" w:rsidP="00F52F6B">
      <w:pPr>
        <w:pStyle w:val="af8"/>
        <w:ind w:left="0" w:firstLine="709"/>
        <w:jc w:val="both"/>
      </w:pPr>
    </w:p>
    <w:p w14:paraId="057614CC" w14:textId="56EDD592" w:rsidR="00B278AF" w:rsidRPr="007F2424" w:rsidRDefault="00B278AF" w:rsidP="005C3FE1">
      <w:pPr>
        <w:pStyle w:val="af8"/>
        <w:numPr>
          <w:ilvl w:val="2"/>
          <w:numId w:val="61"/>
        </w:numPr>
        <w:ind w:left="0" w:firstLine="709"/>
        <w:jc w:val="both"/>
      </w:pPr>
      <w:bookmarkStart w:id="112"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12"/>
      <w:r w:rsidR="00A90343" w:rsidRPr="007F2424">
        <w:t xml:space="preserve">,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w:t>
      </w:r>
      <w:r w:rsidR="00A90343" w:rsidRPr="00A25C6E">
        <w:t>что подтверждается предоставление</w:t>
      </w:r>
      <w:r w:rsidR="00A90343" w:rsidRPr="007F2424">
        <w:t xml:space="preserve">м таким субподрядчиком </w:t>
      </w:r>
      <w:r w:rsidR="00E60F2F">
        <w:rPr>
          <w:color w:val="000000"/>
        </w:rPr>
        <w:t>Справки</w:t>
      </w:r>
      <w:r w:rsidR="00E60F2F" w:rsidRPr="007F2424">
        <w:rPr>
          <w:color w:val="000000"/>
        </w:rPr>
        <w:t xml:space="preserve"> </w:t>
      </w:r>
      <w:r w:rsidR="00A90343" w:rsidRPr="007F2424">
        <w:rPr>
          <w:color w:val="000000"/>
        </w:rPr>
        <w:t>о соответствии Участника, критериям субъекта малого/среднего предпринимательства, установленным статьей</w:t>
      </w:r>
      <w:r w:rsidR="003D4468">
        <w:rPr>
          <w:color w:val="000000"/>
        </w:rPr>
        <w:t xml:space="preserve"> </w:t>
      </w:r>
      <w:r w:rsidR="003D4468">
        <w:rPr>
          <w:rStyle w:val="FontStyle128"/>
          <w:sz w:val="24"/>
          <w:szCs w:val="24"/>
        </w:rPr>
        <w:t xml:space="preserve">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3D4468" w:rsidRPr="007F2424">
        <w:rPr>
          <w:rStyle w:val="FontStyle128"/>
          <w:sz w:val="24"/>
          <w:szCs w:val="24"/>
        </w:rPr>
        <w:t xml:space="preserve"> </w:t>
      </w:r>
      <w:r w:rsidR="00A90343" w:rsidRPr="007F2424">
        <w:rPr>
          <w:color w:val="000000"/>
        </w:rPr>
        <w:t xml:space="preserve"> </w:t>
      </w:r>
      <w:r w:rsidR="00A90343" w:rsidRPr="007F2424">
        <w:rPr>
          <w:color w:val="000000"/>
          <w:vertAlign w:val="superscript"/>
        </w:rPr>
        <w:footnoteReference w:id="3"/>
      </w:r>
      <w:r w:rsidR="00A90343" w:rsidRPr="007F2424">
        <w:t>.</w:t>
      </w:r>
    </w:p>
    <w:p w14:paraId="48765275" w14:textId="4CD2354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EB60DC">
        <w:t xml:space="preserve">должен </w:t>
      </w:r>
      <w:r w:rsidR="00EB60DC" w:rsidRPr="00A22CA4">
        <w:t>представить</w:t>
      </w:r>
      <w:r w:rsidRPr="00A22CA4">
        <w:t xml:space="preserve"> в составе Заявки:</w:t>
      </w:r>
    </w:p>
    <w:p w14:paraId="7E462EBD" w14:textId="77777777" w:rsidR="00B278AF" w:rsidRPr="00632984" w:rsidRDefault="00B278AF" w:rsidP="005C3FE1">
      <w:pPr>
        <w:pStyle w:val="af8"/>
        <w:numPr>
          <w:ilvl w:val="0"/>
          <w:numId w:val="52"/>
        </w:numPr>
        <w:ind w:left="0" w:firstLine="709"/>
        <w:jc w:val="both"/>
      </w:pPr>
      <w:bookmarkStart w:id="113"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13"/>
      <w:r w:rsidRPr="00632984">
        <w:t xml:space="preserve"> </w:t>
      </w:r>
    </w:p>
    <w:p w14:paraId="657BF980" w14:textId="77777777" w:rsidR="00B278AF" w:rsidRPr="007F2424" w:rsidRDefault="001D180D" w:rsidP="005C3FE1">
      <w:pPr>
        <w:pStyle w:val="af8"/>
        <w:numPr>
          <w:ilvl w:val="0"/>
          <w:numId w:val="52"/>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01F929E" w14:textId="1AAE6723" w:rsidR="009A1E7F" w:rsidRPr="007F2424" w:rsidRDefault="00F63A36" w:rsidP="005C3FE1">
      <w:pPr>
        <w:pStyle w:val="Style23"/>
        <w:widowControl/>
        <w:numPr>
          <w:ilvl w:val="0"/>
          <w:numId w:val="52"/>
        </w:numPr>
        <w:tabs>
          <w:tab w:val="left" w:pos="1701"/>
        </w:tabs>
        <w:spacing w:line="240" w:lineRule="auto"/>
        <w:ind w:left="0" w:right="58" w:firstLine="709"/>
        <w:rPr>
          <w:color w:val="000000"/>
        </w:rPr>
      </w:pPr>
      <w:bookmarkStart w:id="114" w:name="_Toc425777368"/>
      <w:r>
        <w:rPr>
          <w:rStyle w:val="FontStyle128"/>
          <w:sz w:val="24"/>
          <w:szCs w:val="24"/>
        </w:rPr>
        <w:t>Справку</w:t>
      </w:r>
      <w:r w:rsidRPr="007F2424">
        <w:rPr>
          <w:rStyle w:val="FontStyle128"/>
          <w:sz w:val="24"/>
          <w:szCs w:val="24"/>
        </w:rPr>
        <w:t xml:space="preserve"> </w:t>
      </w:r>
      <w:r w:rsidR="009A1E7F"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w:t>
      </w:r>
      <w:r w:rsidR="003D4468">
        <w:rPr>
          <w:rStyle w:val="FontStyle128"/>
          <w:sz w:val="24"/>
          <w:szCs w:val="24"/>
        </w:rPr>
        <w:t xml:space="preserve"> статьёй 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9A1E7F"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9A1E7F" w:rsidRPr="007F2424">
        <w:rPr>
          <w:rStyle w:val="FontStyle128"/>
          <w:sz w:val="24"/>
          <w:szCs w:val="24"/>
        </w:rPr>
        <w:t xml:space="preserve">предоставляется только в случае </w:t>
      </w:r>
      <w:r w:rsidR="009A1E7F" w:rsidRPr="007F2424">
        <w:rPr>
          <w:rStyle w:val="FontStyle128"/>
          <w:sz w:val="24"/>
          <w:szCs w:val="24"/>
        </w:rPr>
        <w:lastRenderedPageBreak/>
        <w:t>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w:t>
      </w:r>
      <w:r w:rsidR="00E1597C">
        <w:rPr>
          <w:rStyle w:val="FontStyle128"/>
          <w:sz w:val="24"/>
          <w:szCs w:val="24"/>
        </w:rPr>
        <w:t xml:space="preserve"> и 5</w:t>
      </w:r>
      <w:r w:rsidR="009A1E7F" w:rsidRPr="007F2424">
        <w:rPr>
          <w:rStyle w:val="FontStyle128"/>
          <w:sz w:val="24"/>
          <w:szCs w:val="24"/>
        </w:rPr>
        <w:t xml:space="preserve"> статьи </w:t>
      </w:r>
      <w:r w:rsidR="00E1597C">
        <w:rPr>
          <w:rStyle w:val="FontStyle128"/>
          <w:sz w:val="24"/>
          <w:szCs w:val="24"/>
        </w:rPr>
        <w:t>5</w:t>
      </w:r>
      <w:r w:rsidR="009A1E7F" w:rsidRPr="007F2424">
        <w:rPr>
          <w:rStyle w:val="FontStyle128"/>
          <w:sz w:val="24"/>
          <w:szCs w:val="24"/>
        </w:rPr>
        <w:t xml:space="preserve"> указанного закона, в едином реестре субъектов малого и среднего предпринимательства, размещенном на официальном сайте </w:t>
      </w:r>
      <w:r w:rsidR="00E1597C">
        <w:rPr>
          <w:rStyle w:val="FontStyle128"/>
          <w:sz w:val="24"/>
          <w:szCs w:val="24"/>
        </w:rPr>
        <w:t>Налогового комитета при Правительстве Республики Таджикистан</w:t>
      </w:r>
      <w:r w:rsidR="00E1597C" w:rsidRPr="007F2424">
        <w:rPr>
          <w:rStyle w:val="FontStyle128"/>
          <w:sz w:val="24"/>
          <w:szCs w:val="24"/>
        </w:rPr>
        <w:t xml:space="preserve"> </w:t>
      </w:r>
      <w:r w:rsidR="009A1E7F" w:rsidRPr="007F2424">
        <w:rPr>
          <w:rStyle w:val="FontStyle128"/>
          <w:sz w:val="24"/>
          <w:szCs w:val="24"/>
        </w:rPr>
        <w:t>в сети «Интернет»)</w:t>
      </w:r>
      <w:r w:rsidR="009A1E7F" w:rsidRPr="007F2424">
        <w:t>.</w:t>
      </w:r>
    </w:p>
    <w:p w14:paraId="36489F8D" w14:textId="77777777" w:rsidR="00B278AF" w:rsidRPr="007F2424" w:rsidRDefault="00B278AF" w:rsidP="005C3FE1">
      <w:pPr>
        <w:pStyle w:val="af8"/>
        <w:numPr>
          <w:ilvl w:val="0"/>
          <w:numId w:val="52"/>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14"/>
    </w:p>
    <w:p w14:paraId="1B1DAA22" w14:textId="7D3425F0" w:rsidR="00B278AF" w:rsidRPr="007F2424" w:rsidRDefault="004D2A71" w:rsidP="005C3FE1">
      <w:pPr>
        <w:pStyle w:val="Style23"/>
        <w:widowControl/>
        <w:numPr>
          <w:ilvl w:val="3"/>
          <w:numId w:val="61"/>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957EA" w:rsidRPr="007F2424">
        <w:t>ов</w:t>
      </w:r>
      <w:proofErr w:type="spellEnd"/>
      <w:r w:rsidR="00B957EA"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5C149FE2"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1E469086"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14231BFB"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1F5219C"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541724B4"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16E7EEBA"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ABE072C" w14:textId="77777777" w:rsidR="00B278AF" w:rsidRPr="007F2424" w:rsidRDefault="00B278AF" w:rsidP="00F52F6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47260644" w14:textId="50049F7E"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EB60DC">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w:t>
      </w:r>
      <w:r w:rsidRPr="00A22CA4">
        <w:t xml:space="preserve"> завода-изготовителя.</w:t>
      </w:r>
    </w:p>
    <w:p w14:paraId="18CB2C08" w14:textId="3A56917F"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EB60DC">
        <w:t xml:space="preserve">если </w:t>
      </w:r>
      <w:r w:rsidR="00EB60DC"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4564F3C4" w14:textId="77777777" w:rsidR="00B278AF" w:rsidRPr="007F2424" w:rsidRDefault="00B278AF" w:rsidP="005C3FE1">
      <w:pPr>
        <w:pStyle w:val="af8"/>
        <w:numPr>
          <w:ilvl w:val="3"/>
          <w:numId w:val="61"/>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w:t>
      </w:r>
      <w:r w:rsidRPr="007F2424">
        <w:lastRenderedPageBreak/>
        <w:t xml:space="preserve">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F52F6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4CE87D45"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0E1A9C75" w14:textId="65636567"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DF0E68F" w14:textId="03BC01A5" w:rsidR="00B278AF" w:rsidRPr="007F2424" w:rsidRDefault="00B278AF" w:rsidP="005C3FE1">
      <w:pPr>
        <w:pStyle w:val="af8"/>
        <w:numPr>
          <w:ilvl w:val="3"/>
          <w:numId w:val="61"/>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EF17CA">
        <w:t>Республики Таджикистан</w:t>
      </w:r>
      <w:r w:rsidRPr="007F2424">
        <w:t>.</w:t>
      </w:r>
    </w:p>
    <w:p w14:paraId="0DC9BC51" w14:textId="77777777" w:rsidR="00B278AF" w:rsidRPr="00632984" w:rsidRDefault="00B278AF" w:rsidP="005C3FE1">
      <w:pPr>
        <w:pStyle w:val="af8"/>
        <w:numPr>
          <w:ilvl w:val="3"/>
          <w:numId w:val="61"/>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2A54E7A7" w14:textId="523D7F09" w:rsidR="0048510F" w:rsidRPr="007F2424" w:rsidRDefault="00B278AF" w:rsidP="0065118B">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5C3FE1">
      <w:pPr>
        <w:pStyle w:val="af8"/>
        <w:numPr>
          <w:ilvl w:val="1"/>
          <w:numId w:val="61"/>
        </w:numPr>
        <w:ind w:left="0" w:firstLine="709"/>
        <w:contextualSpacing w:val="0"/>
        <w:rPr>
          <w:b/>
        </w:rPr>
      </w:pPr>
      <w:bookmarkStart w:id="115" w:name="_Toc425777369"/>
      <w:r w:rsidRPr="007F2424">
        <w:rPr>
          <w:b/>
        </w:rPr>
        <w:t>Альтернативные предложения</w:t>
      </w:r>
      <w:bookmarkEnd w:id="115"/>
    </w:p>
    <w:p w14:paraId="57C21527"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5C3FE1">
      <w:pPr>
        <w:pStyle w:val="af8"/>
        <w:numPr>
          <w:ilvl w:val="2"/>
          <w:numId w:val="61"/>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должно быть ясно выделено в составе заявки </w:t>
      </w:r>
      <w:r w:rsidRPr="007F2424">
        <w:lastRenderedPageBreak/>
        <w:t>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5C3FE1">
      <w:pPr>
        <w:pStyle w:val="af8"/>
        <w:numPr>
          <w:ilvl w:val="2"/>
          <w:numId w:val="61"/>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77777777" w:rsidR="003479BC" w:rsidRPr="007F2424" w:rsidRDefault="003479BC" w:rsidP="005C3FE1">
      <w:pPr>
        <w:pStyle w:val="af8"/>
        <w:numPr>
          <w:ilvl w:val="2"/>
          <w:numId w:val="61"/>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Pr="007F2424">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5978B6" w:rsidRPr="007F2424">
        <w:t>9</w:t>
      </w:r>
      <w:r w:rsidRPr="007F2424">
        <w:t xml:space="preserve"> настоящей закупочной документации. </w:t>
      </w:r>
    </w:p>
    <w:p w14:paraId="275717AD" w14:textId="77777777" w:rsidR="003479BC" w:rsidRPr="007F2424" w:rsidRDefault="003479BC" w:rsidP="005C3FE1">
      <w:pPr>
        <w:pStyle w:val="af8"/>
        <w:numPr>
          <w:ilvl w:val="2"/>
          <w:numId w:val="61"/>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5C3FE1">
      <w:pPr>
        <w:pStyle w:val="af8"/>
        <w:numPr>
          <w:ilvl w:val="2"/>
          <w:numId w:val="61"/>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5C3FE1">
      <w:pPr>
        <w:pStyle w:val="af8"/>
        <w:numPr>
          <w:ilvl w:val="1"/>
          <w:numId w:val="61"/>
        </w:numPr>
        <w:ind w:left="0" w:firstLine="709"/>
        <w:contextualSpacing w:val="0"/>
        <w:rPr>
          <w:b/>
        </w:rPr>
      </w:pPr>
      <w:bookmarkStart w:id="11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6"/>
    </w:p>
    <w:p w14:paraId="2389AEEF" w14:textId="77777777" w:rsidR="003479BC" w:rsidRPr="007F2424" w:rsidRDefault="003479BC" w:rsidP="005C3FE1">
      <w:pPr>
        <w:pStyle w:val="af8"/>
        <w:numPr>
          <w:ilvl w:val="2"/>
          <w:numId w:val="61"/>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7"/>
      <w:r w:rsidRPr="007F2424">
        <w:t>, дополнительно должны быть выполнены нижеприведенные требования.</w:t>
      </w:r>
    </w:p>
    <w:p w14:paraId="7408C875" w14:textId="7E27A6CD" w:rsidR="003479BC" w:rsidRPr="007F2424" w:rsidRDefault="003479BC" w:rsidP="005C3FE1">
      <w:pPr>
        <w:pStyle w:val="af8"/>
        <w:numPr>
          <w:ilvl w:val="2"/>
          <w:numId w:val="61"/>
        </w:numPr>
        <w:ind w:left="0" w:firstLine="709"/>
        <w:contextualSpacing w:val="0"/>
        <w:jc w:val="both"/>
      </w:pPr>
      <w:r w:rsidRPr="007F2424">
        <w:t>Каждая организация, входящая в состав коллективного участника</w:t>
      </w:r>
      <w:r w:rsidR="00EB60DC">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F52F6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F52F6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F52F6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F52F6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F52F6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w:t>
      </w:r>
      <w:r w:rsidRPr="007F2424">
        <w:lastRenderedPageBreak/>
        <w:t>форме и в соответствии с инструкциями, приведенными в настоящей Закупочной документации;</w:t>
      </w:r>
    </w:p>
    <w:p w14:paraId="22FF7E54" w14:textId="77777777" w:rsidR="003479BC" w:rsidRPr="007F2424" w:rsidRDefault="003479BC" w:rsidP="00F52F6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F52F6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0636F6EC" w:rsidR="003479BC" w:rsidRPr="007F2424" w:rsidRDefault="003479BC" w:rsidP="005C3FE1">
      <w:pPr>
        <w:pStyle w:val="af8"/>
        <w:numPr>
          <w:ilvl w:val="2"/>
          <w:numId w:val="61"/>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BB6B28">
        <w:t>Республики Таджикистан</w:t>
      </w:r>
      <w:r w:rsidRPr="007F2424">
        <w:t>, и отвечающее следующим требованиям:</w:t>
      </w:r>
    </w:p>
    <w:p w14:paraId="2963A70D" w14:textId="77777777" w:rsidR="003479BC" w:rsidRPr="007F2424" w:rsidRDefault="003479BC" w:rsidP="00F52F6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77777777" w:rsidR="003479BC" w:rsidRPr="007F2424" w:rsidRDefault="003479BC" w:rsidP="00F52F6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F52F6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F52F6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F52F6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794D4594" w:rsidR="003479BC" w:rsidRPr="007F2424" w:rsidRDefault="003479BC" w:rsidP="005C3FE1">
      <w:pPr>
        <w:numPr>
          <w:ilvl w:val="2"/>
          <w:numId w:val="61"/>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w:t>
      </w:r>
      <w:r w:rsidR="00F63A36">
        <w:t>.</w:t>
      </w:r>
    </w:p>
    <w:p w14:paraId="17E491EF" w14:textId="77777777" w:rsidR="003479BC" w:rsidRPr="007F2424" w:rsidRDefault="003479BC" w:rsidP="005C3FE1">
      <w:pPr>
        <w:numPr>
          <w:ilvl w:val="2"/>
          <w:numId w:val="61"/>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5C3FE1">
      <w:pPr>
        <w:numPr>
          <w:ilvl w:val="2"/>
          <w:numId w:val="61"/>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5C3FE1">
      <w:pPr>
        <w:numPr>
          <w:ilvl w:val="2"/>
          <w:numId w:val="61"/>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01B7AB10" w:rsidR="003479BC" w:rsidRPr="007F2424" w:rsidRDefault="003479BC" w:rsidP="00F52F6B">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r w:rsidR="00FA0608" w:rsidRPr="007F2424">
        <w:t>установленным требованиям,</w:t>
      </w:r>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20D0926" w14:textId="77777777" w:rsidR="003479BC" w:rsidRPr="007F2424" w:rsidRDefault="003479BC" w:rsidP="00F52F6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F52F6B">
      <w:pPr>
        <w:widowControl/>
        <w:numPr>
          <w:ilvl w:val="0"/>
          <w:numId w:val="14"/>
        </w:numPr>
        <w:autoSpaceDE/>
        <w:adjustRightInd/>
        <w:ind w:left="0" w:firstLine="709"/>
        <w:jc w:val="both"/>
      </w:pPr>
      <w:r w:rsidRPr="007F2424">
        <w:lastRenderedPageBreak/>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5A3B60EF" w:rsidR="003479BC" w:rsidRPr="007F242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4EBD3A8C" w:rsidR="003479BC" w:rsidRPr="0063298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w:t>
      </w:r>
      <w:r w:rsidR="001B67F6">
        <w:t xml:space="preserve"> </w:t>
      </w:r>
      <w:r w:rsidR="007007E6">
        <w:t>РТ</w:t>
      </w:r>
      <w:r w:rsidR="007007E6"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7007E6">
        <w:t>РТ</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1F4269FD" w:rsidR="003479BC" w:rsidRPr="007F2424" w:rsidRDefault="007210A4" w:rsidP="005C3FE1">
      <w:pPr>
        <w:numPr>
          <w:ilvl w:val="2"/>
          <w:numId w:val="61"/>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5C3FE1">
      <w:pPr>
        <w:pStyle w:val="af8"/>
        <w:numPr>
          <w:ilvl w:val="2"/>
          <w:numId w:val="61"/>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5C3FE1">
      <w:pPr>
        <w:pStyle w:val="af8"/>
        <w:numPr>
          <w:ilvl w:val="2"/>
          <w:numId w:val="61"/>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3350C469"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8" w:name="Par3"/>
      <w:bookmarkStart w:id="119" w:name="Par14"/>
      <w:bookmarkStart w:id="120" w:name="_Toc425777371"/>
      <w:bookmarkStart w:id="121" w:name="_Toc425776993"/>
      <w:bookmarkEnd w:id="118"/>
      <w:bookmarkEnd w:id="119"/>
      <w:r w:rsidRPr="00813F06">
        <w:rPr>
          <w:b/>
        </w:rPr>
        <w:lastRenderedPageBreak/>
        <w:t>ТЕХНИЧЕСКАЯ ЧАСТЬ</w:t>
      </w:r>
      <w:bookmarkEnd w:id="120"/>
      <w:bookmarkEnd w:id="121"/>
    </w:p>
    <w:p w14:paraId="3C8BB53B" w14:textId="1C3E780C" w:rsidR="00CE4D94" w:rsidRPr="0065118B" w:rsidRDefault="005557B3" w:rsidP="00CE4D94">
      <w:pPr>
        <w:pStyle w:val="Style12"/>
        <w:widowControl/>
        <w:tabs>
          <w:tab w:val="left" w:leader="underscore" w:pos="9864"/>
        </w:tabs>
        <w:spacing w:line="324" w:lineRule="exact"/>
        <w:ind w:firstLine="851"/>
        <w:rPr>
          <w:rStyle w:val="FontStyle128"/>
          <w:color w:val="548DD4" w:themeColor="text2" w:themeTint="99"/>
          <w:sz w:val="24"/>
        </w:rPr>
      </w:pPr>
      <w:r w:rsidRPr="0065118B">
        <w:rPr>
          <w:rStyle w:val="FontStyle128"/>
          <w:color w:val="auto"/>
          <w:sz w:val="24"/>
          <w:szCs w:val="24"/>
        </w:rPr>
        <w:t>Техническая часть представлена</w:t>
      </w:r>
      <w:r w:rsidRPr="0065118B">
        <w:rPr>
          <w:rStyle w:val="FontStyle128"/>
          <w:color w:val="auto"/>
          <w:sz w:val="24"/>
        </w:rPr>
        <w:t xml:space="preserve"> в </w:t>
      </w:r>
      <w:r w:rsidRPr="0065118B">
        <w:rPr>
          <w:rStyle w:val="FontStyle128"/>
          <w:color w:val="auto"/>
          <w:sz w:val="24"/>
          <w:szCs w:val="24"/>
        </w:rPr>
        <w:t>приложении №</w:t>
      </w:r>
      <w:r w:rsidR="0065118B" w:rsidRPr="0065118B">
        <w:rPr>
          <w:rStyle w:val="FontStyle128"/>
          <w:color w:val="auto"/>
          <w:sz w:val="24"/>
          <w:szCs w:val="24"/>
        </w:rPr>
        <w:t>1 (</w:t>
      </w:r>
      <w:r w:rsidR="0052310B">
        <w:rPr>
          <w:rStyle w:val="FontStyle128"/>
          <w:color w:val="auto"/>
          <w:sz w:val="24"/>
          <w:szCs w:val="24"/>
        </w:rPr>
        <w:t>Техническ</w:t>
      </w:r>
      <w:r w:rsidR="00D82878">
        <w:rPr>
          <w:rStyle w:val="FontStyle128"/>
          <w:color w:val="auto"/>
          <w:sz w:val="24"/>
          <w:szCs w:val="24"/>
        </w:rPr>
        <w:t>ое</w:t>
      </w:r>
      <w:r w:rsidR="0052310B">
        <w:rPr>
          <w:rStyle w:val="FontStyle128"/>
          <w:color w:val="auto"/>
          <w:sz w:val="24"/>
          <w:szCs w:val="24"/>
        </w:rPr>
        <w:t xml:space="preserve"> задани</w:t>
      </w:r>
      <w:r w:rsidR="00D82878">
        <w:rPr>
          <w:rStyle w:val="FontStyle128"/>
          <w:color w:val="auto"/>
          <w:sz w:val="24"/>
          <w:szCs w:val="24"/>
        </w:rPr>
        <w:t>е</w:t>
      </w:r>
      <w:r w:rsidR="0065118B" w:rsidRPr="0065118B">
        <w:rPr>
          <w:rStyle w:val="FontStyle128"/>
          <w:color w:val="auto"/>
          <w:sz w:val="24"/>
          <w:szCs w:val="24"/>
        </w:rPr>
        <w:t>)</w:t>
      </w:r>
      <w:r w:rsidRPr="0065118B">
        <w:rPr>
          <w:rStyle w:val="FontStyle128"/>
          <w:color w:val="auto"/>
          <w:sz w:val="24"/>
        </w:rPr>
        <w:t xml:space="preserve"> к настоящей закупочной документации</w:t>
      </w:r>
      <w:r w:rsidR="00CE4D94" w:rsidRPr="0065118B">
        <w:rPr>
          <w:rStyle w:val="FontStyle128"/>
          <w:color w:val="auto"/>
          <w:sz w:val="24"/>
          <w:szCs w:val="24"/>
        </w:rPr>
        <w:t>.</w:t>
      </w:r>
    </w:p>
    <w:p w14:paraId="56B45E0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22" w:name="_Toc425777372"/>
      <w:bookmarkStart w:id="123" w:name="_Toc425776994"/>
      <w:r w:rsidRPr="00813F06">
        <w:rPr>
          <w:b/>
        </w:rPr>
        <w:lastRenderedPageBreak/>
        <w:t>ПРОЕКТ ДОГОВОРА</w:t>
      </w:r>
      <w:bookmarkEnd w:id="122"/>
      <w:bookmarkEnd w:id="123"/>
    </w:p>
    <w:p w14:paraId="60889C05" w14:textId="261C901C" w:rsidR="00CE4D94" w:rsidRPr="0052310B" w:rsidRDefault="005557B3" w:rsidP="00CE4D94">
      <w:pPr>
        <w:pStyle w:val="Style12"/>
        <w:widowControl/>
        <w:tabs>
          <w:tab w:val="left" w:leader="underscore" w:pos="9864"/>
        </w:tabs>
        <w:spacing w:line="324" w:lineRule="exact"/>
        <w:ind w:firstLine="851"/>
        <w:rPr>
          <w:rStyle w:val="FontStyle128"/>
          <w:color w:val="auto"/>
          <w:sz w:val="24"/>
        </w:rPr>
      </w:pPr>
      <w:r w:rsidRPr="0052310B">
        <w:rPr>
          <w:rStyle w:val="FontStyle128"/>
          <w:color w:val="auto"/>
          <w:sz w:val="24"/>
        </w:rPr>
        <w:t xml:space="preserve">Проект договора </w:t>
      </w:r>
      <w:r w:rsidRPr="0052310B">
        <w:rPr>
          <w:rStyle w:val="FontStyle128"/>
          <w:color w:val="auto"/>
          <w:sz w:val="24"/>
          <w:szCs w:val="24"/>
        </w:rPr>
        <w:t>представлен</w:t>
      </w:r>
      <w:r w:rsidRPr="0052310B">
        <w:rPr>
          <w:rStyle w:val="FontStyle128"/>
          <w:color w:val="auto"/>
          <w:sz w:val="24"/>
        </w:rPr>
        <w:t xml:space="preserve"> в </w:t>
      </w:r>
      <w:r w:rsidRPr="0052310B">
        <w:rPr>
          <w:rStyle w:val="FontStyle128"/>
          <w:color w:val="auto"/>
          <w:sz w:val="24"/>
          <w:szCs w:val="24"/>
        </w:rPr>
        <w:t>приложении №</w:t>
      </w:r>
      <w:r w:rsidR="00D82878">
        <w:rPr>
          <w:rStyle w:val="FontStyle128"/>
          <w:color w:val="auto"/>
          <w:sz w:val="24"/>
          <w:szCs w:val="24"/>
        </w:rPr>
        <w:t>2</w:t>
      </w:r>
      <w:r w:rsidRPr="0052310B">
        <w:rPr>
          <w:rStyle w:val="FontStyle128"/>
          <w:color w:val="auto"/>
          <w:sz w:val="24"/>
        </w:rPr>
        <w:t xml:space="preserve"> к настоящей закупочной документации</w:t>
      </w:r>
      <w:r w:rsidR="00CE4D94" w:rsidRPr="0052310B">
        <w:rPr>
          <w:rStyle w:val="FontStyle128"/>
          <w:color w:val="auto"/>
          <w:sz w:val="24"/>
          <w:szCs w:val="24"/>
        </w:rPr>
        <w:t>.</w:t>
      </w:r>
    </w:p>
    <w:p w14:paraId="73D6455A" w14:textId="77777777" w:rsidR="003479BC" w:rsidRPr="00343A81" w:rsidRDefault="003479BC" w:rsidP="00CE4D94">
      <w:pPr>
        <w:pStyle w:val="af8"/>
        <w:ind w:left="1134"/>
        <w:jc w:val="both"/>
      </w:pPr>
    </w:p>
    <w:p w14:paraId="7E2F9038" w14:textId="77777777" w:rsidR="003479BC" w:rsidRPr="00343A81" w:rsidRDefault="003479BC" w:rsidP="003479BC">
      <w:pPr>
        <w:pStyle w:val="af8"/>
        <w:ind w:left="1134"/>
        <w:jc w:val="both"/>
      </w:pPr>
    </w:p>
    <w:p w14:paraId="01BC9E5F" w14:textId="77777777" w:rsidR="003479BC" w:rsidRPr="00343A81" w:rsidRDefault="003479BC" w:rsidP="003479BC"/>
    <w:bookmarkEnd w:id="17"/>
    <w:bookmarkEnd w:id="16"/>
    <w:bookmarkEnd w:id="15"/>
    <w:bookmarkEnd w:id="14"/>
    <w:bookmarkEnd w:id="13"/>
    <w:bookmarkEnd w:id="12"/>
    <w:bookmarkEnd w:id="11"/>
    <w:bookmarkEnd w:id="10"/>
    <w:p w14:paraId="3C1456E3" w14:textId="77777777" w:rsidR="00F27CCD" w:rsidRDefault="00F27CCD">
      <w:pPr>
        <w:widowControl/>
        <w:autoSpaceDE/>
        <w:autoSpaceDN/>
        <w:adjustRightInd/>
        <w:spacing w:after="200" w:line="276" w:lineRule="auto"/>
      </w:pPr>
      <w:r>
        <w:br w:type="page"/>
      </w:r>
    </w:p>
    <w:p w14:paraId="5FA2621C" w14:textId="5A12197B" w:rsidR="00F27CCD" w:rsidRPr="00482D2B" w:rsidRDefault="00F63A36" w:rsidP="0052310B">
      <w:pPr>
        <w:widowControl/>
        <w:autoSpaceDE/>
        <w:autoSpaceDN/>
        <w:adjustRightInd/>
        <w:spacing w:after="200" w:line="276" w:lineRule="auto"/>
      </w:pPr>
      <w:bookmarkStart w:id="124" w:name="_Ref55280368"/>
      <w:bookmarkStart w:id="125" w:name="_Toc55285361"/>
      <w:bookmarkStart w:id="126" w:name="_Toc55305390"/>
      <w:bookmarkStart w:id="127" w:name="_Toc57314671"/>
      <w:bookmarkStart w:id="128" w:name="_Toc69728985"/>
      <w:bookmarkStart w:id="129" w:name="_Toc309208619"/>
      <w:bookmarkStart w:id="130" w:name="_Toc425777374"/>
      <w:bookmarkStart w:id="131" w:name="_Toc425776996"/>
      <w:bookmarkStart w:id="132" w:name="ФОРМЫ"/>
      <w:r>
        <w:lastRenderedPageBreak/>
        <w:t xml:space="preserve">8. </w:t>
      </w:r>
      <w:r w:rsidR="00F27CCD" w:rsidRPr="00482D2B">
        <w:t>Образцы основных форм документов, включаемых в заявку</w:t>
      </w:r>
      <w:bookmarkEnd w:id="124"/>
      <w:bookmarkEnd w:id="125"/>
      <w:bookmarkEnd w:id="126"/>
      <w:bookmarkEnd w:id="127"/>
      <w:bookmarkEnd w:id="128"/>
      <w:bookmarkEnd w:id="129"/>
      <w:r w:rsidR="00F27CCD" w:rsidRPr="00482D2B">
        <w:t xml:space="preserve"> на участие в </w:t>
      </w:r>
      <w:r w:rsidR="00F27CCD">
        <w:t>закупке</w:t>
      </w:r>
      <w:bookmarkEnd w:id="130"/>
      <w:bookmarkEnd w:id="131"/>
    </w:p>
    <w:p w14:paraId="739AAD5A" w14:textId="03276B64" w:rsidR="00F27CCD" w:rsidRPr="00043CB4" w:rsidRDefault="00F63A36" w:rsidP="00043CB4">
      <w:pPr>
        <w:spacing w:before="120" w:after="60"/>
        <w:rPr>
          <w:b/>
        </w:rPr>
      </w:pPr>
      <w:bookmarkStart w:id="133" w:name="_Toc130043628"/>
      <w:bookmarkStart w:id="134" w:name="_Ref55336310"/>
      <w:bookmarkStart w:id="135" w:name="_Toc57314672"/>
      <w:bookmarkStart w:id="136" w:name="_Toc69728986"/>
      <w:bookmarkStart w:id="137" w:name="_Toc309208620"/>
      <w:bookmarkStart w:id="138" w:name="_Toc425777375"/>
      <w:bookmarkEnd w:id="132"/>
      <w:bookmarkEnd w:id="133"/>
      <w:r>
        <w:rPr>
          <w:b/>
        </w:rPr>
        <w:t xml:space="preserve">8.1. </w:t>
      </w:r>
      <w:r w:rsidR="00F27CCD" w:rsidRPr="00043CB4">
        <w:rPr>
          <w:b/>
        </w:rPr>
        <w:t xml:space="preserve">Письмо о подаче оферты </w:t>
      </w:r>
      <w:bookmarkStart w:id="139" w:name="_Ref22846535"/>
      <w:r w:rsidR="00F27CCD" w:rsidRPr="00043CB4">
        <w:rPr>
          <w:b/>
        </w:rPr>
        <w:t>(</w:t>
      </w:r>
      <w:bookmarkEnd w:id="139"/>
      <w:r w:rsidR="00F27CCD" w:rsidRPr="00043CB4">
        <w:rPr>
          <w:b/>
        </w:rPr>
        <w:t xml:space="preserve">форма </w:t>
      </w:r>
      <w:r w:rsidR="00F27CCD" w:rsidRPr="00043CB4">
        <w:rPr>
          <w:b/>
        </w:rPr>
        <w:fldChar w:fldCharType="begin"/>
      </w:r>
      <w:r w:rsidR="00F27CCD" w:rsidRPr="00043CB4">
        <w:rPr>
          <w:b/>
        </w:rPr>
        <w:instrText xml:space="preserve"> SEQ форма \* ARABIC </w:instrText>
      </w:r>
      <w:r w:rsidR="00F27CCD" w:rsidRPr="00043CB4">
        <w:rPr>
          <w:b/>
        </w:rPr>
        <w:fldChar w:fldCharType="separate"/>
      </w:r>
      <w:r w:rsidR="00F27CCD" w:rsidRPr="00043CB4">
        <w:rPr>
          <w:b/>
          <w:noProof/>
        </w:rPr>
        <w:t>1</w:t>
      </w:r>
      <w:r w:rsidR="00F27CCD" w:rsidRPr="00043CB4">
        <w:rPr>
          <w:b/>
        </w:rPr>
        <w:fldChar w:fldCharType="end"/>
      </w:r>
      <w:r w:rsidR="00F27CCD" w:rsidRPr="00043CB4">
        <w:rPr>
          <w:b/>
        </w:rPr>
        <w:t>)</w:t>
      </w:r>
      <w:bookmarkEnd w:id="134"/>
      <w:bookmarkEnd w:id="135"/>
      <w:bookmarkEnd w:id="136"/>
      <w:bookmarkEnd w:id="137"/>
      <w:bookmarkEnd w:id="138"/>
    </w:p>
    <w:p w14:paraId="0FF94617" w14:textId="675DBF36" w:rsidR="00F27CCD" w:rsidRPr="003135DF" w:rsidRDefault="00F63A36" w:rsidP="00043CB4">
      <w:pPr>
        <w:spacing w:before="60" w:after="60"/>
        <w:jc w:val="both"/>
      </w:pPr>
      <w:bookmarkStart w:id="140" w:name="_Toc309208621"/>
      <w:bookmarkStart w:id="141" w:name="_Toc425777376"/>
      <w:r>
        <w:t xml:space="preserve">8.1.1. </w:t>
      </w:r>
      <w:r w:rsidR="00F27CCD" w:rsidRPr="003135DF">
        <w:t>Форма письма о подаче оферты</w:t>
      </w:r>
      <w:bookmarkEnd w:id="140"/>
      <w:bookmarkEnd w:id="141"/>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D57374">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42" w:name="_Toc425777377"/>
            <w:r w:rsidRPr="00080929">
              <w:rPr>
                <w:b/>
                <w:iCs/>
                <w:snapToGrid w:val="0"/>
                <w:color w:val="943634"/>
              </w:rPr>
              <w:t>БЛАНК ПРЕДПРИЯТИЯ</w:t>
            </w:r>
            <w:bookmarkEnd w:id="142"/>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4B164DAB" w14:textId="77777777" w:rsidTr="00FA2CE7">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0282B3D3" w:rsidR="00F27CCD" w:rsidRPr="00AA327A" w:rsidRDefault="00F27CCD" w:rsidP="007568A0">
            <w:pPr>
              <w:jc w:val="right"/>
              <w:rPr>
                <w:sz w:val="26"/>
                <w:szCs w:val="26"/>
              </w:rPr>
            </w:pPr>
            <w:r w:rsidRPr="00AA327A">
              <w:rPr>
                <w:sz w:val="26"/>
                <w:szCs w:val="26"/>
              </w:rPr>
              <w:t xml:space="preserve">«__» __________ </w:t>
            </w:r>
            <w:r w:rsidR="007568A0" w:rsidRPr="00AA327A">
              <w:rPr>
                <w:sz w:val="26"/>
                <w:szCs w:val="26"/>
              </w:rPr>
              <w:t>20</w:t>
            </w:r>
            <w:r w:rsidR="007568A0">
              <w:rPr>
                <w:sz w:val="26"/>
                <w:szCs w:val="26"/>
              </w:rPr>
              <w:t>2</w:t>
            </w:r>
            <w:r>
              <w:rPr>
                <w:sz w:val="26"/>
                <w:szCs w:val="26"/>
              </w:rPr>
              <w:t>_</w:t>
            </w:r>
            <w:r w:rsidRPr="00AA327A">
              <w:rPr>
                <w:sz w:val="26"/>
                <w:szCs w:val="26"/>
              </w:rPr>
              <w:t> 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38156EEE" w14:textId="1433C09C"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 xml:space="preserve">указывается начальная (максимальная) цена закупки/или цена лота, в </w:t>
      </w:r>
      <w:r w:rsidR="00797E40">
        <w:rPr>
          <w:rStyle w:val="afff9"/>
          <w:color w:val="548DD4" w:themeColor="text2" w:themeTint="99"/>
          <w:sz w:val="24"/>
          <w:szCs w:val="24"/>
          <w:u w:val="single"/>
        </w:rPr>
        <w:t>сомони</w:t>
      </w:r>
      <w:r w:rsidRPr="00E62B4D">
        <w:rPr>
          <w:rStyle w:val="afff9"/>
          <w:color w:val="548DD4" w:themeColor="text2" w:themeTint="99"/>
          <w:sz w:val="24"/>
          <w:szCs w:val="24"/>
          <w:u w:val="single"/>
        </w:rPr>
        <w:t xml:space="preserve">., </w:t>
      </w:r>
      <w:r w:rsidR="00797E40">
        <w:rPr>
          <w:rStyle w:val="afff9"/>
          <w:color w:val="548DD4" w:themeColor="text2" w:themeTint="99"/>
          <w:sz w:val="24"/>
          <w:szCs w:val="24"/>
          <w:u w:val="single"/>
        </w:rPr>
        <w:t>с учетом</w:t>
      </w:r>
      <w:r w:rsidR="00797E40" w:rsidRPr="00E62B4D">
        <w:rPr>
          <w:rStyle w:val="afff9"/>
          <w:color w:val="548DD4" w:themeColor="text2" w:themeTint="99"/>
          <w:sz w:val="24"/>
          <w:szCs w:val="24"/>
          <w:u w:val="single"/>
        </w:rPr>
        <w:t xml:space="preserve"> </w:t>
      </w:r>
      <w:r w:rsidRPr="00E62B4D">
        <w:rPr>
          <w:rStyle w:val="afff9"/>
          <w:color w:val="548DD4" w:themeColor="text2" w:themeTint="99"/>
          <w:sz w:val="24"/>
          <w:szCs w:val="24"/>
          <w:u w:val="single"/>
        </w:rPr>
        <w:t>НДС</w:t>
      </w:r>
    </w:p>
    <w:p w14:paraId="294D81FB" w14:textId="77777777" w:rsidR="00001E4C" w:rsidRDefault="00001E4C" w:rsidP="00001E4C">
      <w:pPr>
        <w:ind w:left="284"/>
        <w:jc w:val="both"/>
        <w:rPr>
          <w:rStyle w:val="afff9"/>
          <w:color w:val="548DD4" w:themeColor="text2" w:themeTint="99"/>
          <w:sz w:val="24"/>
          <w:szCs w:val="24"/>
          <w:u w:val="single"/>
        </w:rPr>
      </w:pPr>
    </w:p>
    <w:p w14:paraId="1D80505B" w14:textId="098C621E"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r w:rsidR="0052310B" w:rsidRPr="00AC2FEA">
        <w:rPr>
          <w:rStyle w:val="afff9"/>
          <w:color w:val="548DD4" w:themeColor="text2" w:themeTint="99"/>
          <w:sz w:val="24"/>
          <w:szCs w:val="24"/>
          <w:u w:val="single"/>
        </w:rPr>
        <w:t>заявки,</w:t>
      </w:r>
      <w:r w:rsidRPr="00AC2FEA">
        <w:rPr>
          <w:rStyle w:val="afff9"/>
          <w:color w:val="548DD4" w:themeColor="text2" w:themeTint="99"/>
          <w:sz w:val="24"/>
          <w:szCs w:val="24"/>
          <w:u w:val="single"/>
        </w:rPr>
        <w:t xml:space="preserve"> где цена договора поставлена в зависимость от изменения </w:t>
      </w:r>
      <w:proofErr w:type="gramStart"/>
      <w:r w:rsidRPr="00AC2FEA">
        <w:rPr>
          <w:rStyle w:val="afff9"/>
          <w:color w:val="548DD4" w:themeColor="text2" w:themeTint="99"/>
          <w:sz w:val="24"/>
          <w:szCs w:val="24"/>
          <w:u w:val="single"/>
        </w:rPr>
        <w:t>к официального курса</w:t>
      </w:r>
      <w:proofErr w:type="gramEnd"/>
      <w:r w:rsidRPr="00AC2FEA">
        <w:rPr>
          <w:rStyle w:val="afff9"/>
          <w:color w:val="548DD4" w:themeColor="text2" w:themeTint="99"/>
          <w:sz w:val="24"/>
          <w:szCs w:val="24"/>
          <w:u w:val="single"/>
        </w:rPr>
        <w:t xml:space="preserve"> иностранной валюты (Доллар США, ЕВРО, </w:t>
      </w:r>
      <w:r w:rsidR="00AD11E3">
        <w:rPr>
          <w:rStyle w:val="afff9"/>
          <w:color w:val="548DD4" w:themeColor="text2" w:themeTint="99"/>
          <w:sz w:val="24"/>
          <w:szCs w:val="24"/>
          <w:u w:val="single"/>
        </w:rPr>
        <w:t>Рубль РФ</w:t>
      </w:r>
      <w:r w:rsidRPr="00AC2FEA">
        <w:rPr>
          <w:rStyle w:val="afff9"/>
          <w:color w:val="548DD4" w:themeColor="text2" w:themeTint="99"/>
          <w:sz w:val="24"/>
          <w:szCs w:val="24"/>
          <w:u w:val="single"/>
        </w:rPr>
        <w:t xml:space="preserve">), установленной </w:t>
      </w:r>
      <w:r w:rsidR="00797E40">
        <w:rPr>
          <w:rStyle w:val="afff9"/>
          <w:color w:val="548DD4" w:themeColor="text2" w:themeTint="99"/>
          <w:sz w:val="24"/>
          <w:szCs w:val="24"/>
          <w:u w:val="single"/>
        </w:rPr>
        <w:t>Национальным банком Таджикистан</w:t>
      </w:r>
      <w:r w:rsidR="00AB616E">
        <w:rPr>
          <w:rStyle w:val="afff9"/>
          <w:color w:val="548DD4" w:themeColor="text2" w:themeTint="99"/>
          <w:sz w:val="24"/>
          <w:szCs w:val="24"/>
          <w:u w:val="single"/>
        </w:rPr>
        <w:t>а</w:t>
      </w:r>
      <w:r w:rsidRPr="00AC2FEA">
        <w:rPr>
          <w:rStyle w:val="afff9"/>
          <w:color w:val="548DD4" w:themeColor="text2" w:themeTint="99"/>
          <w:sz w:val="24"/>
          <w:szCs w:val="24"/>
          <w:u w:val="single"/>
        </w:rPr>
        <w:t>,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FA2CE7">
        <w:trPr>
          <w:trHeight w:val="20"/>
        </w:trPr>
        <w:tc>
          <w:tcPr>
            <w:tcW w:w="5168" w:type="dxa"/>
            <w:vAlign w:val="bottom"/>
          </w:tcPr>
          <w:p w14:paraId="12AA35C9" w14:textId="384901DC"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63D920D3"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FA2CE7">
        <w:trPr>
          <w:trHeight w:val="20"/>
        </w:trPr>
        <w:tc>
          <w:tcPr>
            <w:tcW w:w="5168" w:type="dxa"/>
            <w:vAlign w:val="center"/>
          </w:tcPr>
          <w:p w14:paraId="7DB122DE" w14:textId="1BCD1892"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26344B5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FA2CE7">
        <w:trPr>
          <w:trHeight w:val="20"/>
        </w:trPr>
        <w:tc>
          <w:tcPr>
            <w:tcW w:w="5168" w:type="dxa"/>
            <w:vAlign w:val="center"/>
          </w:tcPr>
          <w:p w14:paraId="071C507D" w14:textId="3F3A37B2" w:rsidR="00F27CCD" w:rsidRPr="00F27CCD" w:rsidRDefault="00F27CCD" w:rsidP="008600EA">
            <w:pPr>
              <w:spacing w:after="120"/>
              <w:ind w:left="34"/>
              <w:rPr>
                <w:b/>
              </w:rPr>
            </w:pPr>
            <w:r w:rsidRPr="00F27CCD">
              <w:rPr>
                <w:b/>
              </w:rPr>
              <w:lastRenderedPageBreak/>
              <w:t xml:space="preserve">итого с НДС, </w:t>
            </w:r>
            <w:r w:rsidR="008600EA">
              <w:rPr>
                <w:b/>
              </w:rPr>
              <w:t>сом</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37777644"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FA2CE7">
        <w:trPr>
          <w:trHeight w:val="20"/>
        </w:trPr>
        <w:tc>
          <w:tcPr>
            <w:tcW w:w="5168" w:type="dxa"/>
            <w:vAlign w:val="bottom"/>
          </w:tcPr>
          <w:p w14:paraId="082C0EE6" w14:textId="7D00D6EE" w:rsidR="00F27CCD" w:rsidRPr="00F27CCD" w:rsidRDefault="00F27CCD" w:rsidP="008600EA">
            <w:pPr>
              <w:spacing w:after="120"/>
              <w:ind w:left="34"/>
            </w:pPr>
            <w:r w:rsidRPr="00F27CCD">
              <w:t xml:space="preserve">Итоговая стоимость предложения без НДС, </w:t>
            </w:r>
            <w:r w:rsidR="00797E40">
              <w:t>сом</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24426C90"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FA2CE7">
        <w:trPr>
          <w:trHeight w:val="20"/>
        </w:trPr>
        <w:tc>
          <w:tcPr>
            <w:tcW w:w="5168" w:type="dxa"/>
            <w:vAlign w:val="center"/>
          </w:tcPr>
          <w:p w14:paraId="299827AC" w14:textId="234B8CC8"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4649E8A"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FA2CE7">
        <w:trPr>
          <w:trHeight w:val="20"/>
        </w:trPr>
        <w:tc>
          <w:tcPr>
            <w:tcW w:w="5168" w:type="dxa"/>
            <w:vAlign w:val="center"/>
          </w:tcPr>
          <w:p w14:paraId="3E864F60" w14:textId="4322CB5B"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28E036E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FA2CE7">
        <w:trPr>
          <w:trHeight w:val="20"/>
        </w:trPr>
        <w:tc>
          <w:tcPr>
            <w:tcW w:w="5168" w:type="dxa"/>
            <w:vAlign w:val="bottom"/>
          </w:tcPr>
          <w:p w14:paraId="6B024D9D" w14:textId="3CA620E4"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4C48ABC9" w:rsidR="00F27CCD" w:rsidRPr="00F27CCD" w:rsidRDefault="00F27CCD" w:rsidP="008600EA">
            <w:pPr>
              <w:ind w:left="284" w:hanging="284"/>
              <w:jc w:val="center"/>
              <w:rPr>
                <w:i/>
                <w:shd w:val="clear" w:color="auto" w:fill="FFFF99"/>
                <w:vertAlign w:val="superscript"/>
              </w:rPr>
            </w:pPr>
            <w:r w:rsidRPr="00F27CCD">
              <w:rPr>
                <w:rStyle w:val="afff9"/>
                <w:sz w:val="24"/>
                <w:szCs w:val="24"/>
                <w:vertAlign w:val="superscript"/>
              </w:rPr>
              <w:t xml:space="preserve">(итоговая </w:t>
            </w:r>
            <w:proofErr w:type="gramStart"/>
            <w:r w:rsidRPr="00F27CCD">
              <w:rPr>
                <w:rStyle w:val="afff9"/>
                <w:sz w:val="24"/>
                <w:szCs w:val="24"/>
                <w:vertAlign w:val="superscript"/>
              </w:rPr>
              <w:t xml:space="preserve">стоимость, </w:t>
            </w:r>
            <w:r w:rsidR="008600EA">
              <w:rPr>
                <w:rStyle w:val="afff9"/>
                <w:sz w:val="24"/>
                <w:szCs w:val="24"/>
                <w:vertAlign w:val="superscript"/>
              </w:rPr>
              <w:t xml:space="preserve"> сомони</w:t>
            </w:r>
            <w:proofErr w:type="gramEnd"/>
            <w:r w:rsidRPr="00F27CCD">
              <w:rPr>
                <w:rStyle w:val="afff9"/>
                <w:sz w:val="24"/>
                <w:szCs w:val="24"/>
                <w:vertAlign w:val="superscript"/>
              </w:rPr>
              <w:t>, без НДС)</w:t>
            </w:r>
          </w:p>
        </w:tc>
      </w:tr>
      <w:tr w:rsidR="00F27CCD" w:rsidRPr="00F27CCD" w14:paraId="7DF22779" w14:textId="77777777" w:rsidTr="00FA2CE7">
        <w:trPr>
          <w:trHeight w:val="20"/>
        </w:trPr>
        <w:tc>
          <w:tcPr>
            <w:tcW w:w="5168" w:type="dxa"/>
            <w:vAlign w:val="center"/>
          </w:tcPr>
          <w:p w14:paraId="1C64C00C" w14:textId="1AF31982"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7B2661BF"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FA2CE7">
        <w:trPr>
          <w:trHeight w:val="20"/>
        </w:trPr>
        <w:tc>
          <w:tcPr>
            <w:tcW w:w="5168" w:type="dxa"/>
            <w:vAlign w:val="center"/>
          </w:tcPr>
          <w:p w14:paraId="4DE13974" w14:textId="0A80CE35"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0A737770"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FA2CE7">
        <w:trPr>
          <w:trHeight w:val="20"/>
        </w:trPr>
        <w:tc>
          <w:tcPr>
            <w:tcW w:w="5168" w:type="dxa"/>
            <w:vAlign w:val="bottom"/>
          </w:tcPr>
          <w:p w14:paraId="6569C391" w14:textId="0AB9AF4D"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1086C583" w:rsidR="00F27CCD" w:rsidRPr="00F27CCD" w:rsidRDefault="00F27CCD" w:rsidP="00C92E31">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C92E31">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FA2CE7">
        <w:trPr>
          <w:trHeight w:val="20"/>
        </w:trPr>
        <w:tc>
          <w:tcPr>
            <w:tcW w:w="5168" w:type="dxa"/>
            <w:vAlign w:val="center"/>
          </w:tcPr>
          <w:p w14:paraId="77C42AD7" w14:textId="1D53F055" w:rsidR="00F27CCD" w:rsidRPr="00F27CCD" w:rsidRDefault="00F27CCD" w:rsidP="00C92E31">
            <w:pPr>
              <w:spacing w:after="120"/>
              <w:ind w:left="34"/>
            </w:pPr>
            <w:proofErr w:type="gramStart"/>
            <w:r w:rsidRPr="00F27CCD">
              <w:t>кроме того</w:t>
            </w:r>
            <w:proofErr w:type="gramEnd"/>
            <w:r w:rsidRPr="00F27CCD">
              <w:t xml:space="preserve"> НДС, </w:t>
            </w:r>
            <w:r w:rsidR="00C92E31">
              <w:t>сом</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837BA21"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FA2CE7">
        <w:trPr>
          <w:trHeight w:val="20"/>
        </w:trPr>
        <w:tc>
          <w:tcPr>
            <w:tcW w:w="5168" w:type="dxa"/>
            <w:vAlign w:val="center"/>
          </w:tcPr>
          <w:p w14:paraId="37002A4A" w14:textId="4CEC683E" w:rsidR="00F27CCD" w:rsidRPr="00F27CCD" w:rsidRDefault="00F27CCD" w:rsidP="00C92E31">
            <w:pPr>
              <w:spacing w:after="120"/>
              <w:ind w:left="34"/>
              <w:rPr>
                <w:b/>
              </w:rPr>
            </w:pPr>
            <w:r w:rsidRPr="00F27CCD">
              <w:rPr>
                <w:b/>
              </w:rPr>
              <w:t xml:space="preserve">итого с НДС, </w:t>
            </w:r>
            <w:r w:rsidR="00C92E31">
              <w:rPr>
                <w:b/>
              </w:rPr>
              <w:t>сом</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2467EDB7"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43" w:name="_Hlt440565644"/>
      <w:bookmarkEnd w:id="143"/>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42173B21"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C92E31">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10443CEE"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00C92E31">
        <w:t xml:space="preserve"> сомони</w:t>
      </w:r>
      <w:r w:rsidRPr="00F27CCD">
        <w:t>;</w:t>
      </w:r>
    </w:p>
    <w:p w14:paraId="2237C016" w14:textId="24E22511"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 xml:space="preserve">нужное </w:t>
      </w:r>
      <w:r w:rsidRPr="00F27CCD">
        <w:rPr>
          <w:i/>
          <w:color w:val="548DD4" w:themeColor="text2" w:themeTint="99"/>
        </w:rPr>
        <w:lastRenderedPageBreak/>
        <w:t>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w:t>
      </w:r>
      <w:r w:rsidR="00C92E31">
        <w:t>сомони</w:t>
      </w:r>
      <w:r w:rsidRPr="00F27CCD">
        <w:t>;</w:t>
      </w:r>
    </w:p>
    <w:p w14:paraId="4FD0C995" w14:textId="01EFD3F6" w:rsidR="00F27CCD" w:rsidRDefault="00F27CCD" w:rsidP="0080265A">
      <w:pPr>
        <w:widowControl/>
        <w:numPr>
          <w:ilvl w:val="0"/>
          <w:numId w:val="35"/>
        </w:numPr>
        <w:autoSpaceDE/>
        <w:autoSpaceDN/>
        <w:adjustRightInd/>
        <w:spacing w:before="120"/>
        <w:jc w:val="both"/>
      </w:pPr>
      <w:r w:rsidRPr="00F27CCD">
        <w:t>… и т.д.»</w:t>
      </w:r>
    </w:p>
    <w:p w14:paraId="7E0E5BC8" w14:textId="77777777" w:rsidR="00BB2439" w:rsidRDefault="00BB2439" w:rsidP="00BB2439">
      <w:pPr>
        <w:widowControl/>
        <w:autoSpaceDE/>
        <w:autoSpaceDN/>
        <w:adjustRightInd/>
        <w:snapToGrid w:val="0"/>
        <w:spacing w:before="120"/>
        <w:ind w:firstLine="709"/>
        <w:jc w:val="both"/>
      </w:pPr>
      <w:r>
        <w:rPr>
          <w:color w:val="000000"/>
        </w:rPr>
        <w:t xml:space="preserve">Мы </w:t>
      </w:r>
      <w:r>
        <w:t>ознакомлены:</w:t>
      </w:r>
    </w:p>
    <w:p w14:paraId="07E40A43" w14:textId="77777777" w:rsidR="00BB2439" w:rsidRPr="00D42D32" w:rsidRDefault="00BB2439" w:rsidP="005C3FE1">
      <w:pPr>
        <w:pStyle w:val="af8"/>
        <w:widowControl/>
        <w:numPr>
          <w:ilvl w:val="0"/>
          <w:numId w:val="67"/>
        </w:numPr>
        <w:autoSpaceDE/>
        <w:autoSpaceDN/>
        <w:adjustRightInd/>
        <w:snapToGrid w:val="0"/>
        <w:spacing w:before="120"/>
        <w:ind w:left="0" w:firstLine="709"/>
        <w:jc w:val="both"/>
        <w:rPr>
          <w:u w:val="single"/>
        </w:rPr>
      </w:pPr>
      <w:r>
        <w:t>с Политикой по противодействию мошенничеству и коррупции ОАО «Сангтудинская ГЭС-1», размещенной на официальном сайте Общества по адресу  </w:t>
      </w:r>
      <w:hyperlink r:id="rId15" w:history="1">
        <w:r>
          <w:rPr>
            <w:rStyle w:val="ac"/>
          </w:rPr>
          <w:t>https://sangtuda.com/ru/consumers/normativno-pravovaya-baza</w:t>
        </w:r>
      </w:hyperlink>
      <w:r>
        <w:t xml:space="preserve"> </w:t>
      </w:r>
      <w:hyperlink w:history="1"/>
    </w:p>
    <w:p w14:paraId="526A5088" w14:textId="77777777" w:rsidR="00BB2439" w:rsidRDefault="00BB2439" w:rsidP="005C3FE1">
      <w:pPr>
        <w:pStyle w:val="Default"/>
        <w:numPr>
          <w:ilvl w:val="0"/>
          <w:numId w:val="67"/>
        </w:numPr>
        <w:ind w:left="0" w:firstLine="709"/>
        <w:jc w:val="both"/>
      </w:pPr>
      <w:r>
        <w:t xml:space="preserve">с Кодексом корпоративной этики ОАО «Сангтудинская ГЭС-1», размещенным на официальном сайте Общества в сети «Интернет» по адресу: </w:t>
      </w:r>
      <w:hyperlink r:id="rId16" w:history="1">
        <w:r>
          <w:rPr>
            <w:rStyle w:val="ac"/>
          </w:rPr>
          <w:t>https://sangtuda.com/ru/consumers/normativno-pravovaya-baza</w:t>
        </w:r>
      </w:hyperlink>
      <w:r>
        <w:t xml:space="preserve"> </w:t>
      </w:r>
    </w:p>
    <w:p w14:paraId="53A040FB" w14:textId="77777777" w:rsidR="00BB2439" w:rsidRDefault="00BB2439" w:rsidP="00BB2439">
      <w:pPr>
        <w:widowControl/>
        <w:autoSpaceDE/>
        <w:autoSpaceDN/>
        <w:adjustRightInd/>
        <w:snapToGrid w:val="0"/>
        <w:spacing w:before="120"/>
        <w:ind w:firstLine="709"/>
        <w:jc w:val="both"/>
      </w:pPr>
      <w:r>
        <w:t>Мы согласны с принимаемыми в ОАО «Сангтудинская ГЭС-1»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EC2FFD4" w14:textId="77777777" w:rsidR="00EB60DC" w:rsidRPr="00BA04C6" w:rsidRDefault="00EB60DC" w:rsidP="00EB60DC">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69DD16C5" w14:textId="77777777" w:rsidR="00EB60DC" w:rsidRDefault="00EB60DC" w:rsidP="00EB60DC">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1BF6A97" w14:textId="77777777" w:rsidR="00EB60DC" w:rsidRPr="00B80C1A" w:rsidRDefault="00EB60DC" w:rsidP="00EB60DC">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76919B2" w14:textId="77777777" w:rsidR="00EB60DC" w:rsidRDefault="00EB60DC" w:rsidP="00EB60DC">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60B7849" w14:textId="77777777" w:rsidR="00EB60DC" w:rsidRPr="00BA04C6" w:rsidRDefault="00EB60DC" w:rsidP="00EB60DC">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1127251" w14:textId="77777777" w:rsidR="00EB60DC" w:rsidRPr="00BA04C6" w:rsidRDefault="00EB60DC" w:rsidP="00EB60DC">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27CAAE1" w14:textId="0E5AECB4" w:rsidR="00A31A88" w:rsidRDefault="00EB60DC" w:rsidP="00A31A8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lastRenderedPageBreak/>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A31A88" w:rsidRPr="00A31A88">
        <w:t xml:space="preserve"> </w:t>
      </w:r>
    </w:p>
    <w:p w14:paraId="03B42D5E" w14:textId="77777777" w:rsidR="00A31A88" w:rsidRDefault="00A31A88" w:rsidP="00A31A88">
      <w:pPr>
        <w:ind w:firstLine="709"/>
        <w:jc w:val="both"/>
        <w:rPr>
          <w:color w:val="000000"/>
          <w:szCs w:val="28"/>
        </w:rPr>
      </w:pPr>
    </w:p>
    <w:p w14:paraId="323D2866" w14:textId="77777777" w:rsidR="00A31A88" w:rsidRPr="00467E0F" w:rsidRDefault="00A31A88" w:rsidP="00A31A88">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F4392D4"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E64D268" w14:textId="2D489146"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C92E31">
        <w:rPr>
          <w:color w:val="000000"/>
          <w:szCs w:val="28"/>
        </w:rPr>
        <w:t xml:space="preserve"> Республики Таджикистан</w:t>
      </w:r>
      <w:r w:rsidRPr="00467E0F">
        <w:rPr>
          <w:color w:val="000000"/>
          <w:szCs w:val="28"/>
        </w:rPr>
        <w:t>;</w:t>
      </w:r>
    </w:p>
    <w:p w14:paraId="4CE8938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1719C22"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BB8798D" w14:textId="699CBCB6" w:rsidR="00EB60DC" w:rsidRPr="0052310B" w:rsidRDefault="00A31A88" w:rsidP="0052310B">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7AEDF8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6B986BA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4F095F90"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57B97F56" w14:textId="04815A7E"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472846">
        <w:rPr>
          <w:color w:val="000000"/>
        </w:rPr>
        <w:t>для МТР</w:t>
      </w:r>
      <w:r>
        <w:rPr>
          <w:color w:val="000000"/>
        </w:rPr>
        <w:t xml:space="preserve">) </w:t>
      </w:r>
      <w:r w:rsidRPr="00F27CCD">
        <w:t>– на ____ л;</w:t>
      </w:r>
    </w:p>
    <w:p w14:paraId="0256F9B6" w14:textId="4035E312" w:rsidR="00F27CCD" w:rsidRPr="00F27CCD" w:rsidRDefault="00472846" w:rsidP="001A3CF5">
      <w:pPr>
        <w:widowControl/>
        <w:numPr>
          <w:ilvl w:val="0"/>
          <w:numId w:val="8"/>
        </w:numPr>
        <w:tabs>
          <w:tab w:val="clear" w:pos="927"/>
          <w:tab w:val="left" w:pos="1418"/>
        </w:tabs>
        <w:autoSpaceDE/>
        <w:autoSpaceDN/>
        <w:adjustRightInd/>
        <w:ind w:left="1418" w:hanging="709"/>
        <w:jc w:val="both"/>
      </w:pPr>
      <w:r w:rsidRPr="008B069D">
        <w:rPr>
          <w:color w:val="000000"/>
        </w:rP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5DB66B12" w14:textId="1FBC846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76A14F1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37D39B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6D89760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18770C7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23AFDB44"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23315AE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404F83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3D008B94" w:rsidR="00F27CCD" w:rsidRPr="00F27CCD" w:rsidRDefault="00E60F2F"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p>
    <w:p w14:paraId="2F224594" w14:textId="77777777" w:rsidR="00F27CCD" w:rsidRDefault="00F27CCD" w:rsidP="00F27CCD">
      <w:pPr>
        <w:jc w:val="right"/>
        <w:rPr>
          <w:sz w:val="26"/>
          <w:szCs w:val="26"/>
        </w:rPr>
      </w:pPr>
      <w:bookmarkStart w:id="144"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FA2CE7">
        <w:tc>
          <w:tcPr>
            <w:tcW w:w="4644" w:type="dxa"/>
          </w:tcPr>
          <w:p w14:paraId="50D40FEA" w14:textId="77777777" w:rsidR="00F27CCD" w:rsidRPr="00F0507E" w:rsidRDefault="00F27CCD" w:rsidP="00F27CCD">
            <w:pPr>
              <w:jc w:val="right"/>
              <w:rPr>
                <w:sz w:val="26"/>
                <w:szCs w:val="26"/>
              </w:rPr>
            </w:pPr>
            <w:r>
              <w:rPr>
                <w:sz w:val="26"/>
                <w:szCs w:val="26"/>
              </w:rPr>
              <w:lastRenderedPageBreak/>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FA2CE7">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5" w:name="_Toc309208622"/>
    </w:p>
    <w:p w14:paraId="36164583" w14:textId="0CB63717" w:rsidR="00F27CCD" w:rsidRPr="003135DF" w:rsidRDefault="00F63A36" w:rsidP="00BB2439">
      <w:pPr>
        <w:spacing w:before="60" w:after="60"/>
        <w:jc w:val="both"/>
        <w:outlineLvl w:val="1"/>
      </w:pPr>
      <w:bookmarkStart w:id="146" w:name="_Toc425777378"/>
      <w:r>
        <w:lastRenderedPageBreak/>
        <w:t xml:space="preserve">8.1.2. </w:t>
      </w:r>
      <w:r w:rsidR="00F27CCD" w:rsidRPr="003135DF">
        <w:t>Инструкции по заполнению</w:t>
      </w:r>
      <w:bookmarkEnd w:id="145"/>
      <w:bookmarkEnd w:id="146"/>
    </w:p>
    <w:p w14:paraId="0F758FF4" w14:textId="62810ABA" w:rsidR="00F27CCD" w:rsidRPr="003135DF" w:rsidRDefault="00F63A36" w:rsidP="00BB2439">
      <w:pPr>
        <w:spacing w:before="60" w:after="60"/>
        <w:jc w:val="both"/>
      </w:pPr>
      <w:r>
        <w:t xml:space="preserve">8.1.2.1. </w:t>
      </w:r>
      <w:r w:rsidR="00F27CCD" w:rsidRPr="003135DF">
        <w:t xml:space="preserve">Письмо следует оформить на официальном бланке Участника </w:t>
      </w:r>
      <w:r w:rsidR="00F27CCD">
        <w:t>закупки</w:t>
      </w:r>
      <w:r w:rsidR="00F27CCD" w:rsidRPr="003135DF">
        <w:t xml:space="preserve">. Участник </w:t>
      </w:r>
      <w:r w:rsidR="00F27CCD">
        <w:t>закупки</w:t>
      </w:r>
      <w:r w:rsidR="00F27CCD" w:rsidRPr="003135DF">
        <w:t xml:space="preserve"> присваивает письму дату и номер в соответствии с принятыми у него правилами документооборота.</w:t>
      </w:r>
    </w:p>
    <w:p w14:paraId="2C20438E" w14:textId="78A4E05F" w:rsidR="00F27CCD" w:rsidRPr="003135DF" w:rsidRDefault="00F63A36" w:rsidP="00BB2439">
      <w:pPr>
        <w:spacing w:before="60" w:after="60"/>
        <w:jc w:val="both"/>
      </w:pPr>
      <w:r>
        <w:t xml:space="preserve">8.1.2.2. </w:t>
      </w:r>
      <w:r w:rsidR="00F27CCD" w:rsidRPr="003135DF">
        <w:t xml:space="preserve">Участник </w:t>
      </w:r>
      <w:r w:rsidR="00F27CCD">
        <w:t>закупки</w:t>
      </w:r>
      <w:r w:rsidR="00F27CCD" w:rsidRPr="003135DF">
        <w:t xml:space="preserve"> должен указать свое полное наименование (с указанием организационно-правовой формы) и юридический адрес.</w:t>
      </w:r>
    </w:p>
    <w:p w14:paraId="6CCC761A" w14:textId="75B2FE61" w:rsidR="00F27CCD" w:rsidRPr="003135DF" w:rsidRDefault="00F63A36" w:rsidP="00BB2439">
      <w:pPr>
        <w:spacing w:before="60" w:after="60"/>
        <w:jc w:val="both"/>
      </w:pPr>
      <w:r>
        <w:t xml:space="preserve">8.1.2.3. </w:t>
      </w:r>
      <w:r w:rsidR="00F27CCD" w:rsidRPr="003135DF">
        <w:t xml:space="preserve">Участник </w:t>
      </w:r>
      <w:r w:rsidR="00F27CCD">
        <w:t>закупки</w:t>
      </w:r>
      <w:r w:rsidR="00F27CCD" w:rsidRPr="003135DF">
        <w:t xml:space="preserve"> должен указать стоимость </w:t>
      </w:r>
      <w:r w:rsidR="00F27CCD">
        <w:t>выполняемых работ</w:t>
      </w:r>
      <w:r w:rsidR="00F27CCD" w:rsidRPr="003135DF">
        <w:t xml:space="preserve"> словами, в </w:t>
      </w:r>
      <w:r w:rsidR="00880FCE">
        <w:t>сомони</w:t>
      </w:r>
      <w:r w:rsidR="00F27CCD" w:rsidRPr="003135DF">
        <w:t>,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3135DF">
        <w:t>ХХХ</w:t>
      </w:r>
      <w:proofErr w:type="spellEnd"/>
      <w:r w:rsidR="00F27CCD" w:rsidRPr="003135DF">
        <w:t> </w:t>
      </w:r>
      <w:proofErr w:type="gramStart"/>
      <w:r w:rsidR="00F27CCD" w:rsidRPr="003135DF">
        <w:t>ХХХ,ХХ</w:t>
      </w:r>
      <w:proofErr w:type="gramEnd"/>
      <w:r w:rsidR="00F27CCD" w:rsidRPr="003135DF">
        <w:t xml:space="preserve"> </w:t>
      </w:r>
      <w:r w:rsidR="00880FCE">
        <w:t>сом</w:t>
      </w:r>
      <w:r w:rsidR="00F27CCD" w:rsidRPr="003135DF">
        <w:t>., например: «1 234 567,89 </w:t>
      </w:r>
      <w:r w:rsidR="00880FCE">
        <w:t>сом</w:t>
      </w:r>
      <w:r w:rsidR="00F27CCD" w:rsidRPr="003135DF">
        <w:t xml:space="preserve">. (Один миллион двести тридцать четыре тысячи пятьсот шестьдесят семь </w:t>
      </w:r>
      <w:r w:rsidR="00880FCE">
        <w:t>сом</w:t>
      </w:r>
      <w:r w:rsidR="00F27CCD" w:rsidRPr="003135DF">
        <w:t xml:space="preserve">. восемьдесят девять </w:t>
      </w:r>
      <w:r w:rsidR="00880FCE">
        <w:t>дирам</w:t>
      </w:r>
      <w:r w:rsidR="00F27CCD" w:rsidRPr="003135DF">
        <w:t>.)».</w:t>
      </w:r>
    </w:p>
    <w:p w14:paraId="7ADBA346" w14:textId="7EE07F2B" w:rsidR="00F27CCD" w:rsidRPr="003135DF" w:rsidRDefault="00F63A36" w:rsidP="00BB2439">
      <w:pPr>
        <w:spacing w:before="60" w:after="60"/>
        <w:jc w:val="both"/>
      </w:pPr>
      <w:r>
        <w:t xml:space="preserve">8.1.2.4. </w:t>
      </w:r>
      <w:r w:rsidR="00F27CCD" w:rsidRPr="003135DF">
        <w:t xml:space="preserve">Участник </w:t>
      </w:r>
      <w:r w:rsidR="00F27CCD">
        <w:t>закупки</w:t>
      </w:r>
      <w:r w:rsidR="00F27CCD" w:rsidRPr="003135DF">
        <w:t xml:space="preserve"> должен указать срок действия заявки на участие в </w:t>
      </w:r>
      <w:r w:rsidR="00F27CCD">
        <w:t>закупке</w:t>
      </w:r>
      <w:r w:rsidR="00F27CCD" w:rsidRPr="003135DF">
        <w:t xml:space="preserve"> согласно требованиям.</w:t>
      </w:r>
    </w:p>
    <w:p w14:paraId="5713C0EB" w14:textId="057BA05E" w:rsidR="00F27CCD" w:rsidRPr="003135DF" w:rsidRDefault="00F63A36" w:rsidP="00BB2439">
      <w:pPr>
        <w:spacing w:before="60" w:after="60"/>
        <w:jc w:val="both"/>
      </w:pPr>
      <w:r>
        <w:t xml:space="preserve">8.1.2.5. </w:t>
      </w:r>
      <w:r w:rsidR="00F27CCD" w:rsidRPr="003135DF">
        <w:t xml:space="preserve">Участник </w:t>
      </w:r>
      <w:r w:rsidR="00F27CCD">
        <w:t>закупки</w:t>
      </w:r>
      <w:r w:rsidR="00F27CCD"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F27CCD">
        <w:t>закупки</w:t>
      </w:r>
      <w:r w:rsidR="00F27CCD" w:rsidRPr="003135DF">
        <w:t>.</w:t>
      </w:r>
    </w:p>
    <w:p w14:paraId="2BDCE764" w14:textId="63A25A60" w:rsidR="00F27CCD" w:rsidRPr="00BB2439" w:rsidRDefault="00F63A36" w:rsidP="00BB2439">
      <w:pPr>
        <w:spacing w:before="60" w:after="60"/>
        <w:jc w:val="both"/>
        <w:rPr>
          <w:sz w:val="26"/>
          <w:szCs w:val="26"/>
        </w:rPr>
        <w:sectPr w:rsidR="00F27CCD" w:rsidRPr="00BB2439" w:rsidSect="00F27CCD">
          <w:pgSz w:w="11906" w:h="16838"/>
          <w:pgMar w:top="1134" w:right="849" w:bottom="1134" w:left="1701" w:header="708" w:footer="708" w:gutter="0"/>
          <w:cols w:space="708"/>
          <w:docGrid w:linePitch="360"/>
        </w:sectPr>
      </w:pPr>
      <w:r>
        <w:t xml:space="preserve">8.1.2.6. </w:t>
      </w:r>
      <w:r w:rsidR="00F27CCD" w:rsidRPr="003135DF">
        <w:t>Письмо должно быть подписано и скреплено печатью в соответствии с требованиями.</w:t>
      </w:r>
    </w:p>
    <w:p w14:paraId="54A5B002" w14:textId="7631614A" w:rsidR="00DD52B4" w:rsidRPr="00BB2439" w:rsidRDefault="00F63A36" w:rsidP="00BB2439">
      <w:pPr>
        <w:spacing w:before="120" w:after="60"/>
        <w:outlineLvl w:val="0"/>
        <w:rPr>
          <w:b/>
        </w:rPr>
      </w:pPr>
      <w:bookmarkStart w:id="147" w:name="_Toc425777379"/>
      <w:bookmarkStart w:id="148" w:name="_Toc127615084"/>
      <w:bookmarkStart w:id="149" w:name="_Ref216752873"/>
      <w:bookmarkStart w:id="150" w:name="_Ref300307304"/>
      <w:bookmarkStart w:id="151" w:name="_Ref300308441"/>
      <w:bookmarkStart w:id="152" w:name="_Ref300308442"/>
      <w:bookmarkStart w:id="153" w:name="_Ref304305102"/>
      <w:bookmarkStart w:id="154" w:name="_Toc309208626"/>
      <w:bookmarkStart w:id="155" w:name="_Ref316464350"/>
      <w:bookmarkStart w:id="156" w:name="_Ref316488055"/>
      <w:r>
        <w:rPr>
          <w:b/>
        </w:rPr>
        <w:lastRenderedPageBreak/>
        <w:t xml:space="preserve">8.2. </w:t>
      </w:r>
      <w:r w:rsidR="00DD52B4" w:rsidRPr="00BB2439">
        <w:rPr>
          <w:b/>
        </w:rPr>
        <w:t xml:space="preserve">Техническое предложение (форма </w:t>
      </w:r>
      <w:r w:rsidR="000B0CF2" w:rsidRPr="00BB2439">
        <w:rPr>
          <w:b/>
        </w:rPr>
        <w:t>2</w:t>
      </w:r>
      <w:r w:rsidR="00DD52B4" w:rsidRPr="00BB2439">
        <w:rPr>
          <w:b/>
        </w:rPr>
        <w:t>)</w:t>
      </w:r>
      <w:bookmarkEnd w:id="147"/>
    </w:p>
    <w:p w14:paraId="735E1DE8" w14:textId="77777777" w:rsidR="00DD52B4" w:rsidRPr="00F52F6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F52F6B">
        <w:rPr>
          <w:rStyle w:val="afff9"/>
          <w:color w:val="548DD4" w:themeColor="text2" w:themeTint="99"/>
          <w:sz w:val="24"/>
        </w:rPr>
        <w:t>]</w:t>
      </w:r>
    </w:p>
    <w:p w14:paraId="7CAE3DAC" w14:textId="2BB16502" w:rsidR="00DD52B4" w:rsidRPr="007A49A4" w:rsidRDefault="00F63A36" w:rsidP="00BB2439">
      <w:pPr>
        <w:spacing w:before="60" w:after="60"/>
        <w:jc w:val="both"/>
        <w:outlineLvl w:val="1"/>
      </w:pPr>
      <w:bookmarkStart w:id="157" w:name="_Toc425777380"/>
      <w:r>
        <w:t xml:space="preserve">8.2.1. </w:t>
      </w:r>
      <w:r w:rsidR="00DD52B4" w:rsidRPr="007A49A4">
        <w:t>Форма Технического предложения</w:t>
      </w:r>
      <w:r w:rsidR="00987D11">
        <w:t xml:space="preserve"> на поставку товара</w:t>
      </w:r>
      <w:bookmarkEnd w:id="157"/>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proofErr w:type="gramStart"/>
      <w:r w:rsidR="00516B69">
        <w:t>закупки</w:t>
      </w:r>
      <w:r>
        <w:rPr>
          <w:color w:val="000000"/>
        </w:rPr>
        <w:t>:</w:t>
      </w:r>
      <w:r w:rsidRPr="00DC441F">
        <w:rPr>
          <w:color w:val="000000"/>
        </w:rPr>
        <w:t>_</w:t>
      </w:r>
      <w:proofErr w:type="gramEnd"/>
      <w:r w:rsidRPr="00DC441F">
        <w:rPr>
          <w:color w:val="000000"/>
        </w:rPr>
        <w:t>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FA2CE7">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FA2CE7">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FA2CE7">
        <w:tc>
          <w:tcPr>
            <w:tcW w:w="648" w:type="dxa"/>
          </w:tcPr>
          <w:p w14:paraId="149F353B" w14:textId="77777777" w:rsidR="00DD52B4" w:rsidRPr="00E33517" w:rsidRDefault="00DD52B4" w:rsidP="005C3FE1">
            <w:pPr>
              <w:widowControl/>
              <w:numPr>
                <w:ilvl w:val="0"/>
                <w:numId w:val="45"/>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FA2CE7">
        <w:tc>
          <w:tcPr>
            <w:tcW w:w="648" w:type="dxa"/>
          </w:tcPr>
          <w:p w14:paraId="7CA4CC3D" w14:textId="77777777" w:rsidR="00DD52B4" w:rsidRPr="00E33517" w:rsidRDefault="00DD52B4" w:rsidP="005C3FE1">
            <w:pPr>
              <w:widowControl/>
              <w:numPr>
                <w:ilvl w:val="0"/>
                <w:numId w:val="45"/>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FA2CE7">
        <w:tc>
          <w:tcPr>
            <w:tcW w:w="648" w:type="dxa"/>
          </w:tcPr>
          <w:p w14:paraId="32B06EC0" w14:textId="77777777" w:rsidR="00DD52B4" w:rsidRPr="00E33517" w:rsidRDefault="00DD52B4" w:rsidP="005C3FE1">
            <w:pPr>
              <w:widowControl/>
              <w:numPr>
                <w:ilvl w:val="0"/>
                <w:numId w:val="45"/>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FA2CE7">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FA2CE7">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FA2CE7">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FA2CE7">
        <w:tc>
          <w:tcPr>
            <w:tcW w:w="648" w:type="dxa"/>
          </w:tcPr>
          <w:p w14:paraId="2C379041" w14:textId="77777777" w:rsidR="00DD52B4" w:rsidRPr="00E33517" w:rsidRDefault="00DD52B4" w:rsidP="005C3FE1">
            <w:pPr>
              <w:widowControl/>
              <w:numPr>
                <w:ilvl w:val="0"/>
                <w:numId w:val="46"/>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FA2CE7">
        <w:tc>
          <w:tcPr>
            <w:tcW w:w="648" w:type="dxa"/>
          </w:tcPr>
          <w:p w14:paraId="286F47BE" w14:textId="77777777" w:rsidR="00DD52B4" w:rsidRPr="00E33517" w:rsidRDefault="00DD52B4" w:rsidP="005C3FE1">
            <w:pPr>
              <w:widowControl/>
              <w:numPr>
                <w:ilvl w:val="0"/>
                <w:numId w:val="46"/>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FA2CE7">
        <w:tc>
          <w:tcPr>
            <w:tcW w:w="648" w:type="dxa"/>
          </w:tcPr>
          <w:p w14:paraId="68379061" w14:textId="77777777" w:rsidR="00DD52B4" w:rsidRPr="00E33517" w:rsidRDefault="00DD52B4" w:rsidP="005C3FE1">
            <w:pPr>
              <w:widowControl/>
              <w:numPr>
                <w:ilvl w:val="0"/>
                <w:numId w:val="46"/>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FA2CE7">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FA2CE7">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FA2CE7">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FA2CE7">
        <w:tc>
          <w:tcPr>
            <w:tcW w:w="648" w:type="dxa"/>
          </w:tcPr>
          <w:p w14:paraId="7DF10EAB" w14:textId="77777777" w:rsidR="00DD52B4" w:rsidRPr="00E33517" w:rsidRDefault="00DD52B4" w:rsidP="005C3FE1">
            <w:pPr>
              <w:widowControl/>
              <w:numPr>
                <w:ilvl w:val="0"/>
                <w:numId w:val="47"/>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FA2CE7">
        <w:tc>
          <w:tcPr>
            <w:tcW w:w="648" w:type="dxa"/>
          </w:tcPr>
          <w:p w14:paraId="6B909BC9" w14:textId="77777777" w:rsidR="00DD52B4" w:rsidRPr="00E33517" w:rsidRDefault="00DD52B4" w:rsidP="005C3FE1">
            <w:pPr>
              <w:widowControl/>
              <w:numPr>
                <w:ilvl w:val="0"/>
                <w:numId w:val="47"/>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FA2CE7">
        <w:tc>
          <w:tcPr>
            <w:tcW w:w="648" w:type="dxa"/>
          </w:tcPr>
          <w:p w14:paraId="447130A7" w14:textId="77777777" w:rsidR="00DD52B4" w:rsidRPr="00E33517" w:rsidRDefault="00DD52B4" w:rsidP="005C3FE1">
            <w:pPr>
              <w:widowControl/>
              <w:numPr>
                <w:ilvl w:val="0"/>
                <w:numId w:val="47"/>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FA2CE7">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FA2CE7">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FA2CE7">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FA2CE7">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308F5980" w:rsidR="00DD52B4" w:rsidRPr="007A49A4" w:rsidRDefault="00F63A36" w:rsidP="00BB2439">
      <w:pPr>
        <w:spacing w:before="60" w:after="60"/>
        <w:jc w:val="both"/>
        <w:outlineLvl w:val="1"/>
      </w:pPr>
      <w:bookmarkStart w:id="158" w:name="_Toc425777381"/>
      <w:r>
        <w:lastRenderedPageBreak/>
        <w:t xml:space="preserve">8.2.2. </w:t>
      </w:r>
      <w:r w:rsidR="00DD52B4" w:rsidRPr="007A49A4">
        <w:t>Инструкции по заполнению</w:t>
      </w:r>
      <w:bookmarkEnd w:id="158"/>
    </w:p>
    <w:p w14:paraId="0DA412A4" w14:textId="0A8FD124" w:rsidR="00DD52B4" w:rsidRDefault="00E13968" w:rsidP="00BB2439">
      <w:pPr>
        <w:spacing w:before="60" w:after="60"/>
        <w:jc w:val="both"/>
      </w:pPr>
      <w:r>
        <w:t xml:space="preserve">8.2.2.1. </w:t>
      </w:r>
      <w:r w:rsidR="00DD52B4">
        <w:t>Заполняется в случае поставки товаров, в иных случаях данная форма не заполняется и не предоставляется.</w:t>
      </w:r>
    </w:p>
    <w:p w14:paraId="6A6BD972" w14:textId="4B567A38" w:rsidR="00DD52B4" w:rsidRPr="009F5111" w:rsidRDefault="00E13968" w:rsidP="00BB2439">
      <w:pPr>
        <w:spacing w:before="60" w:after="60"/>
        <w:jc w:val="both"/>
      </w:pPr>
      <w:r>
        <w:t xml:space="preserve">8.2.2.2. </w:t>
      </w:r>
      <w:r w:rsidR="00DD52B4" w:rsidRPr="00DC441F">
        <w:t xml:space="preserve">Участник </w:t>
      </w:r>
      <w:r w:rsidR="00516B69">
        <w:t>закупки</w:t>
      </w:r>
      <w:r w:rsidR="00DD52B4" w:rsidRPr="009F5111">
        <w:t xml:space="preserve"> приводит номер и дату письма о подаче оферты, приложением к которому является данное техническое предложение.</w:t>
      </w:r>
    </w:p>
    <w:p w14:paraId="4681C946" w14:textId="29353911" w:rsidR="00DD52B4" w:rsidRPr="009F5111" w:rsidRDefault="00E13968" w:rsidP="00BB2439">
      <w:pPr>
        <w:spacing w:before="60" w:after="60"/>
        <w:jc w:val="both"/>
      </w:pPr>
      <w:r>
        <w:t xml:space="preserve">8.2.2.3. </w:t>
      </w:r>
      <w:r w:rsidR="00DD52B4" w:rsidRPr="009F5111">
        <w:t xml:space="preserve">Участник </w:t>
      </w:r>
      <w:r w:rsidR="00516B69">
        <w:t>закупки</w:t>
      </w:r>
      <w:r w:rsidR="00516B69" w:rsidRPr="009F5111">
        <w:t xml:space="preserve"> </w:t>
      </w:r>
      <w:r w:rsidR="00DD52B4" w:rsidRPr="009F5111">
        <w:t>указывает свое фирменное наименование (в т.ч. организационно-правовую форму) и свой адрес.</w:t>
      </w:r>
    </w:p>
    <w:p w14:paraId="7C135A9E" w14:textId="2ABF6445" w:rsidR="00DD52B4" w:rsidRPr="009F5111" w:rsidRDefault="00E13968" w:rsidP="00BB2439">
      <w:pPr>
        <w:spacing w:before="60" w:after="60"/>
        <w:jc w:val="both"/>
      </w:pPr>
      <w:r>
        <w:t xml:space="preserve">8.2.2.4. </w:t>
      </w:r>
      <w:r w:rsidR="00DD52B4" w:rsidRPr="009F5111">
        <w:t>Техническое предложение заполняется отдельно по каждому из лотов с указанием номера и названия лота.</w:t>
      </w:r>
    </w:p>
    <w:p w14:paraId="69C5A582" w14:textId="579C7465" w:rsidR="00A663A6" w:rsidRPr="00A663A6" w:rsidRDefault="00E13968" w:rsidP="00BB2439">
      <w:pPr>
        <w:spacing w:before="60" w:after="60"/>
        <w:jc w:val="both"/>
      </w:pPr>
      <w:r>
        <w:t xml:space="preserve">8.2.2.5. </w:t>
      </w:r>
      <w:r w:rsidR="00DD52B4" w:rsidRPr="009F5111">
        <w:t>В техническом предложении описываются все позиции коммерческого предложения.</w:t>
      </w:r>
      <w:r w:rsidR="00A663A6" w:rsidRPr="00A663A6">
        <w:t xml:space="preserve"> </w:t>
      </w:r>
    </w:p>
    <w:p w14:paraId="0D885796" w14:textId="622827B5" w:rsidR="00DD52B4" w:rsidRPr="009F5111" w:rsidRDefault="00E13968" w:rsidP="00BB2439">
      <w:pPr>
        <w:spacing w:before="60" w:after="60"/>
        <w:jc w:val="both"/>
      </w:pPr>
      <w:r>
        <w:t xml:space="preserve">8.2.2.6. </w:t>
      </w:r>
      <w:r w:rsidR="00A663A6" w:rsidRPr="00A663A6">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4294D675" w14:textId="3DBAD9CD" w:rsidR="00DD52B4" w:rsidRPr="00E13968" w:rsidRDefault="00E13968" w:rsidP="00BB2439">
      <w:pPr>
        <w:spacing w:before="60" w:after="60"/>
        <w:jc w:val="both"/>
        <w:rPr>
          <w:b/>
        </w:rPr>
      </w:pPr>
      <w:r>
        <w:t xml:space="preserve">8.2.2.7. </w:t>
      </w:r>
      <w:r w:rsidR="00DD52B4"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DD52B4">
        <w:t xml:space="preserve">Участника </w:t>
      </w:r>
      <w:r w:rsidR="00516B69">
        <w:t>закупки</w:t>
      </w:r>
      <w:r w:rsidR="00516B69" w:rsidRPr="009F5111">
        <w:t xml:space="preserve"> </w:t>
      </w:r>
      <w:r w:rsidR="00DD52B4"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0F08103C" w:rsidR="00F27CCD" w:rsidRPr="00BB2439" w:rsidRDefault="00E13968" w:rsidP="00BB2439">
      <w:pPr>
        <w:spacing w:before="120" w:after="60"/>
        <w:outlineLvl w:val="0"/>
        <w:rPr>
          <w:b/>
        </w:rPr>
      </w:pPr>
      <w:bookmarkStart w:id="159" w:name="_Toc425777382"/>
      <w:r>
        <w:rPr>
          <w:b/>
        </w:rPr>
        <w:lastRenderedPageBreak/>
        <w:t xml:space="preserve">8.3. </w:t>
      </w:r>
      <w:r w:rsidR="00F27CCD" w:rsidRPr="00BB2439">
        <w:rPr>
          <w:b/>
        </w:rPr>
        <w:t>Техническое предложение на выполнение работ</w:t>
      </w:r>
      <w:r w:rsidR="00A663A6" w:rsidRPr="00BB2439">
        <w:rPr>
          <w:b/>
        </w:rPr>
        <w:t>/оказание услуг</w:t>
      </w:r>
      <w:r w:rsidR="00F27CCD" w:rsidRPr="00BB2439">
        <w:rPr>
          <w:b/>
        </w:rPr>
        <w:t xml:space="preserve"> (форма 2)</w:t>
      </w:r>
      <w:bookmarkEnd w:id="148"/>
      <w:bookmarkEnd w:id="149"/>
      <w:bookmarkEnd w:id="150"/>
      <w:bookmarkEnd w:id="151"/>
      <w:bookmarkEnd w:id="152"/>
      <w:bookmarkEnd w:id="153"/>
      <w:bookmarkEnd w:id="154"/>
      <w:bookmarkEnd w:id="155"/>
      <w:bookmarkEnd w:id="156"/>
      <w:bookmarkEnd w:id="159"/>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4AC8420F" w:rsidR="00F27CCD" w:rsidRPr="003135DF" w:rsidRDefault="00E13968" w:rsidP="00BB2439">
      <w:pPr>
        <w:spacing w:before="60" w:after="60"/>
        <w:jc w:val="both"/>
        <w:outlineLvl w:val="1"/>
      </w:pPr>
      <w:bookmarkStart w:id="160" w:name="_Toc127615085"/>
      <w:bookmarkStart w:id="161" w:name="_Toc309208627"/>
      <w:bookmarkStart w:id="162" w:name="_Toc425777383"/>
      <w:r>
        <w:t xml:space="preserve">8.3.1. </w:t>
      </w:r>
      <w:r w:rsidR="00F27CCD" w:rsidRPr="003135DF">
        <w:t>Форма Технического предложения</w:t>
      </w:r>
      <w:bookmarkEnd w:id="160"/>
      <w:bookmarkEnd w:id="161"/>
      <w:r w:rsidR="00F27CCD" w:rsidRPr="003135DF">
        <w:t xml:space="preserve"> на выполнение работ</w:t>
      </w:r>
      <w:r w:rsidR="00987D11">
        <w:t>/оказание услуг</w:t>
      </w:r>
      <w:bookmarkEnd w:id="162"/>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FA2CE7">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FA2CE7">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63" w:name="_Toc127615086"/>
      <w:bookmarkStart w:id="164" w:name="_Toc309208628"/>
    </w:p>
    <w:p w14:paraId="68024DE7" w14:textId="6FEADA3A" w:rsidR="00F27CCD" w:rsidRPr="003135DF" w:rsidRDefault="00E13968" w:rsidP="00BB2439">
      <w:pPr>
        <w:spacing w:before="60" w:after="60"/>
        <w:jc w:val="both"/>
        <w:outlineLvl w:val="1"/>
      </w:pPr>
      <w:bookmarkStart w:id="165" w:name="_Toc425777384"/>
      <w:r>
        <w:lastRenderedPageBreak/>
        <w:t xml:space="preserve">8.3.2. </w:t>
      </w:r>
      <w:r w:rsidR="00F27CCD" w:rsidRPr="003135DF">
        <w:t>Инструкции по заполнению</w:t>
      </w:r>
      <w:bookmarkEnd w:id="163"/>
      <w:bookmarkEnd w:id="164"/>
      <w:bookmarkEnd w:id="165"/>
    </w:p>
    <w:p w14:paraId="3B737D1F" w14:textId="4E854070" w:rsidR="00DD52B4" w:rsidRDefault="00E13968" w:rsidP="00BB2439">
      <w:pPr>
        <w:spacing w:before="60" w:after="60"/>
        <w:jc w:val="both"/>
      </w:pPr>
      <w:r>
        <w:t xml:space="preserve">8.3.2.1. </w:t>
      </w:r>
      <w:r w:rsidR="00DD52B4">
        <w:t>Заполняется в случае выполнения работ</w:t>
      </w:r>
      <w:r w:rsidR="001C6ACD">
        <w:t>/оказания услуг</w:t>
      </w:r>
      <w:r w:rsidR="00DD52B4">
        <w:t>, в иных случаях данная форма не заполняется и не предоставляется.</w:t>
      </w:r>
    </w:p>
    <w:p w14:paraId="5893DECF" w14:textId="16CAAA54" w:rsidR="00F27CCD" w:rsidRPr="003135DF" w:rsidRDefault="00E13968" w:rsidP="00BB2439">
      <w:pPr>
        <w:spacing w:before="60" w:after="60"/>
        <w:jc w:val="both"/>
      </w:pPr>
      <w:r>
        <w:t xml:space="preserve">8.3.2.2.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3BD78F27" w14:textId="16470C54" w:rsidR="00F27CCD" w:rsidRPr="003135DF" w:rsidRDefault="00E13968" w:rsidP="00BB2439">
      <w:pPr>
        <w:spacing w:before="60" w:after="60"/>
        <w:jc w:val="both"/>
      </w:pPr>
      <w:r>
        <w:t xml:space="preserve">8.3.2.3.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579BB0D8" w14:textId="28A1B096" w:rsidR="00F27CCD" w:rsidRPr="003135DF" w:rsidRDefault="00E13968" w:rsidP="00BB2439">
      <w:pPr>
        <w:spacing w:before="60" w:after="60"/>
        <w:jc w:val="both"/>
      </w:pPr>
      <w:r>
        <w:t xml:space="preserve">8.3.2.4. </w:t>
      </w:r>
      <w:r w:rsidR="00F27CCD" w:rsidRPr="003135DF">
        <w:t>Техническое предложение заполняется отдельно по каждому из лотов с указанием номера и названия лота.</w:t>
      </w:r>
    </w:p>
    <w:p w14:paraId="0ADC3AF8" w14:textId="6F887366" w:rsidR="00F27CCD" w:rsidRPr="003135DF" w:rsidRDefault="00E13968" w:rsidP="00BB2439">
      <w:pPr>
        <w:spacing w:before="60" w:after="60"/>
        <w:jc w:val="both"/>
      </w:pPr>
      <w:r>
        <w:t xml:space="preserve">8.3.2.5. </w:t>
      </w:r>
      <w:r w:rsidR="00020D19"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6088F275" w:rsidR="00F27CCD" w:rsidRDefault="00E13968" w:rsidP="00BB2439">
      <w:pPr>
        <w:spacing w:before="60" w:after="60"/>
        <w:jc w:val="both"/>
      </w:pPr>
      <w:r>
        <w:t xml:space="preserve">8.3.2.6. </w:t>
      </w:r>
      <w:r w:rsidR="00F27CCD"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F27CCD">
        <w:t>закупки</w:t>
      </w:r>
      <w:r w:rsidR="00F27CCD"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1CE6325F" w:rsidR="00F27CCD" w:rsidRPr="00BB2439" w:rsidRDefault="00E13968" w:rsidP="00BB2439">
      <w:pPr>
        <w:spacing w:before="120" w:after="60"/>
        <w:outlineLvl w:val="0"/>
        <w:rPr>
          <w:b/>
        </w:rPr>
      </w:pPr>
      <w:bookmarkStart w:id="166" w:name="_Toc130043639"/>
      <w:bookmarkStart w:id="167" w:name="_Toc130043640"/>
      <w:bookmarkStart w:id="168" w:name="_Toc130043643"/>
      <w:bookmarkStart w:id="169" w:name="_Toc130043645"/>
      <w:bookmarkStart w:id="170" w:name="_Toc130043647"/>
      <w:bookmarkStart w:id="171" w:name="_Toc130043650"/>
      <w:bookmarkStart w:id="172" w:name="_Toc130043659"/>
      <w:bookmarkStart w:id="173" w:name="_Toc130043667"/>
      <w:bookmarkStart w:id="174" w:name="_Toc130043675"/>
      <w:bookmarkStart w:id="175" w:name="_Toc130043711"/>
      <w:bookmarkStart w:id="176" w:name="_Toc130043718"/>
      <w:bookmarkStart w:id="177" w:name="_Toc130043719"/>
      <w:bookmarkStart w:id="178" w:name="_Hlt22846931"/>
      <w:bookmarkStart w:id="179" w:name="_Ref70131640"/>
      <w:bookmarkStart w:id="180" w:name="_Toc77970259"/>
      <w:bookmarkStart w:id="181" w:name="_Toc90385118"/>
      <w:bookmarkStart w:id="182" w:name="_Toc309208629"/>
      <w:bookmarkStart w:id="183" w:name="_Toc425777385"/>
      <w:bookmarkStart w:id="184" w:name="_Ref63957390"/>
      <w:bookmarkStart w:id="185" w:name="_Toc64719476"/>
      <w:bookmarkStart w:id="186" w:name="_Toc69112532"/>
      <w:bookmarkEnd w:id="166"/>
      <w:bookmarkEnd w:id="167"/>
      <w:bookmarkEnd w:id="168"/>
      <w:bookmarkEnd w:id="169"/>
      <w:bookmarkEnd w:id="170"/>
      <w:bookmarkEnd w:id="171"/>
      <w:bookmarkEnd w:id="172"/>
      <w:bookmarkEnd w:id="173"/>
      <w:bookmarkEnd w:id="174"/>
      <w:bookmarkEnd w:id="175"/>
      <w:bookmarkEnd w:id="176"/>
      <w:bookmarkEnd w:id="177"/>
      <w:bookmarkEnd w:id="178"/>
      <w:r>
        <w:rPr>
          <w:b/>
        </w:rPr>
        <w:lastRenderedPageBreak/>
        <w:t xml:space="preserve">8.4. </w:t>
      </w:r>
      <w:r w:rsidR="00F27CCD" w:rsidRPr="00BB2439">
        <w:rPr>
          <w:b/>
        </w:rPr>
        <w:t>Протокол разногласий к проекту Договора (форма 3)</w:t>
      </w:r>
      <w:bookmarkEnd w:id="179"/>
      <w:bookmarkEnd w:id="180"/>
      <w:bookmarkEnd w:id="181"/>
      <w:bookmarkEnd w:id="182"/>
      <w:bookmarkEnd w:id="183"/>
    </w:p>
    <w:p w14:paraId="1E1A7B14" w14:textId="014C9968" w:rsidR="00F27CCD" w:rsidRPr="003135DF" w:rsidRDefault="00E13968" w:rsidP="00BB2439">
      <w:pPr>
        <w:spacing w:before="60" w:after="60"/>
        <w:jc w:val="both"/>
        <w:outlineLvl w:val="1"/>
      </w:pPr>
      <w:bookmarkStart w:id="187" w:name="_Toc90385119"/>
      <w:bookmarkStart w:id="188" w:name="_Toc309208630"/>
      <w:bookmarkStart w:id="189" w:name="_Toc425777386"/>
      <w:r>
        <w:t xml:space="preserve">8.4.1. </w:t>
      </w:r>
      <w:r w:rsidR="00F27CCD">
        <w:t>Форма Протокола разногласий к</w:t>
      </w:r>
      <w:r w:rsidR="00F27CCD" w:rsidRPr="003135DF">
        <w:t xml:space="preserve"> проекту Договора</w:t>
      </w:r>
      <w:bookmarkEnd w:id="187"/>
      <w:bookmarkEnd w:id="188"/>
      <w:bookmarkEnd w:id="189"/>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84"/>
    <w:bookmarkEnd w:id="185"/>
    <w:bookmarkEnd w:id="186"/>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B4BE8"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FA2CE7">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FA2CE7">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FA2CE7">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FA2CE7">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FA2CE7">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FA2CE7">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5737F250" w:rsidR="00F27CCD" w:rsidRPr="003135DF" w:rsidRDefault="00E13968" w:rsidP="00BB2439">
      <w:pPr>
        <w:spacing w:before="60" w:after="60"/>
        <w:jc w:val="both"/>
        <w:outlineLvl w:val="1"/>
      </w:pPr>
      <w:bookmarkStart w:id="190" w:name="_Toc90385120"/>
      <w:bookmarkStart w:id="191" w:name="_Toc309208631"/>
      <w:bookmarkStart w:id="192" w:name="_Toc425777387"/>
      <w:r>
        <w:lastRenderedPageBreak/>
        <w:t xml:space="preserve">8.4.2.1 </w:t>
      </w:r>
      <w:r w:rsidR="00F27CCD" w:rsidRPr="003135DF">
        <w:t>Инструкции по зап</w:t>
      </w:r>
      <w:r w:rsidR="00F27CCD">
        <w:t>олнению Протокола разногласий к</w:t>
      </w:r>
      <w:r w:rsidR="00F27CCD" w:rsidRPr="003135DF">
        <w:t xml:space="preserve"> проекту Договора</w:t>
      </w:r>
      <w:bookmarkEnd w:id="190"/>
      <w:bookmarkEnd w:id="191"/>
      <w:bookmarkEnd w:id="192"/>
    </w:p>
    <w:p w14:paraId="45651AAA" w14:textId="0BA26648" w:rsidR="00F27CCD" w:rsidRPr="003135DF" w:rsidRDefault="00E13968" w:rsidP="00E13968">
      <w:pPr>
        <w:spacing w:before="60" w:after="60"/>
        <w:jc w:val="both"/>
      </w:pPr>
      <w:r>
        <w:t xml:space="preserve">8.4.2.2.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52BCC991" w14:textId="4CE29C60" w:rsidR="00F27CCD" w:rsidRPr="003135DF" w:rsidRDefault="00E13968" w:rsidP="005C3FE1">
      <w:pPr>
        <w:pStyle w:val="af8"/>
        <w:numPr>
          <w:ilvl w:val="3"/>
          <w:numId w:val="68"/>
        </w:numPr>
        <w:spacing w:before="60" w:after="60"/>
        <w:jc w:val="both"/>
      </w:pPr>
      <w:r>
        <w:t xml:space="preserve">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F8DA967" w14:textId="384C3896" w:rsidR="004B4464" w:rsidRDefault="004B4464" w:rsidP="005C3FE1">
      <w:pPr>
        <w:pStyle w:val="af8"/>
        <w:numPr>
          <w:ilvl w:val="3"/>
          <w:numId w:val="69"/>
        </w:numPr>
        <w:spacing w:before="60" w:after="6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39829CBD" w:rsidR="00F6589B" w:rsidRDefault="00F6589B" w:rsidP="005C3FE1">
      <w:pPr>
        <w:pStyle w:val="af8"/>
        <w:numPr>
          <w:ilvl w:val="3"/>
          <w:numId w:val="69"/>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w:t>
      </w:r>
      <w:r w:rsidR="00064A86">
        <w:t xml:space="preserve">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5C3FE1">
      <w:pPr>
        <w:pStyle w:val="af8"/>
        <w:numPr>
          <w:ilvl w:val="3"/>
          <w:numId w:val="69"/>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5C3FE1">
      <w:pPr>
        <w:pStyle w:val="af8"/>
        <w:numPr>
          <w:ilvl w:val="3"/>
          <w:numId w:val="69"/>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5C3FE1">
      <w:pPr>
        <w:pStyle w:val="af8"/>
        <w:numPr>
          <w:ilvl w:val="3"/>
          <w:numId w:val="69"/>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5C3FE1">
      <w:pPr>
        <w:pStyle w:val="af8"/>
        <w:numPr>
          <w:ilvl w:val="3"/>
          <w:numId w:val="69"/>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5C3FE1">
      <w:pPr>
        <w:pStyle w:val="af8"/>
        <w:numPr>
          <w:ilvl w:val="1"/>
          <w:numId w:val="69"/>
        </w:numPr>
        <w:spacing w:before="120" w:after="60"/>
        <w:contextualSpacing w:val="0"/>
        <w:outlineLvl w:val="0"/>
        <w:rPr>
          <w:b/>
        </w:rPr>
      </w:pPr>
      <w:bookmarkStart w:id="193" w:name="_Ref316464402"/>
      <w:bookmarkStart w:id="194" w:name="_Toc425777388"/>
      <w:bookmarkStart w:id="195" w:name="_Ref55335823"/>
      <w:bookmarkStart w:id="196" w:name="_Ref55336359"/>
      <w:bookmarkStart w:id="197" w:name="_Toc57314675"/>
      <w:bookmarkStart w:id="198" w:name="_Toc69728989"/>
      <w:bookmarkStart w:id="199" w:name="_Toc309208632"/>
      <w:bookmarkEnd w:id="144"/>
      <w:r w:rsidRPr="003135DF">
        <w:rPr>
          <w:b/>
        </w:rPr>
        <w:lastRenderedPageBreak/>
        <w:t>Календарный план</w:t>
      </w:r>
      <w:r w:rsidR="00632984">
        <w:rPr>
          <w:b/>
        </w:rPr>
        <w:t xml:space="preserve"> (для работ/услуг)</w:t>
      </w:r>
      <w:r w:rsidRPr="003135DF">
        <w:rPr>
          <w:b/>
        </w:rPr>
        <w:t xml:space="preserve"> (форма 4)</w:t>
      </w:r>
      <w:bookmarkEnd w:id="193"/>
      <w:bookmarkEnd w:id="194"/>
    </w:p>
    <w:p w14:paraId="5771FD94" w14:textId="4B3DC035" w:rsidR="00F27CCD" w:rsidRPr="003135DF" w:rsidRDefault="00E13968" w:rsidP="00BB2439">
      <w:pPr>
        <w:spacing w:before="60" w:after="60"/>
        <w:jc w:val="both"/>
        <w:outlineLvl w:val="1"/>
      </w:pPr>
      <w:bookmarkStart w:id="200" w:name="_Toc425777389"/>
      <w:r>
        <w:t xml:space="preserve">8.5.1. </w:t>
      </w:r>
      <w:r w:rsidR="00F27CCD" w:rsidRPr="003135DF">
        <w:t>Форма календарного плана</w:t>
      </w:r>
      <w:bookmarkEnd w:id="200"/>
      <w:r w:rsidR="00F27CCD"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FA2CE7">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FA2CE7">
        <w:tc>
          <w:tcPr>
            <w:tcW w:w="534" w:type="dxa"/>
          </w:tcPr>
          <w:p w14:paraId="7876EC88"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FA2CE7">
        <w:tc>
          <w:tcPr>
            <w:tcW w:w="534" w:type="dxa"/>
          </w:tcPr>
          <w:p w14:paraId="6580380B"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FA2CE7">
        <w:tc>
          <w:tcPr>
            <w:tcW w:w="534" w:type="dxa"/>
          </w:tcPr>
          <w:p w14:paraId="78D5E63A"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FA2CE7">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FA2CE7">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5C3FE1">
      <w:pPr>
        <w:pStyle w:val="af8"/>
        <w:numPr>
          <w:ilvl w:val="2"/>
          <w:numId w:val="69"/>
        </w:numPr>
        <w:spacing w:before="60" w:after="60"/>
        <w:contextualSpacing w:val="0"/>
        <w:jc w:val="both"/>
        <w:outlineLvl w:val="1"/>
      </w:pPr>
      <w:bookmarkStart w:id="201" w:name="_Toc425777390"/>
      <w:r w:rsidRPr="003135DF">
        <w:lastRenderedPageBreak/>
        <w:t>Инструкции по заполнению</w:t>
      </w:r>
      <w:bookmarkEnd w:id="201"/>
    </w:p>
    <w:p w14:paraId="5585A6B8"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5C3FE1">
      <w:pPr>
        <w:pStyle w:val="af8"/>
        <w:numPr>
          <w:ilvl w:val="3"/>
          <w:numId w:val="69"/>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5C3FE1">
      <w:pPr>
        <w:pStyle w:val="af8"/>
        <w:numPr>
          <w:ilvl w:val="3"/>
          <w:numId w:val="69"/>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FA2CE7">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FA2CE7">
        <w:tc>
          <w:tcPr>
            <w:tcW w:w="534" w:type="dxa"/>
          </w:tcPr>
          <w:p w14:paraId="05E3AE0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FA2CE7">
        <w:tc>
          <w:tcPr>
            <w:tcW w:w="534" w:type="dxa"/>
          </w:tcPr>
          <w:p w14:paraId="560B4036"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FA2CE7">
        <w:tc>
          <w:tcPr>
            <w:tcW w:w="534" w:type="dxa"/>
          </w:tcPr>
          <w:p w14:paraId="77F2B79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FA2CE7">
        <w:tc>
          <w:tcPr>
            <w:tcW w:w="534" w:type="dxa"/>
          </w:tcPr>
          <w:p w14:paraId="1F4077AE"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D0DB452" w14:textId="77777777" w:rsidTr="00E44D7B">
        <w:tc>
          <w:tcPr>
            <w:tcW w:w="534" w:type="dxa"/>
          </w:tcPr>
          <w:p w14:paraId="2C22595B"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3385FE75" w14:textId="77777777" w:rsidTr="00E44D7B">
        <w:tc>
          <w:tcPr>
            <w:tcW w:w="534" w:type="dxa"/>
          </w:tcPr>
          <w:p w14:paraId="31CB6DC7"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2BA95D19"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6A268E18" w:rsidR="000776FB" w:rsidRPr="002F6904" w:rsidRDefault="0059761B" w:rsidP="005C3FE1">
      <w:pPr>
        <w:numPr>
          <w:ilvl w:val="1"/>
          <w:numId w:val="69"/>
        </w:numPr>
        <w:spacing w:before="120" w:after="60"/>
        <w:outlineLvl w:val="0"/>
        <w:rPr>
          <w:b/>
        </w:rPr>
      </w:pPr>
      <w:bookmarkStart w:id="202" w:name="_Ref55335821"/>
      <w:bookmarkStart w:id="203" w:name="_Ref55336345"/>
      <w:bookmarkStart w:id="204" w:name="_Toc57314674"/>
      <w:bookmarkStart w:id="205" w:name="_Toc69728988"/>
      <w:bookmarkStart w:id="206" w:name="_Toc309208623"/>
      <w:bookmarkStart w:id="207" w:name="_Toc425777391"/>
      <w:bookmarkStart w:id="208" w:name="_Ref89649494"/>
      <w:bookmarkStart w:id="209" w:name="_Toc90385115"/>
      <w:bookmarkStart w:id="210" w:name="_Ref93264992"/>
      <w:bookmarkStart w:id="211" w:name="_Ref93265116"/>
      <w:bookmarkStart w:id="212" w:name="_Toc98251765"/>
      <w:bookmarkStart w:id="213" w:name="_Toc167086377"/>
      <w:bookmarkStart w:id="214"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472846">
        <w:rPr>
          <w:b/>
          <w:color w:val="000000"/>
        </w:rPr>
        <w:t>для МТР</w:t>
      </w:r>
      <w:r w:rsidRPr="001D1AA8">
        <w:rPr>
          <w:b/>
          <w:color w:val="000000"/>
        </w:rPr>
        <w:t>)</w:t>
      </w:r>
      <w:r w:rsidRPr="0059761B" w:rsidDel="0059761B">
        <w:rPr>
          <w:b/>
        </w:rPr>
        <w:t xml:space="preserve"> </w:t>
      </w:r>
      <w:bookmarkEnd w:id="202"/>
      <w:bookmarkEnd w:id="203"/>
      <w:bookmarkEnd w:id="204"/>
      <w:bookmarkEnd w:id="205"/>
      <w:bookmarkEnd w:id="206"/>
      <w:bookmarkEnd w:id="207"/>
    </w:p>
    <w:p w14:paraId="23F23DD3"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1F3A8A0B" w14:textId="712A12D4" w:rsidR="000776FB" w:rsidRPr="002F6904" w:rsidRDefault="00E13968" w:rsidP="00BB2439">
      <w:pPr>
        <w:spacing w:before="60" w:after="60"/>
        <w:jc w:val="both"/>
        <w:outlineLvl w:val="1"/>
      </w:pPr>
      <w:r>
        <w:t xml:space="preserve">8.6.1. </w:t>
      </w:r>
      <w:r w:rsidR="0047517B">
        <w:t>Спецификация</w:t>
      </w:r>
      <w:r w:rsidR="00B30782">
        <w:t xml:space="preserve"> (техническая часть)</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F52F6B">
          <w:pgSz w:w="11906" w:h="16838"/>
          <w:pgMar w:top="1134" w:right="1559" w:bottom="1134" w:left="709" w:header="709" w:footer="709" w:gutter="0"/>
          <w:cols w:space="708"/>
          <w:docGrid w:linePitch="360"/>
        </w:sectPr>
      </w:pPr>
    </w:p>
    <w:p w14:paraId="5A448611" w14:textId="77777777" w:rsidR="000776FB" w:rsidRPr="002F6904" w:rsidRDefault="000776FB" w:rsidP="005C3FE1">
      <w:pPr>
        <w:numPr>
          <w:ilvl w:val="2"/>
          <w:numId w:val="69"/>
        </w:numPr>
        <w:spacing w:before="60" w:after="60"/>
        <w:jc w:val="both"/>
        <w:outlineLvl w:val="1"/>
      </w:pPr>
      <w:bookmarkStart w:id="215" w:name="_Toc425777395"/>
      <w:r w:rsidRPr="002F6904">
        <w:lastRenderedPageBreak/>
        <w:t>Инструкции по заполнению</w:t>
      </w:r>
      <w:bookmarkEnd w:id="215"/>
    </w:p>
    <w:p w14:paraId="11D830F1" w14:textId="75EED444" w:rsidR="00AD448A" w:rsidRDefault="00E13968" w:rsidP="00BB2439">
      <w:pPr>
        <w:spacing w:before="120"/>
        <w:jc w:val="both"/>
      </w:pPr>
      <w:r>
        <w:t xml:space="preserve">8.6.2.1. </w:t>
      </w:r>
      <w:r w:rsidR="005B7646">
        <w:t xml:space="preserve">Спецификация </w:t>
      </w:r>
      <w:r w:rsidR="005C1FC4">
        <w:t>(</w:t>
      </w:r>
      <w:r w:rsidR="005B7646">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5E6521">
        <w:t>XML</w:t>
      </w:r>
      <w:r w:rsidR="005C1FC4">
        <w:t>.</w:t>
      </w:r>
    </w:p>
    <w:p w14:paraId="2DDA3D35" w14:textId="76F325FF" w:rsidR="00AD448A" w:rsidRDefault="00E13968" w:rsidP="00BB2439">
      <w:pPr>
        <w:spacing w:before="120"/>
        <w:jc w:val="both"/>
      </w:pPr>
      <w:r>
        <w:t xml:space="preserve">8.6.2.2. </w:t>
      </w:r>
      <w:r w:rsidR="00AD448A">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rsidR="00AD448A">
        <w:t>.</w:t>
      </w:r>
    </w:p>
    <w:p w14:paraId="286AE1D0" w14:textId="17416916" w:rsidR="00AD448A" w:rsidRDefault="00E13968" w:rsidP="00BB2439">
      <w:pPr>
        <w:spacing w:before="120"/>
        <w:jc w:val="both"/>
      </w:pPr>
      <w:r>
        <w:rPr>
          <w:u w:val="single"/>
        </w:rPr>
        <w:t xml:space="preserve">8.6.2.3. </w:t>
      </w:r>
      <w:r w:rsidR="00AD448A" w:rsidRPr="00BE2B86">
        <w:rPr>
          <w:u w:val="single"/>
        </w:rPr>
        <w:t>Дополнительные требования к заполнению приведены в Инструкции по заполнению шаблона</w:t>
      </w:r>
      <w:r w:rsidR="00AD448A" w:rsidRPr="00635137">
        <w:t>.</w:t>
      </w: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5C3FE1">
      <w:pPr>
        <w:numPr>
          <w:ilvl w:val="1"/>
          <w:numId w:val="69"/>
        </w:numPr>
        <w:spacing w:before="120" w:after="60"/>
        <w:outlineLvl w:val="0"/>
        <w:rPr>
          <w:b/>
        </w:rPr>
      </w:pPr>
      <w:bookmarkStart w:id="216" w:name="_Toc425777396"/>
      <w:bookmarkStart w:id="217" w:name="_Ref316488083"/>
      <w:bookmarkStart w:id="218" w:name="_Toc425777404"/>
      <w:bookmarkEnd w:id="208"/>
      <w:bookmarkEnd w:id="209"/>
      <w:bookmarkEnd w:id="210"/>
      <w:bookmarkEnd w:id="211"/>
      <w:bookmarkEnd w:id="212"/>
      <w:bookmarkEnd w:id="213"/>
      <w:bookmarkEnd w:id="214"/>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5279E10E"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28BBB133" w14:textId="32D14AF7" w:rsidR="00175569" w:rsidRPr="002F6904" w:rsidRDefault="00E13968" w:rsidP="00BB2439">
      <w:pPr>
        <w:spacing w:before="60" w:after="60"/>
        <w:jc w:val="both"/>
        <w:outlineLvl w:val="1"/>
      </w:pPr>
      <w:r>
        <w:t xml:space="preserve">8.7.1. </w:t>
      </w:r>
      <w:r w:rsidR="00175569" w:rsidRPr="005E6521">
        <w:t>Коммерческое предложение на поставку товаров</w:t>
      </w:r>
    </w:p>
    <w:p w14:paraId="4389C692"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5E6521">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5C3FE1">
      <w:pPr>
        <w:pStyle w:val="af8"/>
        <w:numPr>
          <w:ilvl w:val="1"/>
          <w:numId w:val="69"/>
        </w:numPr>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6"/>
    </w:p>
    <w:p w14:paraId="13998905" w14:textId="5AE19D7D" w:rsidR="00020D19" w:rsidRDefault="00E13968" w:rsidP="00BB2439">
      <w:pPr>
        <w:spacing w:before="60" w:after="60"/>
        <w:jc w:val="both"/>
        <w:outlineLvl w:val="1"/>
      </w:pPr>
      <w:bookmarkStart w:id="219" w:name="_Toc90385116"/>
      <w:bookmarkStart w:id="220" w:name="_Toc98251766"/>
      <w:bookmarkStart w:id="221" w:name="_Toc167086378"/>
      <w:bookmarkStart w:id="222" w:name="_Toc219700560"/>
      <w:bookmarkStart w:id="223" w:name="_Toc425777397"/>
      <w:r>
        <w:t xml:space="preserve">8.8.1. </w:t>
      </w:r>
      <w:r w:rsidR="00020D19" w:rsidRPr="00CE01A5">
        <w:t>Форма сводной таблицы стоимости работ/услуг</w:t>
      </w:r>
      <w:bookmarkEnd w:id="219"/>
      <w:bookmarkEnd w:id="220"/>
      <w:bookmarkEnd w:id="221"/>
      <w:bookmarkEnd w:id="222"/>
      <w:bookmarkEnd w:id="223"/>
    </w:p>
    <w:p w14:paraId="3802F416" w14:textId="08D735D9" w:rsidR="00472846" w:rsidRPr="003135DF" w:rsidRDefault="00472846" w:rsidP="00472846">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042A519F"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6689FB34" w14:textId="2211056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0208F326" w14:textId="1EDDE1DB" w:rsidR="00472846" w:rsidRPr="007F0DED" w:rsidRDefault="00472846" w:rsidP="00020D19">
      <w:pPr>
        <w:rPr>
          <w:color w:val="000000"/>
          <w:sz w:val="22"/>
          <w:szCs w:val="22"/>
        </w:rPr>
      </w:pPr>
      <w:r>
        <w:rPr>
          <w:color w:val="000000"/>
          <w:sz w:val="22"/>
          <w:szCs w:val="22"/>
        </w:rPr>
        <w:object w:dxaOrig="1550" w:dyaOrig="991" w14:anchorId="1433B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7" o:title=""/>
          </v:shape>
          <o:OLEObject Type="Embed" ProgID="Package" ShapeID="_x0000_i1025" DrawAspect="Icon" ObjectID="_1674375048" r:id="rId18"/>
        </w:object>
      </w:r>
    </w:p>
    <w:p w14:paraId="08EB00B4"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65AB4834" w:rsidR="00020D19" w:rsidRPr="00D175F4" w:rsidRDefault="00020D19" w:rsidP="00020D19">
      <w:pPr>
        <w:spacing w:before="60" w:after="60"/>
        <w:jc w:val="both"/>
        <w:outlineLvl w:val="1"/>
      </w:pPr>
      <w:bookmarkStart w:id="224" w:name="_Toc422244235"/>
      <w:bookmarkStart w:id="225" w:name="_Toc515552757"/>
      <w:bookmarkStart w:id="226" w:name="_Toc425777398"/>
      <w:bookmarkStart w:id="227" w:name="_Toc90385117"/>
      <w:bookmarkStart w:id="228" w:name="_Toc98251767"/>
      <w:bookmarkStart w:id="229" w:name="_Toc167086379"/>
      <w:bookmarkStart w:id="230" w:name="_Toc219700561"/>
      <w:r>
        <w:lastRenderedPageBreak/>
        <w:t>9</w:t>
      </w:r>
      <w:r w:rsidRPr="00D175F4">
        <w:t>.</w:t>
      </w:r>
      <w:r w:rsidR="00472846">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24"/>
      <w:bookmarkEnd w:id="22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w:t>
      </w:r>
      <w:proofErr w:type="gramStart"/>
      <w:r w:rsidRPr="00D175F4">
        <w:rPr>
          <w:sz w:val="26"/>
          <w:szCs w:val="26"/>
          <w:vertAlign w:val="superscript"/>
        </w:rPr>
        <w:t>_»_</w:t>
      </w:r>
      <w:proofErr w:type="gramEnd"/>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635D68">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635D68">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77777777" w:rsidR="00020D19" w:rsidRPr="00D175F4" w:rsidRDefault="00020D19" w:rsidP="00635D68">
            <w:pPr>
              <w:jc w:val="right"/>
              <w:rPr>
                <w:sz w:val="26"/>
                <w:szCs w:val="26"/>
              </w:rPr>
            </w:pPr>
            <w:r w:rsidRPr="00D175F4">
              <w:rPr>
                <w:sz w:val="26"/>
                <w:szCs w:val="26"/>
              </w:rPr>
              <w:t>«__» __________ 201_ г.</w:t>
            </w:r>
          </w:p>
        </w:tc>
      </w:tr>
    </w:tbl>
    <w:p w14:paraId="703F3A80" w14:textId="77777777" w:rsidR="00020D19" w:rsidRPr="00D175F4" w:rsidRDefault="00020D19" w:rsidP="00020D19">
      <w:pPr>
        <w:ind w:firstLine="708"/>
        <w:jc w:val="both"/>
      </w:pPr>
    </w:p>
    <w:p w14:paraId="44B422F5"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w:t>
      </w:r>
      <w:proofErr w:type="gramStart"/>
      <w:r w:rsidRPr="00D175F4">
        <w:rPr>
          <w:color w:val="548DD4" w:themeColor="text2" w:themeTint="99"/>
        </w:rPr>
        <w:t>_(</w:t>
      </w:r>
      <w:proofErr w:type="gramEnd"/>
      <w:r w:rsidRPr="00D175F4">
        <w:rPr>
          <w:color w:val="548DD4" w:themeColor="text2" w:themeTint="99"/>
        </w:rPr>
        <w:t>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635D68">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635D68">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19"/>
          <w:pgSz w:w="16838" w:h="11906" w:orient="landscape"/>
          <w:pgMar w:top="709" w:right="1134" w:bottom="707" w:left="1134" w:header="708" w:footer="708" w:gutter="0"/>
          <w:cols w:space="708"/>
          <w:docGrid w:linePitch="360"/>
        </w:sectPr>
      </w:pPr>
    </w:p>
    <w:p w14:paraId="739AD024" w14:textId="77777777" w:rsidR="00020D19" w:rsidRPr="00B61D75" w:rsidRDefault="00020D19" w:rsidP="00020D19">
      <w:pPr>
        <w:spacing w:before="60" w:after="60"/>
        <w:jc w:val="both"/>
        <w:outlineLvl w:val="1"/>
        <w:rPr>
          <w:b/>
        </w:rPr>
      </w:pPr>
      <w:bookmarkStart w:id="231" w:name="_Toc422244236"/>
      <w:bookmarkStart w:id="232" w:name="_Toc515552758"/>
      <w:r w:rsidRPr="00B61D75">
        <w:rPr>
          <w:b/>
        </w:rPr>
        <w:lastRenderedPageBreak/>
        <w:t>Инструкции по заполнению</w:t>
      </w:r>
      <w:bookmarkEnd w:id="231"/>
      <w:bookmarkEnd w:id="232"/>
    </w:p>
    <w:p w14:paraId="152FF369" w14:textId="4AB8CCBB" w:rsidR="00020D19" w:rsidRPr="00B61D75" w:rsidRDefault="00472846" w:rsidP="00020D19">
      <w:pPr>
        <w:widowControl/>
        <w:autoSpaceDE/>
        <w:autoSpaceDN/>
        <w:adjustRightInd/>
        <w:contextualSpacing/>
        <w:jc w:val="both"/>
      </w:pPr>
      <w:r>
        <w:t>9.8</w:t>
      </w:r>
      <w:r w:rsidR="00020D19"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B99C035" w14:textId="2568FEBE" w:rsidR="00020D19" w:rsidRPr="00B61D75" w:rsidRDefault="00472846" w:rsidP="00020D19">
      <w:pPr>
        <w:widowControl/>
        <w:autoSpaceDE/>
        <w:autoSpaceDN/>
        <w:adjustRightInd/>
        <w:contextualSpacing/>
        <w:jc w:val="both"/>
      </w:pPr>
      <w:r>
        <w:t>9.8</w:t>
      </w:r>
      <w:r w:rsidR="00020D19"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46FB2E2" w14:textId="63D3BCAC" w:rsidR="00020D19" w:rsidRPr="00B61D75" w:rsidRDefault="00472846" w:rsidP="00020D19">
      <w:pPr>
        <w:jc w:val="both"/>
      </w:pPr>
      <w:r>
        <w:t>9.8</w:t>
      </w:r>
      <w:r w:rsidR="00020D19"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C2E44DE" w14:textId="12F6327C" w:rsidR="00020D19" w:rsidRPr="00B61D75" w:rsidRDefault="00472846" w:rsidP="00020D19">
      <w:pPr>
        <w:widowControl/>
        <w:tabs>
          <w:tab w:val="left" w:pos="1418"/>
        </w:tabs>
        <w:autoSpaceDE/>
        <w:autoSpaceDN/>
        <w:adjustRightInd/>
        <w:contextualSpacing/>
        <w:jc w:val="both"/>
      </w:pPr>
      <w:r>
        <w:t>9.8</w:t>
      </w:r>
      <w:r w:rsidR="00020D19" w:rsidRPr="00B61D75">
        <w:t>.1.4 Участник закупки указывает дату, на которую он рассчитывал Сводную таблицу стоимости работ/услуг.</w:t>
      </w:r>
    </w:p>
    <w:p w14:paraId="2614DE67" w14:textId="06DACE1D" w:rsidR="00020D19" w:rsidRPr="00B61D75" w:rsidRDefault="00472846" w:rsidP="00020D19">
      <w:pPr>
        <w:widowControl/>
        <w:tabs>
          <w:tab w:val="left" w:pos="1418"/>
        </w:tabs>
        <w:autoSpaceDE/>
        <w:autoSpaceDN/>
        <w:adjustRightInd/>
        <w:contextualSpacing/>
        <w:jc w:val="both"/>
      </w:pPr>
      <w:r>
        <w:t>9.8</w:t>
      </w:r>
      <w:r w:rsidR="00020D19"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9A4E286" w14:textId="58F77119" w:rsidR="00020D19" w:rsidRPr="00B61D75" w:rsidRDefault="00472846" w:rsidP="00020D19">
      <w:pPr>
        <w:widowControl/>
        <w:autoSpaceDE/>
        <w:autoSpaceDN/>
        <w:adjustRightInd/>
        <w:contextualSpacing/>
        <w:jc w:val="both"/>
      </w:pPr>
      <w:r>
        <w:t>9.8</w:t>
      </w:r>
      <w:r w:rsidR="00020D19" w:rsidRPr="00B61D75">
        <w:t>.1.6 Сводная таблица стоимости работ/услуг будет служить основой для подготовки приложения к Договору.</w:t>
      </w:r>
    </w:p>
    <w:p w14:paraId="1592DEA3" w14:textId="21164DF1" w:rsidR="00020D19" w:rsidRPr="00B61D75" w:rsidRDefault="00472846" w:rsidP="00020D19">
      <w:pPr>
        <w:widowControl/>
        <w:autoSpaceDE/>
        <w:autoSpaceDN/>
        <w:adjustRightInd/>
        <w:contextualSpacing/>
        <w:jc w:val="both"/>
      </w:pPr>
      <w:r>
        <w:t>9.8</w:t>
      </w:r>
      <w:r w:rsidR="00020D19" w:rsidRPr="00B61D75">
        <w:t>.1.7 В случае необходимости поставки МТР и выполнения работ/оказания услуг (</w:t>
      </w:r>
      <w:proofErr w:type="gramStart"/>
      <w:r w:rsidR="00020D19" w:rsidRPr="00B61D75">
        <w:t>шеф-монтаж</w:t>
      </w:r>
      <w:proofErr w:type="gramEnd"/>
      <w:r w:rsidR="00020D19" w:rsidRPr="00B61D75">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E73D048" w14:textId="72A07DCF" w:rsidR="00020D19" w:rsidRPr="00B61D75" w:rsidRDefault="00472846" w:rsidP="00020D19">
      <w:pPr>
        <w:jc w:val="both"/>
      </w:pPr>
      <w:r>
        <w:t>9.8</w:t>
      </w:r>
      <w:r w:rsidR="00020D19"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481FD812" w:rsidR="00020D19" w:rsidRPr="00B61D75" w:rsidRDefault="00472846" w:rsidP="00020D19">
      <w:pPr>
        <w:widowControl/>
        <w:autoSpaceDE/>
        <w:autoSpaceDN/>
        <w:adjustRightInd/>
        <w:contextualSpacing/>
        <w:jc w:val="both"/>
      </w:pPr>
      <w:r>
        <w:t>9.8.2.1 Форма 9.8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160C1436" w:rsidR="00020D19" w:rsidRPr="00B61D75" w:rsidRDefault="00472846"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695D6487" w:rsidR="00020D19" w:rsidRPr="00B61D75" w:rsidRDefault="00472846"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A7CC85A" w:rsidR="00020D19" w:rsidRPr="00B61D75" w:rsidRDefault="00472846"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73B76673" w14:textId="37DA767A" w:rsidR="00020D19" w:rsidRPr="00B61D75" w:rsidRDefault="00472846"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6CA90F2B" w:rsidR="00020D19" w:rsidRDefault="00472846" w:rsidP="00020D19">
      <w:pPr>
        <w:widowControl/>
        <w:autoSpaceDE/>
        <w:autoSpaceDN/>
        <w:adjustRightInd/>
        <w:spacing w:after="200" w:line="276" w:lineRule="auto"/>
      </w:pPr>
      <w:r>
        <w:t>9.8</w:t>
      </w:r>
      <w:r w:rsidR="00020D19" w:rsidRPr="00B61D75">
        <w:t>.2.</w:t>
      </w:r>
      <w:r w:rsidR="00020D19" w:rsidRPr="0062456E">
        <w:t xml:space="preserve">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62456E">
        <w:t>предложения  не</w:t>
      </w:r>
      <w:proofErr w:type="gramEnd"/>
      <w:r w:rsidR="00020D19" w:rsidRPr="0062456E">
        <w:t xml:space="preserve"> может превышать стоимости, указанной участником и зафиксированной в протоколе выбора Победителя.</w:t>
      </w:r>
      <w:r w:rsidR="00020D19">
        <w:br w:type="page"/>
      </w:r>
    </w:p>
    <w:bookmarkEnd w:id="226"/>
    <w:bookmarkEnd w:id="227"/>
    <w:bookmarkEnd w:id="228"/>
    <w:bookmarkEnd w:id="229"/>
    <w:bookmarkEnd w:id="230"/>
    <w:p w14:paraId="4AF56E1C" w14:textId="77777777" w:rsidR="00F27CCD" w:rsidRPr="003135DF" w:rsidRDefault="00F27CCD" w:rsidP="005C3FE1">
      <w:pPr>
        <w:pStyle w:val="af8"/>
        <w:numPr>
          <w:ilvl w:val="1"/>
          <w:numId w:val="69"/>
        </w:numPr>
        <w:spacing w:before="120" w:after="60"/>
        <w:contextualSpacing w:val="0"/>
        <w:outlineLvl w:val="0"/>
        <w:rPr>
          <w:b/>
        </w:rPr>
      </w:pPr>
      <w:r w:rsidRPr="003135DF">
        <w:rPr>
          <w:b/>
        </w:rPr>
        <w:lastRenderedPageBreak/>
        <w:t>График оплаты (форма 6)</w:t>
      </w:r>
      <w:bookmarkEnd w:id="217"/>
      <w:bookmarkEnd w:id="218"/>
    </w:p>
    <w:p w14:paraId="58E3802C" w14:textId="1EF1D470" w:rsidR="00472846" w:rsidRDefault="00E13968" w:rsidP="00BB2439">
      <w:pPr>
        <w:spacing w:before="60" w:after="60"/>
        <w:jc w:val="both"/>
        <w:outlineLvl w:val="1"/>
      </w:pPr>
      <w:bookmarkStart w:id="233" w:name="_Toc425777405"/>
      <w:r>
        <w:t xml:space="preserve">8.9.1. </w:t>
      </w:r>
      <w:r w:rsidR="00F27CCD" w:rsidRPr="003135DF">
        <w:t>Форма графика оплаты</w:t>
      </w:r>
      <w:bookmarkEnd w:id="233"/>
      <w:r w:rsidR="007E6164" w:rsidRPr="003135DF">
        <w:t xml:space="preserve"> </w:t>
      </w:r>
    </w:p>
    <w:p w14:paraId="2C0A6EC6" w14:textId="6E6BC6D4" w:rsidR="00472846" w:rsidRPr="003135DF" w:rsidRDefault="00472846" w:rsidP="008B069D">
      <w:pPr>
        <w:pStyle w:val="af8"/>
        <w:spacing w:before="60" w:after="60"/>
        <w:ind w:left="1134"/>
        <w:contextualSpacing w:val="0"/>
        <w:jc w:val="both"/>
        <w:outlineLvl w:val="1"/>
      </w:pPr>
      <w:r w:rsidRPr="00472846">
        <w:rPr>
          <w:color w:val="548DD4" w:themeColor="text2" w:themeTint="99"/>
        </w:rPr>
        <w:t>[</w:t>
      </w:r>
      <w:r w:rsidRPr="00472846">
        <w:rPr>
          <w:i/>
          <w:color w:val="548DD4" w:themeColor="text2" w:themeTint="99"/>
        </w:rPr>
        <w:t>Заполняется отдельно по каждому из лотов с указанием номера и названия лота, в формате XML</w:t>
      </w:r>
      <w:r w:rsidRPr="00472846">
        <w:rPr>
          <w:color w:val="548DD4" w:themeColor="text2" w:themeTint="99"/>
          <w:szCs w:val="28"/>
        </w:rPr>
        <w:t>]</w:t>
      </w:r>
    </w:p>
    <w:p w14:paraId="27487148" w14:textId="77777777" w:rsidR="00472846" w:rsidRPr="003135DF" w:rsidRDefault="00472846" w:rsidP="0047284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12E9859" w14:textId="77777777" w:rsidR="00472846" w:rsidRDefault="00472846" w:rsidP="00472846">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0130ABA" w14:textId="77777777" w:rsidR="007E6164" w:rsidRPr="007F0DED" w:rsidRDefault="007E6164" w:rsidP="007E6164">
      <w:pPr>
        <w:rPr>
          <w:color w:val="000000"/>
          <w:sz w:val="22"/>
          <w:szCs w:val="22"/>
        </w:rPr>
      </w:pPr>
      <w:r>
        <w:rPr>
          <w:color w:val="000000"/>
          <w:sz w:val="22"/>
          <w:szCs w:val="22"/>
        </w:rPr>
        <w:object w:dxaOrig="1550" w:dyaOrig="991" w14:anchorId="506A10CB">
          <v:shape id="_x0000_i1026" type="#_x0000_t75" style="width:78pt;height:49.5pt" o:ole="">
            <v:imagedata r:id="rId20" o:title=""/>
          </v:shape>
          <o:OLEObject Type="Embed" ProgID="Package" ShapeID="_x0000_i1026" DrawAspect="Icon" ObjectID="_1674375049" r:id="rId21"/>
        </w:object>
      </w:r>
    </w:p>
    <w:p w14:paraId="4168E672" w14:textId="77777777" w:rsidR="00A77F4A" w:rsidRPr="003135DF" w:rsidRDefault="00A77F4A" w:rsidP="00A77F4A">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6FA0337E" w:rsidR="0088301D" w:rsidRPr="003135DF" w:rsidRDefault="00E13968" w:rsidP="0088301D">
      <w:pPr>
        <w:spacing w:before="60" w:after="60"/>
        <w:ind w:left="-11"/>
        <w:jc w:val="both"/>
      </w:pPr>
      <w:r>
        <w:lastRenderedPageBreak/>
        <w:t>8</w:t>
      </w:r>
      <w:r w:rsidR="0088301D">
        <w:t xml:space="preserve">.9.2. </w:t>
      </w:r>
      <w:r w:rsidR="0088301D" w:rsidRPr="003135DF">
        <w:t>Инструкции по заполнению</w:t>
      </w:r>
    </w:p>
    <w:p w14:paraId="4EFC8861" w14:textId="446FA8C1" w:rsidR="00A77F4A" w:rsidRDefault="00E13968" w:rsidP="00BB2439">
      <w:pPr>
        <w:widowControl/>
        <w:autoSpaceDE/>
        <w:autoSpaceDN/>
        <w:adjustRightInd/>
        <w:ind w:left="851"/>
        <w:jc w:val="both"/>
      </w:pPr>
      <w:r>
        <w:t xml:space="preserve">8.9.2.1. </w:t>
      </w:r>
      <w:r w:rsidR="0088301D">
        <w:t xml:space="preserve"> </w:t>
      </w:r>
      <w:r w:rsidR="00A77F4A">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62C3D80C" w:rsidR="0088301D" w:rsidRPr="003135DF" w:rsidRDefault="00E13968" w:rsidP="00BB2439">
      <w:pPr>
        <w:widowControl/>
        <w:autoSpaceDE/>
        <w:autoSpaceDN/>
        <w:adjustRightInd/>
        <w:ind w:left="851"/>
        <w:jc w:val="both"/>
      </w:pPr>
      <w:r>
        <w:t>8.9.2.2.</w:t>
      </w:r>
      <w:r w:rsidR="00064A86">
        <w:t xml:space="preserve">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7A48E09D" w:rsidR="0088301D" w:rsidRPr="003135DF"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6CAA70C" w14:textId="1BC9978D" w:rsidR="0088301D" w:rsidRPr="003135DF" w:rsidRDefault="0088301D" w:rsidP="005C3FE1">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14:paraId="277734E1" w14:textId="77777777" w:rsidR="0088301D" w:rsidRPr="000E7A2B"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3345416" w14:textId="77777777" w:rsidR="0088301D" w:rsidRDefault="0088301D" w:rsidP="005C3FE1">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298A9A3F" w14:textId="6CA6167E" w:rsidR="0088301D" w:rsidRDefault="0088301D" w:rsidP="005C3FE1">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w:t>
      </w:r>
      <w:r w:rsidR="0015079E">
        <w:t>сомони</w:t>
      </w:r>
      <w:r>
        <w:t xml:space="preserve">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77777777" w:rsidR="0088301D" w:rsidRDefault="0088301D" w:rsidP="005C3FE1">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6FE467ED" w:rsidR="006902EA" w:rsidRDefault="006902EA" w:rsidP="006902EA">
      <w:pPr>
        <w:widowControl/>
        <w:autoSpaceDE/>
        <w:autoSpaceDN/>
        <w:adjustRightInd/>
        <w:spacing w:before="120"/>
        <w:contextualSpacing/>
        <w:jc w:val="both"/>
        <w:rPr>
          <w:b/>
        </w:rPr>
      </w:pPr>
      <w:r>
        <w:rPr>
          <w:b/>
        </w:rPr>
        <w:t xml:space="preserve">ОБРАЗЕЦ 1 (Валюта предложения – </w:t>
      </w:r>
      <w:r w:rsidR="008862A2">
        <w:rPr>
          <w:b/>
        </w:rPr>
        <w:t>сомони</w:t>
      </w:r>
      <w:r>
        <w:rPr>
          <w:b/>
        </w:rPr>
        <w:t>,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5D17F6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w:t>
      </w:r>
      <w:r w:rsidR="008862A2">
        <w:rPr>
          <w:color w:val="000000"/>
        </w:rPr>
        <w:t>734024</w:t>
      </w:r>
      <w:r>
        <w:rPr>
          <w:color w:val="000000"/>
        </w:rPr>
        <w:t xml:space="preserve">, г. </w:t>
      </w:r>
      <w:r w:rsidR="008862A2">
        <w:rPr>
          <w:color w:val="000000"/>
        </w:rPr>
        <w:t>Душанбе</w:t>
      </w:r>
      <w:r>
        <w:rPr>
          <w:color w:val="000000"/>
        </w:rPr>
        <w:t xml:space="preserve">, ул. </w:t>
      </w:r>
      <w:proofErr w:type="spellStart"/>
      <w:r w:rsidR="008862A2">
        <w:rPr>
          <w:color w:val="000000"/>
        </w:rPr>
        <w:t>м.Турсунзаде</w:t>
      </w:r>
      <w:proofErr w:type="spellEnd"/>
      <w:r>
        <w:rPr>
          <w:color w:val="000000"/>
        </w:rPr>
        <w:t>, д. 1</w:t>
      </w:r>
    </w:p>
    <w:p w14:paraId="41FA96CB" w14:textId="6FA0B10D" w:rsidR="006902EA" w:rsidRDefault="006902EA" w:rsidP="006902EA">
      <w:pPr>
        <w:spacing w:before="120" w:after="120"/>
        <w:jc w:val="both"/>
        <w:rPr>
          <w:i/>
          <w:color w:val="FF0000"/>
        </w:rPr>
      </w:pPr>
      <w:r>
        <w:rPr>
          <w:color w:val="000000"/>
        </w:rPr>
        <w:t xml:space="preserve">Валюта предложения </w:t>
      </w:r>
      <w:r w:rsidR="008862A2">
        <w:rPr>
          <w:color w:val="000000"/>
        </w:rPr>
        <w:t>сомони</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24081EE3"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3F93CC0F"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FA2CE7">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FA2CE7">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5E532715" w14:textId="2F12645B" w:rsidR="00373953" w:rsidRPr="005242BE" w:rsidRDefault="00373953" w:rsidP="0052310B">
      <w:pPr>
        <w:pStyle w:val="afd"/>
        <w:rPr>
          <w:b/>
        </w:rPr>
      </w:pPr>
      <w:r w:rsidRPr="005242BE">
        <w:rPr>
          <w:b/>
        </w:rPr>
        <w:t>[</w:t>
      </w:r>
      <w:r>
        <w:rPr>
          <w:b/>
        </w:rPr>
        <w:t>1</w:t>
      </w:r>
      <w:r w:rsidRPr="005242BE">
        <w:rPr>
          <w:b/>
        </w:rPr>
        <w:t xml:space="preserve">] </w:t>
      </w:r>
      <w:r w:rsidR="0052310B" w:rsidRPr="005242BE">
        <w:rPr>
          <w:b/>
        </w:rPr>
        <w:t>Заполняется только в случае, если</w:t>
      </w:r>
      <w:r w:rsidRPr="005242BE">
        <w:rPr>
          <w:b/>
        </w:rPr>
        <w:t xml:space="preserve">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370F4525" w14:textId="27BABF19" w:rsidR="00373953" w:rsidRPr="00135407" w:rsidRDefault="00373953" w:rsidP="0052310B">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CD465A">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5FDC6139"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FA2CE7">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FA2CE7">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C069400"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w:t>
      </w:r>
      <w:r w:rsidR="00F9040D">
        <w:rPr>
          <w:color w:val="000000"/>
        </w:rPr>
        <w:t xml:space="preserve"> 734024</w:t>
      </w:r>
      <w:r>
        <w:rPr>
          <w:color w:val="000000"/>
        </w:rPr>
        <w:t xml:space="preserve">, г. </w:t>
      </w:r>
      <w:r w:rsidR="00F9040D">
        <w:rPr>
          <w:color w:val="000000"/>
        </w:rPr>
        <w:t>Душанбе</w:t>
      </w:r>
      <w:r>
        <w:rPr>
          <w:color w:val="000000"/>
        </w:rPr>
        <w:t xml:space="preserve">, ул. </w:t>
      </w:r>
      <w:r w:rsidR="00F9040D">
        <w:rPr>
          <w:color w:val="000000"/>
        </w:rPr>
        <w:t>М. Турсунзаде</w:t>
      </w:r>
      <w:r>
        <w:rPr>
          <w:color w:val="000000"/>
        </w:rPr>
        <w:t>, д. 1</w:t>
      </w:r>
    </w:p>
    <w:p w14:paraId="0D679A81"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6695B039"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179658AB"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FA2CE7">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FA2CE7">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FA2CE7">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4EC492CD"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FA2CE7">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2368B9CB"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4B69A58B" w14:textId="2EF94F8C"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r w:rsidR="0052310B" w:rsidRPr="005242BE">
        <w:rPr>
          <w:b/>
        </w:rPr>
        <w:t>Заполняется только в случае, если</w:t>
      </w:r>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2F009B4A" w14:textId="2D6D75B8" w:rsidR="006902EA" w:rsidRPr="00135407" w:rsidRDefault="006902EA" w:rsidP="006902EA">
      <w:pPr>
        <w:pStyle w:val="afd"/>
        <w:rPr>
          <w:b/>
        </w:rPr>
      </w:pPr>
      <w:r w:rsidRPr="005242BE">
        <w:rPr>
          <w:b/>
        </w:rPr>
        <w:lastRenderedPageBreak/>
        <w:t xml:space="preserve">[2] </w:t>
      </w:r>
      <w:r>
        <w:rPr>
          <w:b/>
        </w:rPr>
        <w:t xml:space="preserve">Графа 4 заполняется в случае, если предложение участника выражено в валюте отличной от валюты </w:t>
      </w:r>
      <w:r w:rsidR="00F9040D">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45523EE6"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7F43CF4C" w14:textId="77777777" w:rsidR="006902EA" w:rsidRDefault="006902EA" w:rsidP="006902EA">
      <w:pPr>
        <w:pStyle w:val="afd"/>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FA2CE7">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FA2CE7">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FA2CE7">
      <w:pPr>
        <w:spacing w:before="60" w:after="60"/>
        <w:ind w:left="-11"/>
        <w:jc w:val="both"/>
      </w:pPr>
    </w:p>
    <w:p w14:paraId="365EF03E" w14:textId="77777777" w:rsidR="0088301D" w:rsidRDefault="0088301D" w:rsidP="00FA2CE7">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020D19">
          <w:footerReference w:type="default" r:id="rId22"/>
          <w:pgSz w:w="16838" w:h="11906" w:orient="landscape"/>
          <w:pgMar w:top="1134" w:right="1134" w:bottom="709" w:left="1134" w:header="709" w:footer="709" w:gutter="0"/>
          <w:cols w:space="708"/>
          <w:docGrid w:linePitch="360"/>
        </w:sectPr>
      </w:pPr>
    </w:p>
    <w:p w14:paraId="12524FCE" w14:textId="77777777" w:rsidR="00F27CCD" w:rsidRPr="003135DF" w:rsidRDefault="00F27CCD" w:rsidP="005C3FE1">
      <w:pPr>
        <w:pStyle w:val="af8"/>
        <w:numPr>
          <w:ilvl w:val="1"/>
          <w:numId w:val="69"/>
        </w:numPr>
        <w:spacing w:before="120" w:after="60"/>
        <w:contextualSpacing w:val="0"/>
        <w:outlineLvl w:val="0"/>
        <w:rPr>
          <w:b/>
        </w:rPr>
      </w:pPr>
      <w:bookmarkStart w:id="234" w:name="_Ref316464456"/>
      <w:bookmarkStart w:id="235" w:name="_Toc425777407"/>
      <w:r w:rsidRPr="003135DF">
        <w:rPr>
          <w:b/>
        </w:rPr>
        <w:lastRenderedPageBreak/>
        <w:t xml:space="preserve">Анкета Участника </w:t>
      </w:r>
      <w:r>
        <w:rPr>
          <w:b/>
        </w:rPr>
        <w:t>закупки</w:t>
      </w:r>
      <w:r w:rsidRPr="003135DF">
        <w:rPr>
          <w:b/>
        </w:rPr>
        <w:t xml:space="preserve"> (форма 7)</w:t>
      </w:r>
      <w:bookmarkEnd w:id="195"/>
      <w:bookmarkEnd w:id="196"/>
      <w:bookmarkEnd w:id="197"/>
      <w:bookmarkEnd w:id="198"/>
      <w:bookmarkEnd w:id="199"/>
      <w:bookmarkEnd w:id="234"/>
      <w:bookmarkEnd w:id="235"/>
    </w:p>
    <w:p w14:paraId="7ACC5BC9" w14:textId="09B63C82" w:rsidR="00F27CCD" w:rsidRPr="003135DF" w:rsidRDefault="00E13968" w:rsidP="00BB2439">
      <w:pPr>
        <w:spacing w:before="60" w:after="60"/>
        <w:jc w:val="both"/>
        <w:outlineLvl w:val="1"/>
      </w:pPr>
      <w:bookmarkStart w:id="236" w:name="_Toc309208633"/>
      <w:bookmarkStart w:id="237" w:name="_Toc425777408"/>
      <w:r>
        <w:t xml:space="preserve">8.10.1. </w:t>
      </w:r>
      <w:r w:rsidR="00F27CCD" w:rsidRPr="003135DF">
        <w:t xml:space="preserve">Форма Анкеты Участника </w:t>
      </w:r>
      <w:r w:rsidR="00F27CCD">
        <w:t>закупки</w:t>
      </w:r>
      <w:bookmarkEnd w:id="236"/>
      <w:bookmarkEnd w:id="237"/>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FA2CE7">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FA2CE7">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FA2CE7">
        <w:trPr>
          <w:cantSplit/>
        </w:trPr>
        <w:tc>
          <w:tcPr>
            <w:tcW w:w="567" w:type="dxa"/>
          </w:tcPr>
          <w:p w14:paraId="71A116B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FA2CE7">
        <w:trPr>
          <w:cantSplit/>
        </w:trPr>
        <w:tc>
          <w:tcPr>
            <w:tcW w:w="567" w:type="dxa"/>
          </w:tcPr>
          <w:p w14:paraId="22D355B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FA2CE7">
        <w:trPr>
          <w:cantSplit/>
        </w:trPr>
        <w:tc>
          <w:tcPr>
            <w:tcW w:w="567" w:type="dxa"/>
          </w:tcPr>
          <w:p w14:paraId="356D69F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FA2CE7">
        <w:trPr>
          <w:cantSplit/>
        </w:trPr>
        <w:tc>
          <w:tcPr>
            <w:tcW w:w="567" w:type="dxa"/>
          </w:tcPr>
          <w:p w14:paraId="1FDEE6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FA2CE7">
        <w:trPr>
          <w:cantSplit/>
        </w:trPr>
        <w:tc>
          <w:tcPr>
            <w:tcW w:w="567" w:type="dxa"/>
          </w:tcPr>
          <w:p w14:paraId="5EA088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FA2CE7">
        <w:trPr>
          <w:cantSplit/>
        </w:trPr>
        <w:tc>
          <w:tcPr>
            <w:tcW w:w="567" w:type="dxa"/>
          </w:tcPr>
          <w:p w14:paraId="574ABCC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3A2591" w14:textId="3579D5A2" w:rsidR="00F27CCD" w:rsidRPr="003135DF" w:rsidRDefault="00F27CCD" w:rsidP="00F9040D">
            <w:pPr>
              <w:pStyle w:val="afa"/>
              <w:ind w:left="0" w:right="0"/>
              <w:jc w:val="both"/>
              <w:rPr>
                <w:szCs w:val="24"/>
              </w:rPr>
            </w:pPr>
            <w:r w:rsidRPr="003135DF">
              <w:rPr>
                <w:szCs w:val="24"/>
              </w:rPr>
              <w:t xml:space="preserve">ОКЭД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FA2CE7">
        <w:trPr>
          <w:cantSplit/>
        </w:trPr>
        <w:tc>
          <w:tcPr>
            <w:tcW w:w="567" w:type="dxa"/>
          </w:tcPr>
          <w:p w14:paraId="566B03F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FA2CE7">
        <w:trPr>
          <w:cantSplit/>
        </w:trPr>
        <w:tc>
          <w:tcPr>
            <w:tcW w:w="567" w:type="dxa"/>
          </w:tcPr>
          <w:p w14:paraId="26857BD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FA2CE7">
        <w:trPr>
          <w:cantSplit/>
        </w:trPr>
        <w:tc>
          <w:tcPr>
            <w:tcW w:w="567" w:type="dxa"/>
          </w:tcPr>
          <w:p w14:paraId="547609D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FA2CE7">
        <w:trPr>
          <w:cantSplit/>
        </w:trPr>
        <w:tc>
          <w:tcPr>
            <w:tcW w:w="567" w:type="dxa"/>
          </w:tcPr>
          <w:p w14:paraId="72F111B7" w14:textId="77777777" w:rsidR="00F27CCD" w:rsidRPr="003135DF" w:rsidRDefault="00F27CCD" w:rsidP="0080265A">
            <w:pPr>
              <w:widowControl/>
              <w:numPr>
                <w:ilvl w:val="0"/>
                <w:numId w:val="16"/>
              </w:numPr>
              <w:autoSpaceDE/>
              <w:autoSpaceDN/>
              <w:adjustRightInd/>
              <w:spacing w:after="60"/>
              <w:jc w:val="center"/>
            </w:pPr>
            <w:bookmarkStart w:id="238" w:name="_Ref316471159"/>
          </w:p>
        </w:tc>
        <w:bookmarkEnd w:id="238"/>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FA2CE7">
        <w:trPr>
          <w:cantSplit/>
        </w:trPr>
        <w:tc>
          <w:tcPr>
            <w:tcW w:w="567" w:type="dxa"/>
          </w:tcPr>
          <w:p w14:paraId="7BCDCC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FA2CE7">
        <w:trPr>
          <w:cantSplit/>
          <w:trHeight w:val="116"/>
        </w:trPr>
        <w:tc>
          <w:tcPr>
            <w:tcW w:w="567" w:type="dxa"/>
          </w:tcPr>
          <w:p w14:paraId="32F018A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FA2CE7">
        <w:trPr>
          <w:cantSplit/>
        </w:trPr>
        <w:tc>
          <w:tcPr>
            <w:tcW w:w="567" w:type="dxa"/>
          </w:tcPr>
          <w:p w14:paraId="777A7BE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FA2CE7">
        <w:trPr>
          <w:cantSplit/>
        </w:trPr>
        <w:tc>
          <w:tcPr>
            <w:tcW w:w="567" w:type="dxa"/>
          </w:tcPr>
          <w:p w14:paraId="10A5BE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r w:rsidR="00BD3C1D" w:rsidRPr="003135DF" w14:paraId="109AF8AA" w14:textId="77777777" w:rsidTr="00FA2CE7">
        <w:trPr>
          <w:cantSplit/>
        </w:trPr>
        <w:tc>
          <w:tcPr>
            <w:tcW w:w="567" w:type="dxa"/>
          </w:tcPr>
          <w:p w14:paraId="5E6A839C"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747D3C3"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5993A7D8" w14:textId="77777777" w:rsidR="00BD3C1D" w:rsidRPr="003135DF" w:rsidRDefault="00BD3C1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FA2CE7">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FA2CE7">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5C3FE1">
      <w:pPr>
        <w:pStyle w:val="af8"/>
        <w:numPr>
          <w:ilvl w:val="2"/>
          <w:numId w:val="69"/>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9" w:name="_Toc309208634"/>
    </w:p>
    <w:p w14:paraId="1563D622" w14:textId="77777777" w:rsidR="00F27CCD" w:rsidRPr="003135DF" w:rsidRDefault="00F27CCD" w:rsidP="005C3FE1">
      <w:pPr>
        <w:pStyle w:val="af8"/>
        <w:numPr>
          <w:ilvl w:val="2"/>
          <w:numId w:val="69"/>
        </w:numPr>
        <w:spacing w:before="60" w:after="60"/>
        <w:contextualSpacing w:val="0"/>
        <w:jc w:val="both"/>
        <w:outlineLvl w:val="1"/>
      </w:pPr>
      <w:bookmarkStart w:id="240" w:name="_Toc425777409"/>
      <w:r w:rsidRPr="003135DF">
        <w:lastRenderedPageBreak/>
        <w:t>Инструкции по заполнению</w:t>
      </w:r>
      <w:bookmarkEnd w:id="239"/>
      <w:bookmarkEnd w:id="240"/>
    </w:p>
    <w:p w14:paraId="321A9225" w14:textId="3EE9EFB1" w:rsidR="00F27CCD" w:rsidRPr="003135DF" w:rsidRDefault="00E13968" w:rsidP="00BB2439">
      <w:pPr>
        <w:spacing w:before="60" w:after="60"/>
        <w:jc w:val="both"/>
      </w:pPr>
      <w:r>
        <w:t xml:space="preserve">8.10.2.1.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2015DFFF" w:rsidR="00F27CCD" w:rsidRPr="003135DF" w:rsidRDefault="00E13968" w:rsidP="00BB2439">
      <w:pPr>
        <w:spacing w:before="60" w:after="60"/>
        <w:jc w:val="both"/>
      </w:pPr>
      <w:r>
        <w:t xml:space="preserve">8.10.2.2.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DF67395" w:rsidR="00F27CCD" w:rsidRPr="003135DF" w:rsidRDefault="00E13968" w:rsidP="00BB2439">
      <w:pPr>
        <w:spacing w:before="60" w:after="60"/>
        <w:jc w:val="both"/>
      </w:pPr>
      <w:r>
        <w:t xml:space="preserve">8.10.2.3.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794F6558" w:rsidR="00F27CCD" w:rsidRPr="003135DF" w:rsidRDefault="00E13968" w:rsidP="00BB2439">
      <w:pPr>
        <w:spacing w:before="60" w:after="60"/>
        <w:jc w:val="both"/>
      </w:pPr>
      <w:r>
        <w:t xml:space="preserve">8.10.2.4. </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F27CCD">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77777777" w:rsidR="00F27CCD" w:rsidRPr="003135DF" w:rsidRDefault="00F27CCD" w:rsidP="005C3FE1">
      <w:pPr>
        <w:pStyle w:val="af8"/>
        <w:numPr>
          <w:ilvl w:val="1"/>
          <w:numId w:val="69"/>
        </w:numPr>
        <w:spacing w:before="120" w:after="60"/>
        <w:contextualSpacing w:val="0"/>
        <w:outlineLvl w:val="0"/>
        <w:rPr>
          <w:b/>
        </w:rPr>
      </w:pPr>
      <w:bookmarkStart w:id="241" w:name="_Ref55336378"/>
      <w:bookmarkStart w:id="242" w:name="_Toc57314676"/>
      <w:bookmarkStart w:id="243" w:name="_Toc69728990"/>
      <w:bookmarkStart w:id="244" w:name="_Toc309208635"/>
      <w:bookmarkStart w:id="245" w:name="_Toc425777410"/>
      <w:r w:rsidRPr="003135DF">
        <w:rPr>
          <w:b/>
        </w:rPr>
        <w:lastRenderedPageBreak/>
        <w:t>Справка о перечне и годовых объемах выполнения аналогичных договоров (форма 8)</w:t>
      </w:r>
      <w:bookmarkEnd w:id="241"/>
      <w:bookmarkEnd w:id="242"/>
      <w:bookmarkEnd w:id="243"/>
      <w:bookmarkEnd w:id="244"/>
      <w:bookmarkEnd w:id="245"/>
    </w:p>
    <w:p w14:paraId="098A0F19" w14:textId="2D36288D" w:rsidR="00F27CCD" w:rsidRPr="003135DF" w:rsidRDefault="00E13968" w:rsidP="004272CF">
      <w:pPr>
        <w:spacing w:before="60" w:after="60"/>
        <w:jc w:val="both"/>
        <w:outlineLvl w:val="1"/>
      </w:pPr>
      <w:bookmarkStart w:id="246" w:name="_Toc309208636"/>
      <w:bookmarkStart w:id="247" w:name="_Toc425777411"/>
      <w:r>
        <w:t xml:space="preserve">8.11.1. </w:t>
      </w:r>
      <w:r w:rsidR="00F27CCD" w:rsidRPr="003135DF">
        <w:t>Форма Справки о перечне и годовых объемах выполнения аналогичных договоров</w:t>
      </w:r>
      <w:bookmarkEnd w:id="246"/>
      <w:bookmarkEnd w:id="247"/>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B4BE8"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40AF989F" w:rsidR="00F27CCD" w:rsidRPr="00DE0105" w:rsidRDefault="00F27CCD" w:rsidP="003C5E52">
            <w:pPr>
              <w:pStyle w:val="affa"/>
              <w:spacing w:before="0" w:after="0"/>
              <w:ind w:left="0" w:right="0"/>
              <w:jc w:val="center"/>
              <w:rPr>
                <w:szCs w:val="22"/>
              </w:rPr>
            </w:pPr>
            <w:r>
              <w:rPr>
                <w:szCs w:val="22"/>
              </w:rPr>
              <w:t>(</w:t>
            </w:r>
            <w:proofErr w:type="gramStart"/>
            <w:r w:rsidRPr="000D44BC">
              <w:rPr>
                <w:i/>
                <w:szCs w:val="22"/>
              </w:rPr>
              <w:t xml:space="preserve">в </w:t>
            </w:r>
            <w:r w:rsidR="003C5E52">
              <w:rPr>
                <w:i/>
                <w:szCs w:val="22"/>
              </w:rPr>
              <w:t xml:space="preserve"> сомони</w:t>
            </w:r>
            <w:proofErr w:type="gramEnd"/>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FA2CE7">
        <w:trPr>
          <w:cantSplit/>
        </w:trPr>
        <w:tc>
          <w:tcPr>
            <w:tcW w:w="0" w:type="auto"/>
          </w:tcPr>
          <w:p w14:paraId="6711B8B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FA2CE7">
        <w:trPr>
          <w:cantSplit/>
        </w:trPr>
        <w:tc>
          <w:tcPr>
            <w:tcW w:w="0" w:type="auto"/>
          </w:tcPr>
          <w:p w14:paraId="0DA7B07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FA2CE7">
        <w:trPr>
          <w:cantSplit/>
        </w:trPr>
        <w:tc>
          <w:tcPr>
            <w:tcW w:w="0" w:type="auto"/>
          </w:tcPr>
          <w:p w14:paraId="669AF7B3"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FA2CE7">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FA2CE7">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FA2CE7">
        <w:trPr>
          <w:cantSplit/>
        </w:trPr>
        <w:tc>
          <w:tcPr>
            <w:tcW w:w="0" w:type="auto"/>
          </w:tcPr>
          <w:p w14:paraId="6B65916B"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FA2CE7">
        <w:trPr>
          <w:cantSplit/>
        </w:trPr>
        <w:tc>
          <w:tcPr>
            <w:tcW w:w="0" w:type="auto"/>
          </w:tcPr>
          <w:p w14:paraId="59FAE5A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FA2CE7">
        <w:trPr>
          <w:cantSplit/>
        </w:trPr>
        <w:tc>
          <w:tcPr>
            <w:tcW w:w="0" w:type="auto"/>
          </w:tcPr>
          <w:p w14:paraId="4E97055F"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FA2CE7">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FA2CE7">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FA2CE7">
        <w:trPr>
          <w:cantSplit/>
        </w:trPr>
        <w:tc>
          <w:tcPr>
            <w:tcW w:w="0" w:type="auto"/>
          </w:tcPr>
          <w:p w14:paraId="7D226353"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FA2CE7">
        <w:trPr>
          <w:cantSplit/>
        </w:trPr>
        <w:tc>
          <w:tcPr>
            <w:tcW w:w="0" w:type="auto"/>
          </w:tcPr>
          <w:p w14:paraId="3BC1E05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FA2CE7">
        <w:trPr>
          <w:cantSplit/>
        </w:trPr>
        <w:tc>
          <w:tcPr>
            <w:tcW w:w="0" w:type="auto"/>
          </w:tcPr>
          <w:p w14:paraId="5821915E"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FA2CE7">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FA2CE7">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FA2CE7">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FA2CE7">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52E80E79" w:rsidR="00F27CCD" w:rsidRPr="003135DF" w:rsidRDefault="00E13968" w:rsidP="004272CF">
      <w:pPr>
        <w:spacing w:before="60" w:after="60"/>
        <w:jc w:val="both"/>
        <w:outlineLvl w:val="1"/>
      </w:pPr>
      <w:bookmarkStart w:id="248" w:name="_Toc309208637"/>
      <w:bookmarkStart w:id="249" w:name="_Toc425777412"/>
      <w:r>
        <w:lastRenderedPageBreak/>
        <w:t xml:space="preserve">8.11.2. </w:t>
      </w:r>
      <w:r w:rsidR="00F27CCD" w:rsidRPr="003135DF">
        <w:t>Инструкции по заполнению</w:t>
      </w:r>
      <w:bookmarkEnd w:id="248"/>
      <w:bookmarkEnd w:id="249"/>
    </w:p>
    <w:p w14:paraId="6724C4DB" w14:textId="1C480B33" w:rsidR="00F27CCD" w:rsidRPr="003135DF" w:rsidRDefault="00E13968" w:rsidP="004272CF">
      <w:pPr>
        <w:spacing w:before="60" w:after="60"/>
        <w:jc w:val="both"/>
      </w:pPr>
      <w:r>
        <w:t xml:space="preserve">8.11.2.1.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303D749A" w:rsidR="00F27CCD" w:rsidRPr="003135DF" w:rsidRDefault="00E13968" w:rsidP="004272CF">
      <w:pPr>
        <w:spacing w:before="60" w:after="60"/>
        <w:jc w:val="both"/>
      </w:pPr>
      <w:r>
        <w:t xml:space="preserve">8.11.2.2.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42340FEF" w:rsidR="00F27CCD" w:rsidRPr="003135DF" w:rsidRDefault="00E13968" w:rsidP="004272CF">
      <w:pPr>
        <w:spacing w:before="60" w:after="60"/>
        <w:jc w:val="both"/>
      </w:pPr>
      <w:r>
        <w:t xml:space="preserve">8.11.2.3.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77777777" w:rsidR="00F27CCD" w:rsidRPr="003135DF" w:rsidRDefault="00F27CCD" w:rsidP="005C3FE1">
      <w:pPr>
        <w:pStyle w:val="af8"/>
        <w:numPr>
          <w:ilvl w:val="1"/>
          <w:numId w:val="69"/>
        </w:numPr>
        <w:spacing w:before="120" w:after="60"/>
        <w:contextualSpacing w:val="0"/>
        <w:outlineLvl w:val="0"/>
        <w:rPr>
          <w:b/>
        </w:rPr>
      </w:pPr>
      <w:bookmarkStart w:id="250" w:name="_Ref55336389"/>
      <w:bookmarkStart w:id="251" w:name="_Toc57314677"/>
      <w:bookmarkStart w:id="252" w:name="_Toc69728991"/>
      <w:bookmarkStart w:id="253" w:name="_Toc309208638"/>
      <w:bookmarkStart w:id="254" w:name="_Toc425777413"/>
      <w:r w:rsidRPr="003135DF">
        <w:rPr>
          <w:b/>
        </w:rPr>
        <w:lastRenderedPageBreak/>
        <w:t>Справка о материально-технических ресурсах (форма 9)</w:t>
      </w:r>
      <w:bookmarkEnd w:id="250"/>
      <w:bookmarkEnd w:id="251"/>
      <w:bookmarkEnd w:id="252"/>
      <w:bookmarkEnd w:id="253"/>
      <w:bookmarkEnd w:id="254"/>
    </w:p>
    <w:p w14:paraId="29F8E819" w14:textId="7F2381CC" w:rsidR="00F27CCD" w:rsidRPr="003135DF" w:rsidRDefault="00E13968" w:rsidP="004272CF">
      <w:pPr>
        <w:spacing w:before="60" w:after="60"/>
        <w:jc w:val="both"/>
        <w:outlineLvl w:val="1"/>
      </w:pPr>
      <w:bookmarkStart w:id="255" w:name="_Toc309208639"/>
      <w:bookmarkStart w:id="256" w:name="_Toc425777414"/>
      <w:r>
        <w:t xml:space="preserve">8.12.1. </w:t>
      </w:r>
      <w:r w:rsidR="00F27CCD" w:rsidRPr="003135DF">
        <w:t>Форма Справки о материально-технических ресурсах</w:t>
      </w:r>
      <w:bookmarkEnd w:id="255"/>
      <w:bookmarkEnd w:id="256"/>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B4BE8"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FA2CE7">
        <w:trPr>
          <w:cantSplit/>
        </w:trPr>
        <w:tc>
          <w:tcPr>
            <w:tcW w:w="0" w:type="auto"/>
          </w:tcPr>
          <w:p w14:paraId="744C59B8"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FA2CE7">
        <w:trPr>
          <w:cantSplit/>
        </w:trPr>
        <w:tc>
          <w:tcPr>
            <w:tcW w:w="0" w:type="auto"/>
          </w:tcPr>
          <w:p w14:paraId="75726BC6"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FA2CE7">
        <w:trPr>
          <w:cantSplit/>
        </w:trPr>
        <w:tc>
          <w:tcPr>
            <w:tcW w:w="0" w:type="auto"/>
          </w:tcPr>
          <w:p w14:paraId="02A6EE1D"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FA2CE7">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FA2CE7">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FA2CE7">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7" w:name="_Toc309208640"/>
      <w:r w:rsidRPr="000D44BC">
        <w:rPr>
          <w:b/>
          <w:color w:val="000000"/>
          <w:spacing w:val="36"/>
        </w:rPr>
        <w:t>конец формы</w:t>
      </w:r>
    </w:p>
    <w:p w14:paraId="25FDF201" w14:textId="77777777" w:rsidR="00F27CCD" w:rsidRPr="003135DF" w:rsidRDefault="00F27CCD" w:rsidP="005C3FE1">
      <w:pPr>
        <w:pStyle w:val="af8"/>
        <w:numPr>
          <w:ilvl w:val="2"/>
          <w:numId w:val="69"/>
        </w:numPr>
        <w:spacing w:before="60" w:after="60"/>
        <w:contextualSpacing w:val="0"/>
        <w:jc w:val="both"/>
        <w:outlineLvl w:val="1"/>
      </w:pPr>
      <w:bookmarkStart w:id="258" w:name="_Toc425777415"/>
      <w:r w:rsidRPr="003135DF">
        <w:lastRenderedPageBreak/>
        <w:t>Инструкции по заполнению</w:t>
      </w:r>
      <w:bookmarkEnd w:id="257"/>
      <w:bookmarkEnd w:id="258"/>
    </w:p>
    <w:p w14:paraId="1A39D347" w14:textId="36488D82" w:rsidR="00F27CCD" w:rsidRPr="003135DF" w:rsidRDefault="00E13968" w:rsidP="004272CF">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079DA0AE" w:rsidR="00F27CCD" w:rsidRPr="003135DF" w:rsidRDefault="00E13968" w:rsidP="004272CF">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43374CBE" w:rsidR="00F27CCD" w:rsidRPr="003135DF" w:rsidRDefault="00E13968" w:rsidP="004272CF">
      <w:pPr>
        <w:spacing w:before="60" w:after="60"/>
        <w:jc w:val="both"/>
      </w:pPr>
      <w:r>
        <w:t xml:space="preserve">8.12.2.3.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77777777" w:rsidR="00F27CCD" w:rsidRPr="003135DF" w:rsidRDefault="00F27CCD" w:rsidP="005C3FE1">
      <w:pPr>
        <w:pStyle w:val="af8"/>
        <w:numPr>
          <w:ilvl w:val="1"/>
          <w:numId w:val="69"/>
        </w:numPr>
        <w:spacing w:before="120" w:after="60"/>
        <w:contextualSpacing w:val="0"/>
        <w:outlineLvl w:val="0"/>
        <w:rPr>
          <w:b/>
        </w:rPr>
      </w:pPr>
      <w:bookmarkStart w:id="259" w:name="_Ref55336398"/>
      <w:bookmarkStart w:id="260" w:name="_Toc57314678"/>
      <w:bookmarkStart w:id="261" w:name="_Toc69728992"/>
      <w:bookmarkStart w:id="262" w:name="_Toc309208641"/>
      <w:bookmarkStart w:id="263" w:name="_Toc425777416"/>
      <w:r w:rsidRPr="003135DF">
        <w:rPr>
          <w:b/>
        </w:rPr>
        <w:lastRenderedPageBreak/>
        <w:t>Справка о кадровых ресурсах (форма 10)</w:t>
      </w:r>
      <w:bookmarkEnd w:id="259"/>
      <w:bookmarkEnd w:id="260"/>
      <w:bookmarkEnd w:id="261"/>
      <w:bookmarkEnd w:id="262"/>
      <w:bookmarkEnd w:id="263"/>
    </w:p>
    <w:p w14:paraId="0613FDC7" w14:textId="402EDEDA" w:rsidR="00F27CCD" w:rsidRPr="003135DF" w:rsidRDefault="00E13968" w:rsidP="004272CF">
      <w:pPr>
        <w:spacing w:before="60" w:after="60"/>
        <w:jc w:val="both"/>
        <w:outlineLvl w:val="1"/>
      </w:pPr>
      <w:bookmarkStart w:id="264" w:name="_Toc309208642"/>
      <w:bookmarkStart w:id="265" w:name="_Toc425777417"/>
      <w:r>
        <w:t xml:space="preserve">8.13.1. </w:t>
      </w:r>
      <w:r w:rsidR="00F27CCD" w:rsidRPr="003135DF">
        <w:t>Форма Справки о кадровых ресурсах</w:t>
      </w:r>
      <w:bookmarkEnd w:id="264"/>
      <w:bookmarkEnd w:id="265"/>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FA2CE7">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FA2CE7">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FA2CE7">
        <w:tc>
          <w:tcPr>
            <w:tcW w:w="567" w:type="dxa"/>
          </w:tcPr>
          <w:p w14:paraId="207E1A4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FA2CE7">
        <w:tc>
          <w:tcPr>
            <w:tcW w:w="567" w:type="dxa"/>
          </w:tcPr>
          <w:p w14:paraId="4CF7002F"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FA2CE7">
        <w:tc>
          <w:tcPr>
            <w:tcW w:w="567" w:type="dxa"/>
          </w:tcPr>
          <w:p w14:paraId="68C6D65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FA2CE7">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FA2CE7">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FA2CE7">
        <w:tc>
          <w:tcPr>
            <w:tcW w:w="567" w:type="dxa"/>
          </w:tcPr>
          <w:p w14:paraId="3942F0D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FA2CE7">
        <w:tc>
          <w:tcPr>
            <w:tcW w:w="567" w:type="dxa"/>
          </w:tcPr>
          <w:p w14:paraId="369398A4"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FA2CE7">
        <w:tc>
          <w:tcPr>
            <w:tcW w:w="567" w:type="dxa"/>
          </w:tcPr>
          <w:p w14:paraId="749A6A27"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FA2CE7">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FA2CE7">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FA2CE7">
        <w:tc>
          <w:tcPr>
            <w:tcW w:w="567" w:type="dxa"/>
          </w:tcPr>
          <w:p w14:paraId="5279C0E6"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FA2CE7">
        <w:tc>
          <w:tcPr>
            <w:tcW w:w="567" w:type="dxa"/>
          </w:tcPr>
          <w:p w14:paraId="2A3BA9D7"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FA2CE7">
        <w:tc>
          <w:tcPr>
            <w:tcW w:w="567" w:type="dxa"/>
          </w:tcPr>
          <w:p w14:paraId="71FC7BD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FA2CE7">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FA2CE7">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FA2CE7">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FA2CE7">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FA2CE7">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FA2CE7">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77777777" w:rsidR="00F27CCD" w:rsidRPr="003135DF" w:rsidRDefault="00F27CCD" w:rsidP="005C3FE1">
      <w:pPr>
        <w:pStyle w:val="af8"/>
        <w:numPr>
          <w:ilvl w:val="2"/>
          <w:numId w:val="69"/>
        </w:numPr>
        <w:spacing w:before="60" w:after="60"/>
        <w:contextualSpacing w:val="0"/>
        <w:jc w:val="both"/>
        <w:outlineLvl w:val="1"/>
      </w:pPr>
      <w:bookmarkStart w:id="266" w:name="_Toc309208643"/>
      <w:bookmarkStart w:id="267" w:name="_Toc425777418"/>
      <w:r w:rsidRPr="003135DF">
        <w:lastRenderedPageBreak/>
        <w:t>Инструкции по заполнению</w:t>
      </w:r>
      <w:bookmarkEnd w:id="266"/>
      <w:bookmarkEnd w:id="267"/>
    </w:p>
    <w:p w14:paraId="454BF854" w14:textId="0E4C892D"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18C04D26"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B118B19" w:rsidR="00F27CCD" w:rsidRPr="003135DF" w:rsidRDefault="00E13968" w:rsidP="00C5389C">
      <w:pPr>
        <w:spacing w:before="60" w:after="60"/>
        <w:jc w:val="both"/>
      </w:pPr>
      <w:r>
        <w:t xml:space="preserve">8.12.2.3.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1AA96D96" w:rsidR="00F27CCD" w:rsidRPr="003135DF" w:rsidRDefault="00E13968" w:rsidP="00C5389C">
      <w:pPr>
        <w:spacing w:before="60" w:after="60"/>
        <w:jc w:val="both"/>
      </w:pPr>
      <w:r>
        <w:t xml:space="preserve">8.12.2.4.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3B7F17D4" w:rsidR="00F27CCD" w:rsidRPr="003135DF" w:rsidRDefault="00E13968" w:rsidP="00C5389C">
      <w:pPr>
        <w:spacing w:before="60" w:after="60"/>
        <w:jc w:val="both"/>
      </w:pPr>
      <w:r>
        <w:t xml:space="preserve">8.12.2.5.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77777777" w:rsidR="00F27CCD" w:rsidRPr="003135DF" w:rsidRDefault="00F27CCD" w:rsidP="005C3FE1">
      <w:pPr>
        <w:pStyle w:val="af8"/>
        <w:numPr>
          <w:ilvl w:val="1"/>
          <w:numId w:val="69"/>
        </w:numPr>
        <w:spacing w:before="120" w:after="60"/>
        <w:contextualSpacing w:val="0"/>
        <w:jc w:val="both"/>
        <w:outlineLvl w:val="0"/>
        <w:rPr>
          <w:b/>
        </w:rPr>
      </w:pPr>
      <w:bookmarkStart w:id="268" w:name="_Ref96861029"/>
      <w:bookmarkStart w:id="269" w:name="_Toc309208644"/>
      <w:bookmarkStart w:id="270" w:name="_Toc425777419"/>
      <w:bookmarkStart w:id="271" w:name="_Ref90381523"/>
      <w:bookmarkStart w:id="272"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8"/>
      <w:bookmarkEnd w:id="269"/>
      <w:bookmarkEnd w:id="270"/>
    </w:p>
    <w:p w14:paraId="767A3D64" w14:textId="78F6089E" w:rsidR="00F27CCD" w:rsidRPr="003135DF" w:rsidRDefault="00E13968" w:rsidP="00C5389C">
      <w:pPr>
        <w:spacing w:before="60" w:after="60"/>
        <w:jc w:val="both"/>
        <w:outlineLvl w:val="1"/>
      </w:pPr>
      <w:bookmarkStart w:id="273" w:name="_Toc309208645"/>
      <w:bookmarkStart w:id="274" w:name="_Toc425777420"/>
      <w:r>
        <w:t xml:space="preserve">8.14.1.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73"/>
      <w:bookmarkEnd w:id="274"/>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FA2CE7">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FA2CE7">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77777777" w:rsidR="00F27CCD" w:rsidRPr="003135DF" w:rsidRDefault="00F27CCD" w:rsidP="005C3FE1">
      <w:pPr>
        <w:pStyle w:val="af8"/>
        <w:numPr>
          <w:ilvl w:val="2"/>
          <w:numId w:val="69"/>
        </w:numPr>
        <w:spacing w:before="60" w:after="60"/>
        <w:contextualSpacing w:val="0"/>
        <w:jc w:val="both"/>
        <w:outlineLvl w:val="1"/>
      </w:pPr>
      <w:bookmarkStart w:id="275" w:name="_Toc309208646"/>
      <w:bookmarkStart w:id="276" w:name="_Toc425777421"/>
      <w:r w:rsidRPr="003135DF">
        <w:lastRenderedPageBreak/>
        <w:t>Инструкции по заполнению</w:t>
      </w:r>
      <w:bookmarkEnd w:id="275"/>
      <w:bookmarkEnd w:id="276"/>
    </w:p>
    <w:p w14:paraId="0246DFA2" w14:textId="5038EDDC"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158FA243"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63E5108" w:rsidR="00F27CCD" w:rsidRPr="003135DF" w:rsidRDefault="00E13968" w:rsidP="00C5389C">
      <w:pPr>
        <w:spacing w:before="60" w:after="60"/>
        <w:jc w:val="both"/>
      </w:pPr>
      <w:r>
        <w:t xml:space="preserve">8.12.2.3.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E13968">
        <w:rPr>
          <w:color w:val="548DD4" w:themeColor="text2" w:themeTint="99"/>
        </w:rPr>
        <w:t>[</w:t>
      </w:r>
      <w:r w:rsidR="00F27CCD" w:rsidRPr="00E13968">
        <w:rPr>
          <w:i/>
          <w:color w:val="548DD4" w:themeColor="text2" w:themeTint="99"/>
        </w:rPr>
        <w:t>указывается наименование Участника закупки</w:t>
      </w:r>
      <w:r w:rsidR="00F27CCD" w:rsidRPr="00E13968">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098EAC75" w:rsidR="00F27CCD" w:rsidRPr="003135DF" w:rsidRDefault="00F27CCD" w:rsidP="005C3FE1">
      <w:pPr>
        <w:pStyle w:val="af8"/>
        <w:numPr>
          <w:ilvl w:val="3"/>
          <w:numId w:val="69"/>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941E3" w:rsidRPr="003135DF">
        <w:t>данно</w:t>
      </w:r>
      <w:r w:rsidR="009941E3">
        <w:t>й</w:t>
      </w:r>
      <w:r w:rsidR="009941E3" w:rsidRPr="003135DF">
        <w:t xml:space="preserve"> </w:t>
      </w:r>
      <w:r>
        <w:t>закупки</w:t>
      </w:r>
      <w:r w:rsidRPr="003135DF">
        <w:t xml:space="preserve">, может быть признано </w:t>
      </w:r>
      <w:r>
        <w:t>закупочной</w:t>
      </w:r>
      <w:r w:rsidRPr="003135DF">
        <w:t xml:space="preserve"> комиссией существенным нарушением условий </w:t>
      </w:r>
      <w:r w:rsidR="009941E3" w:rsidRPr="003135DF">
        <w:t>данно</w:t>
      </w:r>
      <w:r w:rsidR="009941E3">
        <w:t>й</w:t>
      </w:r>
      <w:r w:rsidR="009941E3" w:rsidRPr="003135DF">
        <w:t xml:space="preserve"> </w:t>
      </w:r>
      <w:r>
        <w:t>закупки</w:t>
      </w:r>
      <w:r w:rsidRPr="003135DF">
        <w:t>, и повлечь отклонение заявки такого Участника.</w:t>
      </w:r>
      <w:bookmarkEnd w:id="271"/>
      <w:bookmarkEnd w:id="272"/>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77777777" w:rsidR="00F27CCD" w:rsidRPr="003135DF" w:rsidRDefault="00F27CCD" w:rsidP="005C3FE1">
      <w:pPr>
        <w:pStyle w:val="af8"/>
        <w:numPr>
          <w:ilvl w:val="1"/>
          <w:numId w:val="69"/>
        </w:numPr>
        <w:spacing w:before="120" w:after="60"/>
        <w:contextualSpacing w:val="0"/>
        <w:jc w:val="both"/>
        <w:outlineLvl w:val="0"/>
        <w:rPr>
          <w:b/>
        </w:rPr>
      </w:pPr>
      <w:bookmarkStart w:id="277" w:name="_Toc297539695"/>
      <w:bookmarkStart w:id="278" w:name="_Toc247539684"/>
      <w:bookmarkStart w:id="279" w:name="_Ref300306096"/>
      <w:bookmarkStart w:id="280" w:name="_Ref300307616"/>
      <w:bookmarkStart w:id="281" w:name="_Toc309208647"/>
      <w:bookmarkStart w:id="282" w:name="_Ref316464564"/>
      <w:bookmarkStart w:id="283" w:name="_Ref316488308"/>
      <w:bookmarkStart w:id="284"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7"/>
      <w:bookmarkEnd w:id="278"/>
      <w:bookmarkEnd w:id="279"/>
      <w:bookmarkEnd w:id="280"/>
      <w:bookmarkEnd w:id="281"/>
      <w:bookmarkEnd w:id="282"/>
      <w:bookmarkEnd w:id="283"/>
      <w:bookmarkEnd w:id="284"/>
    </w:p>
    <w:p w14:paraId="7B1E75FE" w14:textId="742F7183" w:rsidR="00F27CCD" w:rsidRPr="003135DF" w:rsidRDefault="00E13968" w:rsidP="00C5389C">
      <w:pPr>
        <w:spacing w:before="60" w:after="60"/>
        <w:jc w:val="both"/>
        <w:outlineLvl w:val="1"/>
      </w:pPr>
      <w:bookmarkStart w:id="285" w:name="_Toc247539685"/>
      <w:bookmarkStart w:id="286" w:name="_Toc152061626"/>
      <w:bookmarkStart w:id="287" w:name="_Toc148958009"/>
      <w:bookmarkStart w:id="288" w:name="_Toc147900824"/>
      <w:bookmarkStart w:id="289" w:name="_Toc131596201"/>
      <w:bookmarkStart w:id="290" w:name="_Toc297539696"/>
      <w:bookmarkStart w:id="291" w:name="_Toc309208648"/>
      <w:bookmarkStart w:id="292" w:name="_Toc425777423"/>
      <w:r>
        <w:t xml:space="preserve">8.15.1. </w:t>
      </w:r>
      <w:r w:rsidR="00F27CCD" w:rsidRPr="003135DF">
        <w:t xml:space="preserve">Форма </w:t>
      </w:r>
      <w:bookmarkEnd w:id="285"/>
      <w:bookmarkEnd w:id="286"/>
      <w:bookmarkEnd w:id="287"/>
      <w:bookmarkEnd w:id="288"/>
      <w:bookmarkEnd w:id="289"/>
      <w:bookmarkEnd w:id="290"/>
      <w:bookmarkEnd w:id="291"/>
      <w:r w:rsidR="00F27CCD" w:rsidRPr="003135DF">
        <w:t xml:space="preserve">описи документов, содержащихся в заявке на участие в </w:t>
      </w:r>
      <w:r w:rsidR="00F27CCD">
        <w:t>закупке</w:t>
      </w:r>
      <w:bookmarkEnd w:id="292"/>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93" w:name="_Toc131596202"/>
      <w:bookmarkStart w:id="294" w:name="_Toc125804553"/>
      <w:r w:rsidRPr="003135DF">
        <w:rPr>
          <w:b/>
        </w:rPr>
        <w:t xml:space="preserve">Опись документов, содержащихся </w:t>
      </w:r>
      <w:bookmarkEnd w:id="293"/>
      <w:bookmarkEnd w:id="294"/>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FA2CE7">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FA2CE7">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FA2CE7">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FA2CE7">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FA2CE7">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FA2CE7">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FA2CE7">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FA2CE7">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FA2CE7">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FA2CE7">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FA2CE7">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FA2CE7">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FA2CE7">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FA2CE7">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FA2CE7">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FA2CE7">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FA2CE7">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FA2CE7">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FA2CE7">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FA2CE7">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FA2CE7">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FA2CE7">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FA2CE7">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FA2CE7">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FA2CE7">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FA2CE7">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FA2CE7">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77777777" w:rsidR="00F27CCD" w:rsidRPr="00A325FF" w:rsidRDefault="00F27CCD" w:rsidP="005C3FE1">
      <w:pPr>
        <w:pStyle w:val="af8"/>
        <w:numPr>
          <w:ilvl w:val="2"/>
          <w:numId w:val="69"/>
        </w:numPr>
        <w:spacing w:before="60" w:after="60"/>
        <w:contextualSpacing w:val="0"/>
        <w:jc w:val="both"/>
        <w:outlineLvl w:val="1"/>
      </w:pPr>
      <w:bookmarkStart w:id="295" w:name="_Toc297539697"/>
      <w:bookmarkStart w:id="296" w:name="_Toc247539686"/>
      <w:bookmarkStart w:id="297" w:name="_Toc152061627"/>
      <w:bookmarkStart w:id="298" w:name="_Toc148958010"/>
      <w:bookmarkStart w:id="299" w:name="_Toc147900825"/>
      <w:bookmarkStart w:id="300" w:name="_Toc131596203"/>
      <w:bookmarkStart w:id="301" w:name="_Toc309208649"/>
      <w:bookmarkStart w:id="302" w:name="_Toc425777424"/>
      <w:r w:rsidRPr="00A325FF">
        <w:lastRenderedPageBreak/>
        <w:t>Инструкции по заполнению</w:t>
      </w:r>
      <w:bookmarkEnd w:id="295"/>
      <w:bookmarkEnd w:id="296"/>
      <w:bookmarkEnd w:id="297"/>
      <w:bookmarkEnd w:id="298"/>
      <w:bookmarkEnd w:id="299"/>
      <w:bookmarkEnd w:id="300"/>
      <w:bookmarkEnd w:id="301"/>
      <w:bookmarkEnd w:id="302"/>
    </w:p>
    <w:p w14:paraId="14981D7E" w14:textId="2ABC609D" w:rsidR="00F27CCD" w:rsidRPr="00A325FF" w:rsidRDefault="00F8680A" w:rsidP="00C5389C">
      <w:pPr>
        <w:spacing w:before="60" w:after="60"/>
        <w:jc w:val="both"/>
      </w:pPr>
      <w:bookmarkStart w:id="303" w:name="_Toc127576657"/>
      <w:bookmarkStart w:id="304" w:name="_Toc125957012"/>
      <w:bookmarkStart w:id="305" w:name="_Toc125804555"/>
      <w:bookmarkStart w:id="306" w:name="_Toc122020991"/>
      <w:bookmarkStart w:id="307" w:name="_Toc121661478"/>
      <w:bookmarkStart w:id="308" w:name="_Toc121276870"/>
      <w:bookmarkStart w:id="309" w:name="_Toc121275479"/>
      <w:r>
        <w:t xml:space="preserve">8.15.2.1.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332F1F62" w:rsidR="00F27CCD" w:rsidRPr="00A325FF" w:rsidRDefault="00F8680A" w:rsidP="00C5389C">
      <w:pPr>
        <w:spacing w:before="60" w:after="60"/>
        <w:jc w:val="both"/>
      </w:pPr>
      <w:r>
        <w:t xml:space="preserve">8.15.2.2.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1BADE918" w:rsidR="00F27CCD" w:rsidRPr="00A325FF" w:rsidRDefault="00F8680A" w:rsidP="00C5389C">
      <w:pPr>
        <w:spacing w:before="60" w:after="60"/>
        <w:jc w:val="both"/>
      </w:pPr>
      <w:r>
        <w:t xml:space="preserve">8.15.2.3.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303"/>
      <w:bookmarkEnd w:id="304"/>
      <w:bookmarkEnd w:id="305"/>
      <w:bookmarkEnd w:id="306"/>
      <w:bookmarkEnd w:id="307"/>
      <w:bookmarkEnd w:id="308"/>
      <w:bookmarkEnd w:id="309"/>
    </w:p>
    <w:p w14:paraId="434F91B3" w14:textId="77777777" w:rsidR="00F27CCD" w:rsidRPr="00A325FF" w:rsidRDefault="00F27CCD" w:rsidP="0052310B">
      <w:pPr>
        <w:pStyle w:val="af8"/>
        <w:numPr>
          <w:ilvl w:val="3"/>
          <w:numId w:val="69"/>
        </w:numPr>
        <w:tabs>
          <w:tab w:val="left" w:pos="993"/>
        </w:tabs>
        <w:spacing w:before="60" w:after="60"/>
        <w:contextualSpacing w:val="0"/>
        <w:jc w:val="both"/>
      </w:pPr>
      <w:bookmarkStart w:id="310" w:name="_Toc127576658"/>
      <w:bookmarkStart w:id="311" w:name="_Toc125957013"/>
      <w:bookmarkStart w:id="312" w:name="_Toc125804556"/>
      <w:bookmarkStart w:id="313" w:name="_Toc122020992"/>
      <w:bookmarkStart w:id="314" w:name="_Toc121661479"/>
      <w:bookmarkStart w:id="315" w:name="_Toc121276871"/>
      <w:bookmarkStart w:id="31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10"/>
      <w:bookmarkEnd w:id="311"/>
      <w:bookmarkEnd w:id="312"/>
      <w:bookmarkEnd w:id="313"/>
      <w:bookmarkEnd w:id="314"/>
      <w:bookmarkEnd w:id="315"/>
      <w:bookmarkEnd w:id="316"/>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77777777" w:rsidR="00F27CCD" w:rsidRPr="00A325FF" w:rsidRDefault="00F27CCD" w:rsidP="005C3FE1">
      <w:pPr>
        <w:pStyle w:val="af8"/>
        <w:numPr>
          <w:ilvl w:val="1"/>
          <w:numId w:val="69"/>
        </w:numPr>
        <w:spacing w:before="120" w:after="60"/>
        <w:contextualSpacing w:val="0"/>
        <w:jc w:val="both"/>
        <w:outlineLvl w:val="0"/>
        <w:rPr>
          <w:b/>
        </w:rPr>
      </w:pPr>
      <w:bookmarkStart w:id="317" w:name="_Ref347323321"/>
      <w:bookmarkStart w:id="318" w:name="_Toc425777425"/>
      <w:r w:rsidRPr="00A325FF">
        <w:rPr>
          <w:b/>
        </w:rPr>
        <w:lastRenderedPageBreak/>
        <w:t>Справка об участии в судебных разбирательствах (форма 13)</w:t>
      </w:r>
      <w:bookmarkEnd w:id="317"/>
      <w:bookmarkEnd w:id="318"/>
    </w:p>
    <w:p w14:paraId="298BA3F1" w14:textId="3DA29481" w:rsidR="00F27CCD" w:rsidRPr="00A325FF" w:rsidRDefault="008D0D7D" w:rsidP="00C5389C">
      <w:pPr>
        <w:spacing w:before="60" w:after="60"/>
        <w:jc w:val="both"/>
        <w:outlineLvl w:val="1"/>
      </w:pPr>
      <w:bookmarkStart w:id="319" w:name="_Toc425777426"/>
      <w:r>
        <w:t xml:space="preserve">8.16.1. </w:t>
      </w:r>
      <w:r w:rsidR="00F27CCD" w:rsidRPr="00A325FF">
        <w:t>Форма справки об участии в судебных разбирательствах</w:t>
      </w:r>
      <w:bookmarkEnd w:id="319"/>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20" w:name="_Toc425777427"/>
            <w:r>
              <w:rPr>
                <w:sz w:val="22"/>
                <w:szCs w:val="22"/>
              </w:rPr>
              <w:t>№</w:t>
            </w:r>
            <w:r w:rsidRPr="00357343">
              <w:rPr>
                <w:sz w:val="22"/>
                <w:szCs w:val="22"/>
              </w:rPr>
              <w:t xml:space="preserve"> п/п</w:t>
            </w:r>
            <w:bookmarkEnd w:id="3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21"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7DD4696A" w:rsidR="00F27CCD" w:rsidRPr="00FA2CE7" w:rsidRDefault="00F27CCD" w:rsidP="00536CC5">
            <w:pPr>
              <w:jc w:val="center"/>
              <w:outlineLvl w:val="0"/>
              <w:rPr>
                <w:sz w:val="22"/>
              </w:rPr>
            </w:pPr>
            <w:bookmarkStart w:id="322"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536CC5">
              <w:rPr>
                <w:sz w:val="22"/>
                <w:szCs w:val="22"/>
              </w:rPr>
              <w:t>сомони</w:t>
            </w:r>
            <w:r w:rsidRPr="00357343">
              <w:rPr>
                <w:sz w:val="22"/>
                <w:szCs w:val="22"/>
              </w:rPr>
              <w:t>)</w:t>
            </w:r>
            <w:bookmarkEnd w:id="3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23"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2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24"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25"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5"/>
          </w:p>
        </w:tc>
      </w:tr>
      <w:tr w:rsidR="0032134E" w:rsidRPr="00357343" w14:paraId="2D845DF1"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7777777" w:rsidR="00F27CCD" w:rsidRPr="0012109F" w:rsidRDefault="00F27CCD" w:rsidP="00FA2CE7">
            <w:pPr>
              <w:jc w:val="center"/>
              <w:outlineLvl w:val="0"/>
              <w:rPr>
                <w:i/>
                <w:sz w:val="18"/>
                <w:szCs w:val="18"/>
                <w:lang w:val="en-US"/>
              </w:rPr>
            </w:pPr>
            <w:bookmarkStart w:id="326" w:name="_Toc425777433"/>
            <w:r w:rsidRPr="0012109F">
              <w:rPr>
                <w:i/>
                <w:sz w:val="18"/>
                <w:szCs w:val="18"/>
                <w:lang w:val="en-US"/>
              </w:rPr>
              <w:t>1</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27" w:name="_Toc425777434"/>
            <w:r w:rsidRPr="0012109F">
              <w:rPr>
                <w:i/>
                <w:sz w:val="18"/>
                <w:szCs w:val="18"/>
                <w:lang w:val="en-US"/>
              </w:rPr>
              <w:t>2</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28" w:name="_Toc425777435"/>
            <w:r w:rsidRPr="0012109F">
              <w:rPr>
                <w:i/>
                <w:sz w:val="18"/>
                <w:szCs w:val="18"/>
                <w:lang w:val="en-US"/>
              </w:rPr>
              <w:t>3</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29" w:name="_Toc425777436"/>
            <w:r w:rsidRPr="0012109F">
              <w:rPr>
                <w:i/>
                <w:sz w:val="18"/>
                <w:szCs w:val="18"/>
                <w:lang w:val="en-US"/>
              </w:rPr>
              <w:t>4</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30" w:name="_Toc425777437"/>
            <w:r w:rsidRPr="0012109F">
              <w:rPr>
                <w:i/>
                <w:sz w:val="18"/>
                <w:szCs w:val="18"/>
                <w:lang w:val="en-US"/>
              </w:rPr>
              <w:t>5</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31" w:name="_Toc425777438"/>
            <w:r w:rsidRPr="0012109F">
              <w:rPr>
                <w:i/>
                <w:sz w:val="18"/>
                <w:szCs w:val="18"/>
                <w:lang w:val="en-US"/>
              </w:rPr>
              <w:t>6</w:t>
            </w:r>
            <w:bookmarkEnd w:id="331"/>
          </w:p>
        </w:tc>
      </w:tr>
      <w:tr w:rsidR="00F27CCD" w:rsidRPr="0056070C" w14:paraId="222E6C04"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77777777" w:rsidR="00F27CCD" w:rsidRPr="00A325FF" w:rsidRDefault="00F27CCD" w:rsidP="005C3FE1">
      <w:pPr>
        <w:pStyle w:val="af8"/>
        <w:numPr>
          <w:ilvl w:val="2"/>
          <w:numId w:val="69"/>
        </w:numPr>
        <w:spacing w:before="60" w:after="60"/>
        <w:contextualSpacing w:val="0"/>
        <w:jc w:val="both"/>
        <w:outlineLvl w:val="1"/>
      </w:pPr>
      <w:bookmarkStart w:id="332" w:name="_Toc425777439"/>
      <w:r w:rsidRPr="00A325FF">
        <w:lastRenderedPageBreak/>
        <w:t>Инструкции по заполнению</w:t>
      </w:r>
      <w:bookmarkEnd w:id="332"/>
    </w:p>
    <w:p w14:paraId="531318EF" w14:textId="025D2993" w:rsidR="00F27CCD" w:rsidRPr="00A325FF" w:rsidRDefault="008D0D7D" w:rsidP="00C5389C">
      <w:pPr>
        <w:spacing w:before="60" w:after="60"/>
        <w:jc w:val="both"/>
      </w:pPr>
      <w:r>
        <w:t xml:space="preserve">8.16.2.1.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5BCB31CB" w:rsidR="00F27CCD" w:rsidRPr="00A325FF" w:rsidRDefault="008D0D7D" w:rsidP="00C5389C">
      <w:pPr>
        <w:spacing w:before="60" w:after="60"/>
        <w:jc w:val="both"/>
      </w:pPr>
      <w:r>
        <w:t xml:space="preserve">8.16.2.2.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31EB3AD9" w:rsidR="00F27CCD" w:rsidRPr="00A325FF" w:rsidRDefault="008D0D7D" w:rsidP="00C5389C">
      <w:pPr>
        <w:spacing w:before="60" w:after="60"/>
        <w:jc w:val="both"/>
      </w:pPr>
      <w:r>
        <w:t xml:space="preserve">8.16.2.3.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8D0D7D">
        <w:rPr>
          <w:color w:val="548DD4" w:themeColor="text2" w:themeTint="99"/>
        </w:rPr>
        <w:t>[</w:t>
      </w:r>
      <w:r w:rsidR="00F27CCD" w:rsidRPr="008D0D7D">
        <w:rPr>
          <w:i/>
          <w:color w:val="548DD4" w:themeColor="text2" w:themeTint="99"/>
        </w:rPr>
        <w:t>указывается период</w:t>
      </w:r>
      <w:r w:rsidR="00F27CCD" w:rsidRPr="008D0D7D">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77777777" w:rsidR="00F27CCD" w:rsidRPr="00A325FF" w:rsidRDefault="00F27CCD" w:rsidP="005C3FE1">
      <w:pPr>
        <w:pStyle w:val="af8"/>
        <w:numPr>
          <w:ilvl w:val="1"/>
          <w:numId w:val="69"/>
        </w:numPr>
        <w:spacing w:before="120" w:after="60"/>
        <w:ind w:left="709" w:hanging="709"/>
        <w:contextualSpacing w:val="0"/>
        <w:jc w:val="both"/>
        <w:outlineLvl w:val="0"/>
        <w:rPr>
          <w:b/>
        </w:rPr>
      </w:pPr>
      <w:bookmarkStart w:id="333" w:name="_Ref347258875"/>
      <w:bookmarkStart w:id="334" w:name="_Toc425777440"/>
      <w:bookmarkStart w:id="335" w:name="_Ref300311430"/>
      <w:bookmarkStart w:id="336" w:name="_Toc309208650"/>
      <w:bookmarkStart w:id="337"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33"/>
      <w:bookmarkEnd w:id="334"/>
    </w:p>
    <w:p w14:paraId="7130D454" w14:textId="4EC81114" w:rsidR="00F27CCD" w:rsidRPr="00A325FF" w:rsidRDefault="006C0453" w:rsidP="00C5389C">
      <w:pPr>
        <w:spacing w:before="60" w:after="60"/>
        <w:jc w:val="both"/>
        <w:outlineLvl w:val="1"/>
      </w:pPr>
      <w:bookmarkStart w:id="338" w:name="_Ref347323432"/>
      <w:bookmarkStart w:id="339" w:name="_Toc425777441"/>
      <w:r>
        <w:t xml:space="preserve">8.17.1. </w:t>
      </w:r>
      <w:r w:rsidR="00F27CCD" w:rsidRPr="00A325FF">
        <w:t xml:space="preserve">Форма </w:t>
      </w:r>
      <w:r w:rsidR="00F27CCD" w:rsidRPr="00E274B2">
        <w:t>гарантийного письма на предоставление сведений о цепочке собственников</w:t>
      </w:r>
      <w:bookmarkEnd w:id="338"/>
      <w:bookmarkEnd w:id="339"/>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FA2CE7">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40" w:name="_Toc425777442"/>
            <w:r w:rsidRPr="00080929">
              <w:rPr>
                <w:b/>
                <w:iCs/>
                <w:snapToGrid w:val="0"/>
                <w:color w:val="943634"/>
              </w:rPr>
              <w:t>БЛАНК ПРЕДПРИЯТИЯ</w:t>
            </w:r>
            <w:bookmarkEnd w:id="340"/>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FA2CE7">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4A656372" w:rsidR="00F27CCD" w:rsidRPr="00AA327A" w:rsidRDefault="00F27CCD" w:rsidP="00394320">
            <w:pPr>
              <w:jc w:val="right"/>
              <w:rPr>
                <w:sz w:val="26"/>
                <w:szCs w:val="26"/>
              </w:rPr>
            </w:pPr>
            <w:r w:rsidRPr="00AA327A">
              <w:rPr>
                <w:sz w:val="26"/>
                <w:szCs w:val="26"/>
              </w:rPr>
              <w:t xml:space="preserve">«__» __________ </w:t>
            </w:r>
            <w:r w:rsidR="00394320" w:rsidRPr="00AA327A">
              <w:rPr>
                <w:sz w:val="26"/>
                <w:szCs w:val="26"/>
              </w:rPr>
              <w:t>20</w:t>
            </w:r>
            <w:r w:rsidR="00394320">
              <w:rPr>
                <w:sz w:val="26"/>
                <w:szCs w:val="26"/>
              </w:rPr>
              <w:t>2</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2A668385" w14:textId="28EF8819" w:rsidR="00EB60DC" w:rsidRDefault="00EB60DC" w:rsidP="00EB60D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8B069D">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9D03CEA" w14:textId="77777777" w:rsidR="00EB60DC" w:rsidRDefault="00EB60DC" w:rsidP="00EB60D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04BDAE4F" w14:textId="77777777" w:rsidR="00EB60DC" w:rsidRDefault="00EB60DC" w:rsidP="00EB60D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BD4C33E" w14:textId="77777777" w:rsidR="00EB60DC" w:rsidRDefault="00EB60DC" w:rsidP="00EB60D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2C532AB8" w:rsidR="00F27CCD" w:rsidRDefault="00EB60DC" w:rsidP="00EB60DC">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FA2CE7">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FA2CE7">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77777777" w:rsidR="00F27CCD" w:rsidRPr="00A325FF" w:rsidRDefault="00F27CCD" w:rsidP="005C3FE1">
      <w:pPr>
        <w:pStyle w:val="af8"/>
        <w:numPr>
          <w:ilvl w:val="1"/>
          <w:numId w:val="69"/>
        </w:numPr>
        <w:spacing w:before="120" w:after="60"/>
        <w:contextualSpacing w:val="0"/>
        <w:jc w:val="both"/>
        <w:outlineLvl w:val="0"/>
        <w:rPr>
          <w:b/>
        </w:rPr>
      </w:pPr>
      <w:bookmarkStart w:id="341" w:name="_Toc425777445"/>
      <w:r w:rsidRPr="00A325FF">
        <w:rPr>
          <w:b/>
        </w:rPr>
        <w:lastRenderedPageBreak/>
        <w:t xml:space="preserve">Банковская гарантия </w:t>
      </w:r>
      <w:bookmarkEnd w:id="335"/>
      <w:bookmarkEnd w:id="336"/>
      <w:r w:rsidRPr="00A325FF">
        <w:rPr>
          <w:b/>
        </w:rPr>
        <w:t>(форма 1</w:t>
      </w:r>
      <w:r w:rsidR="001119BB">
        <w:rPr>
          <w:b/>
        </w:rPr>
        <w:t>5</w:t>
      </w:r>
      <w:r w:rsidRPr="00A325FF">
        <w:rPr>
          <w:b/>
        </w:rPr>
        <w:t>)</w:t>
      </w:r>
      <w:bookmarkEnd w:id="337"/>
      <w:bookmarkEnd w:id="341"/>
    </w:p>
    <w:p w14:paraId="662FB65C" w14:textId="33AB98EA" w:rsidR="00F27CCD" w:rsidRPr="00A325FF" w:rsidRDefault="006C0453" w:rsidP="00C5389C">
      <w:pPr>
        <w:spacing w:before="60" w:after="60"/>
        <w:jc w:val="both"/>
        <w:outlineLvl w:val="1"/>
      </w:pPr>
      <w:bookmarkStart w:id="342" w:name="_Toc309208651"/>
      <w:bookmarkStart w:id="343" w:name="_Toc425777446"/>
      <w:r>
        <w:t xml:space="preserve">8.18.1. </w:t>
      </w:r>
      <w:r w:rsidR="00F27CCD" w:rsidRPr="00A325FF">
        <w:t>Форма банковской гарантии</w:t>
      </w:r>
      <w:bookmarkEnd w:id="342"/>
      <w:bookmarkEnd w:id="343"/>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3C60CF" w14:paraId="1F520F05" w14:textId="77777777" w:rsidTr="006F27CD">
        <w:tc>
          <w:tcPr>
            <w:tcW w:w="4503" w:type="dxa"/>
          </w:tcPr>
          <w:p w14:paraId="0E64CDAB" w14:textId="77777777" w:rsidR="003C60CF" w:rsidRPr="00A325FF" w:rsidRDefault="003C60CF" w:rsidP="006F27CD">
            <w:pPr>
              <w:pStyle w:val="A20"/>
              <w:spacing w:before="0" w:after="0"/>
              <w:ind w:left="0" w:firstLine="0"/>
              <w:jc w:val="both"/>
              <w:rPr>
                <w:rFonts w:ascii="Times New Roman" w:hAnsi="Times New Roman"/>
                <w:sz w:val="24"/>
                <w:szCs w:val="24"/>
              </w:rPr>
            </w:pPr>
            <w:proofErr w:type="gramStart"/>
            <w:r w:rsidRPr="00A325FF">
              <w:rPr>
                <w:rFonts w:ascii="Times New Roman" w:hAnsi="Times New Roman"/>
                <w:sz w:val="24"/>
                <w:szCs w:val="24"/>
              </w:rPr>
              <w:t>Кому:_</w:t>
            </w:r>
            <w:proofErr w:type="gramEnd"/>
            <w:r w:rsidRPr="00A325FF">
              <w:rPr>
                <w:rFonts w:ascii="Times New Roman" w:hAnsi="Times New Roman"/>
                <w:sz w:val="24"/>
                <w:szCs w:val="24"/>
              </w:rPr>
              <w:t>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4C32CA93" w14:textId="77777777" w:rsidR="003C60CF" w:rsidRDefault="003C60CF" w:rsidP="006F27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53923EBF"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C7DFAF5" w14:textId="77777777" w:rsidR="003C60CF" w:rsidRDefault="003C60CF" w:rsidP="006F27CD">
            <w:pPr>
              <w:pStyle w:val="A20"/>
              <w:spacing w:before="0" w:after="0"/>
              <w:ind w:left="0" w:firstLine="0"/>
              <w:jc w:val="right"/>
              <w:rPr>
                <w:rFonts w:ascii="Times New Roman" w:hAnsi="Times New Roman"/>
              </w:rPr>
            </w:pPr>
          </w:p>
          <w:p w14:paraId="78114D1C" w14:textId="77777777" w:rsidR="003C60CF" w:rsidRPr="00A325FF" w:rsidRDefault="003C60CF" w:rsidP="006F27CD">
            <w:pPr>
              <w:pStyle w:val="A20"/>
              <w:spacing w:before="0" w:after="0"/>
              <w:ind w:left="0" w:firstLine="0"/>
              <w:jc w:val="right"/>
              <w:rPr>
                <w:rFonts w:ascii="Times New Roman" w:hAnsi="Times New Roman"/>
                <w:b w:val="0"/>
                <w:sz w:val="24"/>
                <w:szCs w:val="24"/>
              </w:rPr>
            </w:pPr>
            <w:proofErr w:type="gramStart"/>
            <w:r w:rsidRPr="00A325FF">
              <w:rPr>
                <w:rFonts w:ascii="Times New Roman" w:hAnsi="Times New Roman"/>
                <w:sz w:val="24"/>
                <w:szCs w:val="24"/>
              </w:rPr>
              <w:t>Адрес:</w:t>
            </w:r>
            <w:r w:rsidRPr="00A325FF">
              <w:rPr>
                <w:rFonts w:ascii="Times New Roman" w:hAnsi="Times New Roman"/>
                <w:b w:val="0"/>
                <w:sz w:val="24"/>
                <w:szCs w:val="24"/>
              </w:rPr>
              <w:t>_</w:t>
            </w:r>
            <w:proofErr w:type="gramEnd"/>
            <w:r w:rsidRPr="00A325FF">
              <w:rPr>
                <w:rFonts w:ascii="Times New Roman" w:hAnsi="Times New Roman"/>
                <w:b w:val="0"/>
                <w:sz w:val="24"/>
                <w:szCs w:val="24"/>
              </w:rPr>
              <w:t>______</w:t>
            </w:r>
            <w:r>
              <w:rPr>
                <w:rFonts w:ascii="Times New Roman" w:hAnsi="Times New Roman"/>
                <w:b w:val="0"/>
                <w:sz w:val="24"/>
                <w:szCs w:val="24"/>
              </w:rPr>
              <w:t>___</w:t>
            </w:r>
            <w:r w:rsidRPr="00A325FF">
              <w:rPr>
                <w:rFonts w:ascii="Times New Roman" w:hAnsi="Times New Roman"/>
                <w:b w:val="0"/>
                <w:sz w:val="24"/>
                <w:szCs w:val="24"/>
              </w:rPr>
              <w:t>___________________</w:t>
            </w:r>
          </w:p>
          <w:p w14:paraId="4AC82FA5"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CD8AC2C" w14:textId="77777777" w:rsidR="003C60CF" w:rsidRPr="009E5E18" w:rsidRDefault="003C60CF" w:rsidP="006F27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2EA4E7D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394320">
        <w:t>сомони</w:t>
      </w:r>
      <w:r w:rsidR="00394320" w:rsidRPr="00A325FF">
        <w:t xml:space="preserve">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7EC89D03"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0C21C1EE"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w:t>
      </w:r>
      <w:r w:rsidR="00A939EE">
        <w:t>,</w:t>
      </w:r>
      <w:r w:rsidRPr="004E3883">
        <w:t xml:space="preserve">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1963353B" w14:textId="1912ABEF" w:rsidR="00F27CCD" w:rsidRPr="00A325FF" w:rsidRDefault="00F27CCD" w:rsidP="00F27CCD">
      <w:pPr>
        <w:spacing w:before="60" w:after="60"/>
        <w:ind w:firstLine="851"/>
        <w:jc w:val="both"/>
      </w:pPr>
      <w:r w:rsidRPr="00A325FF">
        <w:t>Применимым правом к этой Гарантии является право</w:t>
      </w:r>
      <w:r w:rsidR="00C30743">
        <w:t xml:space="preserve"> Республики Таджикистан</w:t>
      </w:r>
      <w:r w:rsidRPr="00A325FF">
        <w:t>. Любой спор между Гарантом и Вами по поводу этой Гарантии или какого-либо платежа по ней в конечном итоге подлежит передаче на рассмотрение в</w:t>
      </w:r>
      <w:r w:rsidR="004A12F8">
        <w:t xml:space="preserve"> Высшем экономическом суде г. Душанбе</w:t>
      </w:r>
      <w:r w:rsidRPr="00A325FF">
        <w:t>.</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 xml:space="preserve">Наименование </w:t>
      </w:r>
      <w:proofErr w:type="gramStart"/>
      <w:r w:rsidRPr="00A325FF">
        <w:rPr>
          <w:rFonts w:ascii="Times New Roman" w:hAnsi="Times New Roman"/>
          <w:sz w:val="24"/>
          <w:szCs w:val="24"/>
        </w:rPr>
        <w:t>Гаранта:_</w:t>
      </w:r>
      <w:proofErr w:type="gramEnd"/>
      <w:r w:rsidRPr="00A325FF">
        <w:rPr>
          <w:rFonts w:ascii="Times New Roman" w:hAnsi="Times New Roman"/>
          <w:sz w:val="24"/>
          <w:szCs w:val="24"/>
        </w:rPr>
        <w:t>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 xml:space="preserve">Адрес </w:t>
      </w:r>
      <w:proofErr w:type="gramStart"/>
      <w:r w:rsidRPr="00A325FF">
        <w:rPr>
          <w:rFonts w:ascii="Times New Roman" w:hAnsi="Times New Roman"/>
          <w:sz w:val="24"/>
          <w:szCs w:val="24"/>
        </w:rPr>
        <w:t>Гаранта:</w:t>
      </w:r>
      <w:r w:rsidRPr="00A325FF">
        <w:rPr>
          <w:rFonts w:ascii="Times New Roman" w:hAnsi="Times New Roman"/>
          <w:b w:val="0"/>
          <w:sz w:val="24"/>
          <w:szCs w:val="24"/>
        </w:rPr>
        <w:t>_</w:t>
      </w:r>
      <w:proofErr w:type="gramEnd"/>
      <w:r w:rsidRPr="00A325FF">
        <w:rPr>
          <w:rFonts w:ascii="Times New Roman" w:hAnsi="Times New Roman"/>
          <w:b w:val="0"/>
          <w:sz w:val="24"/>
          <w:szCs w:val="24"/>
        </w:rPr>
        <w:t>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w:t>
      </w:r>
      <w:proofErr w:type="gramStart"/>
      <w:r w:rsidRPr="00A325FF">
        <w:rPr>
          <w:rFonts w:ascii="Times New Roman" w:hAnsi="Times New Roman"/>
          <w:b w:val="0"/>
          <w:sz w:val="24"/>
          <w:szCs w:val="24"/>
        </w:rPr>
        <w:t>_»_</w:t>
      </w:r>
      <w:proofErr w:type="gramEnd"/>
      <w:r w:rsidRPr="00A325FF">
        <w:rPr>
          <w:rFonts w:ascii="Times New Roman" w:hAnsi="Times New Roman"/>
          <w:b w:val="0"/>
          <w:sz w:val="24"/>
          <w:szCs w:val="24"/>
        </w:rPr>
        <w:t>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77777777" w:rsidR="00F27CCD" w:rsidRPr="00A325FF" w:rsidRDefault="00F27CCD" w:rsidP="005C3FE1">
      <w:pPr>
        <w:pStyle w:val="af8"/>
        <w:numPr>
          <w:ilvl w:val="1"/>
          <w:numId w:val="69"/>
        </w:numPr>
        <w:spacing w:before="120" w:after="60"/>
        <w:contextualSpacing w:val="0"/>
        <w:jc w:val="both"/>
        <w:outlineLvl w:val="0"/>
        <w:rPr>
          <w:b/>
        </w:rPr>
      </w:pPr>
      <w:bookmarkStart w:id="344"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4"/>
    </w:p>
    <w:p w14:paraId="37B43A0F" w14:textId="70CB7EF9" w:rsidR="00F27CCD" w:rsidRPr="00A325FF" w:rsidRDefault="006C0453" w:rsidP="00C5389C">
      <w:pPr>
        <w:spacing w:before="60" w:after="60"/>
        <w:jc w:val="both"/>
        <w:outlineLvl w:val="1"/>
      </w:pPr>
      <w:bookmarkStart w:id="345" w:name="_Toc425777448"/>
      <w:r>
        <w:t xml:space="preserve">8.19.1.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45"/>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4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46"/>
    </w:p>
    <w:p w14:paraId="30B97B8D" w14:textId="2C1E1721" w:rsidR="00F27CCD" w:rsidRPr="00A325FF" w:rsidRDefault="00F27CCD" w:rsidP="00F27CCD">
      <w:pPr>
        <w:jc w:val="both"/>
      </w:pPr>
      <w:r w:rsidRPr="00A325FF">
        <w:t>г. </w:t>
      </w:r>
      <w:r w:rsidR="00346AE4">
        <w:t xml:space="preserve"> Душанбе</w:t>
      </w:r>
      <w:r w:rsidRPr="00A325FF">
        <w:t>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2F235691" w:rsidR="00F27CCD" w:rsidRPr="00A325FF" w:rsidRDefault="00F27CCD" w:rsidP="00F27CCD">
      <w:pPr>
        <w:jc w:val="both"/>
      </w:pPr>
      <w:r w:rsidRPr="00A325FF">
        <w:t xml:space="preserve">на </w:t>
      </w:r>
      <w:r w:rsidR="00AB7917">
        <w:t>закупки</w:t>
      </w:r>
      <w:r w:rsidRPr="00A325FF">
        <w:t>,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77777777" w:rsidR="00F27CCD" w:rsidRPr="00A325FF" w:rsidRDefault="00F27CCD" w:rsidP="005C3FE1">
      <w:pPr>
        <w:pStyle w:val="af8"/>
        <w:numPr>
          <w:ilvl w:val="1"/>
          <w:numId w:val="69"/>
        </w:numPr>
        <w:spacing w:before="120" w:after="60"/>
        <w:contextualSpacing w:val="0"/>
        <w:jc w:val="both"/>
        <w:outlineLvl w:val="0"/>
        <w:rPr>
          <w:b/>
        </w:rPr>
      </w:pPr>
      <w:bookmarkStart w:id="347" w:name="_Toc425777449"/>
      <w:r w:rsidRPr="00A325FF">
        <w:rPr>
          <w:b/>
        </w:rPr>
        <w:lastRenderedPageBreak/>
        <w:t>Банковская гарантия (форма 1</w:t>
      </w:r>
      <w:r w:rsidR="001119BB">
        <w:rPr>
          <w:b/>
        </w:rPr>
        <w:t>7</w:t>
      </w:r>
      <w:r w:rsidRPr="00A325FF">
        <w:rPr>
          <w:b/>
        </w:rPr>
        <w:t>)</w:t>
      </w:r>
      <w:bookmarkEnd w:id="347"/>
    </w:p>
    <w:p w14:paraId="63BA65B2" w14:textId="1C70156C" w:rsidR="00F27CCD" w:rsidRPr="00A325FF" w:rsidRDefault="006C0453" w:rsidP="00C5389C">
      <w:pPr>
        <w:spacing w:before="60" w:after="60"/>
        <w:jc w:val="both"/>
        <w:outlineLvl w:val="1"/>
      </w:pPr>
      <w:bookmarkStart w:id="348" w:name="_Toc425777450"/>
      <w:r>
        <w:t xml:space="preserve">8.20.1. </w:t>
      </w:r>
      <w:r w:rsidR="00F27CCD" w:rsidRPr="00A325FF">
        <w:t>Форма банковской гарантии</w:t>
      </w:r>
      <w:bookmarkEnd w:id="348"/>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FA2CE7">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proofErr w:type="gramStart"/>
            <w:r w:rsidRPr="00A325FF">
              <w:rPr>
                <w:rFonts w:ascii="Times New Roman" w:hAnsi="Times New Roman"/>
                <w:sz w:val="24"/>
                <w:szCs w:val="24"/>
              </w:rPr>
              <w:t>Кому:_</w:t>
            </w:r>
            <w:proofErr w:type="gramEnd"/>
            <w:r w:rsidRPr="00A325FF">
              <w:rPr>
                <w:rFonts w:ascii="Times New Roman" w:hAnsi="Times New Roman"/>
                <w:sz w:val="24"/>
                <w:szCs w:val="24"/>
              </w:rPr>
              <w:t>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proofErr w:type="gramStart"/>
            <w:r w:rsidRPr="00A325FF">
              <w:rPr>
                <w:rFonts w:ascii="Times New Roman" w:hAnsi="Times New Roman"/>
                <w:sz w:val="24"/>
                <w:szCs w:val="24"/>
              </w:rPr>
              <w:t>Адрес:</w:t>
            </w:r>
            <w:r w:rsidRPr="00A325FF">
              <w:rPr>
                <w:rFonts w:ascii="Times New Roman" w:hAnsi="Times New Roman"/>
                <w:b w:val="0"/>
                <w:sz w:val="24"/>
                <w:szCs w:val="24"/>
              </w:rPr>
              <w:t>_</w:t>
            </w:r>
            <w:proofErr w:type="gramEnd"/>
            <w:r w:rsidRPr="00A325FF">
              <w:rPr>
                <w:rFonts w:ascii="Times New Roman" w:hAnsi="Times New Roman"/>
                <w:b w:val="0"/>
                <w:sz w:val="24"/>
                <w:szCs w:val="24"/>
              </w:rPr>
              <w:t>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196A1B84"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w:t>
      </w:r>
      <w:r w:rsidR="00A75376">
        <w:t>сомони</w:t>
      </w:r>
      <w:r w:rsidR="00A75376" w:rsidRPr="00A325FF">
        <w:t xml:space="preserve"> </w:t>
      </w:r>
      <w:r w:rsidRPr="00A325FF">
        <w:t>(долларов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 xml:space="preserve">Кроме того, мы соглашаемся с тем, что никакие изменения или </w:t>
      </w:r>
      <w:proofErr w:type="gramStart"/>
      <w:r w:rsidRPr="00A325FF">
        <w:t>дополнения</w:t>
      </w:r>
      <w:proofErr w:type="gramEnd"/>
      <w:r w:rsidRPr="00A325FF">
        <w:t xml:space="preserve">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75DCADDD" w14:textId="46A92FEE" w:rsidR="00F27CCD" w:rsidRPr="00A325FF" w:rsidRDefault="00F27CCD" w:rsidP="00FA2CE7">
      <w:pPr>
        <w:spacing w:before="60" w:after="60"/>
        <w:jc w:val="both"/>
      </w:pPr>
      <w:r w:rsidRPr="00A325FF">
        <w:t xml:space="preserve">Применимым правом к этой Гарантии является право </w:t>
      </w:r>
      <w:r w:rsidR="00EA5A2F">
        <w:t>Республики Таджикистан</w:t>
      </w:r>
      <w:r w:rsidRPr="00A325FF">
        <w:t>.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w:t>
      </w:r>
      <w:r w:rsidR="00152B1F" w:rsidRPr="001A307F">
        <w:t> Высшем экономическом суде РТ либо в суде</w:t>
      </w:r>
      <w:r w:rsidR="00A939EE">
        <w:t>,</w:t>
      </w:r>
      <w:r w:rsidR="00152B1F" w:rsidRPr="001A307F">
        <w:t xml:space="preserve"> определенном сторонами в договоре</w:t>
      </w:r>
      <w:r w:rsidRPr="00A325FF">
        <w:t>.</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 xml:space="preserve">Наименование </w:t>
      </w:r>
      <w:proofErr w:type="gramStart"/>
      <w:r w:rsidRPr="00A325FF">
        <w:rPr>
          <w:rFonts w:ascii="Times New Roman" w:hAnsi="Times New Roman"/>
          <w:sz w:val="24"/>
          <w:szCs w:val="24"/>
        </w:rPr>
        <w:t>Гаранта:_</w:t>
      </w:r>
      <w:proofErr w:type="gramEnd"/>
      <w:r w:rsidRPr="00A325FF">
        <w:rPr>
          <w:rFonts w:ascii="Times New Roman" w:hAnsi="Times New Roman"/>
          <w:sz w:val="24"/>
          <w:szCs w:val="24"/>
        </w:rPr>
        <w:t>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 xml:space="preserve">Адрес </w:t>
      </w:r>
      <w:proofErr w:type="gramStart"/>
      <w:r w:rsidRPr="00A325FF">
        <w:rPr>
          <w:rFonts w:ascii="Times New Roman" w:hAnsi="Times New Roman"/>
          <w:sz w:val="24"/>
          <w:szCs w:val="24"/>
        </w:rPr>
        <w:t>Гаранта:</w:t>
      </w:r>
      <w:r w:rsidRPr="00A325FF">
        <w:rPr>
          <w:rFonts w:ascii="Times New Roman" w:hAnsi="Times New Roman"/>
          <w:b w:val="0"/>
          <w:sz w:val="24"/>
          <w:szCs w:val="24"/>
        </w:rPr>
        <w:t>_</w:t>
      </w:r>
      <w:proofErr w:type="gramEnd"/>
      <w:r w:rsidRPr="00A325FF">
        <w:rPr>
          <w:rFonts w:ascii="Times New Roman" w:hAnsi="Times New Roman"/>
          <w:b w:val="0"/>
          <w:sz w:val="24"/>
          <w:szCs w:val="24"/>
        </w:rPr>
        <w:t>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w:t>
      </w:r>
      <w:proofErr w:type="gramStart"/>
      <w:r w:rsidRPr="00A325FF">
        <w:rPr>
          <w:rFonts w:ascii="Times New Roman" w:hAnsi="Times New Roman"/>
          <w:b w:val="0"/>
          <w:sz w:val="24"/>
          <w:szCs w:val="24"/>
        </w:rPr>
        <w:t>_»_</w:t>
      </w:r>
      <w:proofErr w:type="gramEnd"/>
      <w:r w:rsidRPr="00A325FF">
        <w:rPr>
          <w:rFonts w:ascii="Times New Roman" w:hAnsi="Times New Roman"/>
          <w:b w:val="0"/>
          <w:sz w:val="24"/>
          <w:szCs w:val="24"/>
        </w:rPr>
        <w:t>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7722531D" w14:textId="77777777" w:rsidR="00F27CCD" w:rsidRPr="00A325FF" w:rsidRDefault="00F27CCD" w:rsidP="005C3FE1">
      <w:pPr>
        <w:pStyle w:val="af8"/>
        <w:numPr>
          <w:ilvl w:val="1"/>
          <w:numId w:val="69"/>
        </w:numPr>
        <w:spacing w:before="120" w:after="60"/>
        <w:contextualSpacing w:val="0"/>
        <w:jc w:val="both"/>
        <w:outlineLvl w:val="0"/>
        <w:rPr>
          <w:b/>
        </w:rPr>
      </w:pPr>
      <w:bookmarkStart w:id="349"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9"/>
    </w:p>
    <w:p w14:paraId="7ADB74CB" w14:textId="65ED2108" w:rsidR="00F27CCD" w:rsidRPr="00A325FF" w:rsidRDefault="00201690" w:rsidP="00152B1F">
      <w:pPr>
        <w:spacing w:before="60" w:after="60"/>
        <w:jc w:val="both"/>
        <w:outlineLvl w:val="1"/>
      </w:pPr>
      <w:bookmarkStart w:id="350" w:name="_Toc425777452"/>
      <w:r>
        <w:t xml:space="preserve">8.21.1. </w:t>
      </w:r>
      <w:r w:rsidR="00F27CCD" w:rsidRPr="00A325FF">
        <w:t>Форма акта приемки Банковской гарантии</w:t>
      </w:r>
      <w:bookmarkEnd w:id="350"/>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307"/>
        <w:gridCol w:w="2603"/>
        <w:gridCol w:w="3804"/>
      </w:tblGrid>
      <w:tr w:rsidR="00F27CCD" w:rsidRPr="007E5AFA" w14:paraId="6F48C4A9" w14:textId="77777777" w:rsidTr="00FA2CE7">
        <w:tc>
          <w:tcPr>
            <w:tcW w:w="3437" w:type="dxa"/>
            <w:shd w:val="clear" w:color="auto" w:fill="auto"/>
            <w:vAlign w:val="center"/>
          </w:tcPr>
          <w:p w14:paraId="5B710235" w14:textId="5B4DA46D" w:rsidR="00F27CCD" w:rsidRPr="007E5AFA" w:rsidRDefault="00F27CCD" w:rsidP="00EA25D6">
            <w:r w:rsidRPr="007E5AFA">
              <w:t>г. </w:t>
            </w:r>
            <w:r w:rsidR="00EA25D6">
              <w:t xml:space="preserve"> Душанбе</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4CA9D3C5" w:rsidR="00F27CCD" w:rsidRPr="007E5AFA" w:rsidRDefault="00F27CCD" w:rsidP="00EA25D6">
            <w:pPr>
              <w:jc w:val="right"/>
            </w:pPr>
            <w:r w:rsidRPr="007E5AFA">
              <w:t xml:space="preserve">«__» __________ </w:t>
            </w:r>
            <w:r w:rsidR="00EA25D6" w:rsidRPr="007E5AFA">
              <w:t>20</w:t>
            </w:r>
            <w:r w:rsidR="00EA25D6">
              <w:t>2</w:t>
            </w:r>
            <w:r w:rsidRPr="007E5AFA">
              <w:t>_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FA2CE7">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FA2CE7">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FA2CE7">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FA2CE7">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FA2CE7">
        <w:trPr>
          <w:cantSplit/>
        </w:trPr>
        <w:tc>
          <w:tcPr>
            <w:tcW w:w="4721" w:type="dxa"/>
            <w:vAlign w:val="bottom"/>
          </w:tcPr>
          <w:p w14:paraId="57031837"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7777777" w:rsidR="00F27CCD" w:rsidRPr="00A325FF" w:rsidRDefault="00F27CCD" w:rsidP="005C3FE1">
      <w:pPr>
        <w:pStyle w:val="af8"/>
        <w:numPr>
          <w:ilvl w:val="1"/>
          <w:numId w:val="69"/>
        </w:numPr>
        <w:spacing w:before="120" w:after="60"/>
        <w:contextualSpacing w:val="0"/>
        <w:jc w:val="both"/>
        <w:outlineLvl w:val="0"/>
        <w:rPr>
          <w:b/>
        </w:rPr>
      </w:pPr>
      <w:bookmarkStart w:id="351"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51"/>
    </w:p>
    <w:p w14:paraId="4AFA20E3" w14:textId="3F67C5C0" w:rsidR="00F27CCD" w:rsidRPr="00A325FF" w:rsidRDefault="00201690" w:rsidP="00152B1F">
      <w:pPr>
        <w:spacing w:before="60" w:after="60"/>
        <w:jc w:val="both"/>
        <w:outlineLvl w:val="1"/>
      </w:pPr>
      <w:bookmarkStart w:id="352" w:name="_Toc425777454"/>
      <w:r>
        <w:t xml:space="preserve">8.22.1. </w:t>
      </w:r>
      <w:r w:rsidR="00F27CCD" w:rsidRPr="00A325FF">
        <w:t>Форма справки о цепочке собственников компании</w:t>
      </w:r>
      <w:bookmarkEnd w:id="352"/>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3A9EF54" w14:textId="77777777" w:rsidR="003C60CF" w:rsidRDefault="003C60CF" w:rsidP="003C60CF">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FA2CE7">
        <w:tc>
          <w:tcPr>
            <w:tcW w:w="8930" w:type="dxa"/>
            <w:vAlign w:val="center"/>
            <w:hideMark/>
          </w:tcPr>
          <w:p w14:paraId="2C90872E" w14:textId="2A2E152B" w:rsidR="00F27CCD" w:rsidRDefault="00F27CCD" w:rsidP="001E1E6F">
            <w:pPr>
              <w:spacing w:after="60"/>
              <w:jc w:val="right"/>
              <w:rPr>
                <w:lang w:eastAsia="en-US"/>
              </w:rPr>
            </w:pPr>
            <w:r>
              <w:rPr>
                <w:lang w:eastAsia="en-US"/>
              </w:rPr>
              <w:t xml:space="preserve">«__» __________ </w:t>
            </w:r>
            <w:r w:rsidR="001E1E6F">
              <w:rPr>
                <w:lang w:eastAsia="en-US"/>
              </w:rPr>
              <w:t>202</w:t>
            </w:r>
            <w:r>
              <w:rPr>
                <w:lang w:eastAsia="en-US"/>
              </w:rPr>
              <w:t>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3C60CF">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B4BE8" w14:paraId="679A20C2" w14:textId="77777777" w:rsidTr="003C60CF">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44EEDBFA"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1A79D8FE"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ОКЭД</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9F743EC" w14:textId="4F865393"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B4BE8" w14:paraId="163504E1" w14:textId="77777777" w:rsidTr="003C60CF">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61F682B9" w14:textId="77777777"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901E120" w14:textId="427A1685"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w:t>
      </w:r>
      <w:r w:rsidR="00EF510E">
        <w:rPr>
          <w:rFonts w:ascii="Arial" w:hAnsi="Arial" w:cs="Arial"/>
          <w:sz w:val="16"/>
          <w:szCs w:val="16"/>
        </w:rPr>
        <w:t xml:space="preserve"> РТ</w:t>
      </w:r>
      <w:r w:rsidR="00EF510E" w:rsidRPr="001D5088">
        <w:rPr>
          <w:rFonts w:ascii="Arial" w:hAnsi="Arial" w:cs="Arial"/>
          <w:sz w:val="16"/>
          <w:szCs w:val="16"/>
        </w:rPr>
        <w:t xml:space="preserve"> </w:t>
      </w:r>
      <w:r w:rsidRPr="001D5088">
        <w:rPr>
          <w:rFonts w:ascii="Arial" w:hAnsi="Arial" w:cs="Arial"/>
          <w:sz w:val="16"/>
          <w:szCs w:val="16"/>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EF510E">
        <w:rPr>
          <w:rFonts w:ascii="Arial" w:hAnsi="Arial" w:cs="Arial"/>
          <w:sz w:val="16"/>
          <w:szCs w:val="16"/>
        </w:rPr>
        <w:t xml:space="preserve"> Налоговым комитетом Республики Таджикистан</w:t>
      </w:r>
      <w:r w:rsidRPr="001D5088">
        <w:rPr>
          <w:rFonts w:ascii="Arial" w:hAnsi="Arial" w:cs="Arial"/>
          <w:sz w:val="16"/>
          <w:szCs w:val="16"/>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1D5088">
        <w:rPr>
          <w:rFonts w:ascii="Arial" w:hAnsi="Arial" w:cs="Arial"/>
          <w:sz w:val="16"/>
          <w:szCs w:val="16"/>
        </w:rPr>
        <w:t xml:space="preserve">, Правительству </w:t>
      </w:r>
      <w:r w:rsidR="00EF510E">
        <w:rPr>
          <w:rFonts w:ascii="Arial" w:hAnsi="Arial" w:cs="Arial"/>
          <w:sz w:val="16"/>
          <w:szCs w:val="16"/>
        </w:rPr>
        <w:t xml:space="preserve">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FA2CE7">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FA2CE7">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9BCCA32" w:rsidR="00BD3C1D" w:rsidRPr="00671466" w:rsidRDefault="00BD3C1D" w:rsidP="00BD3C1D">
      <w:pPr>
        <w:jc w:val="right"/>
        <w:rPr>
          <w:rFonts w:eastAsia="Calibri"/>
          <w:sz w:val="20"/>
          <w:szCs w:val="20"/>
        </w:rPr>
      </w:pPr>
      <w:r w:rsidRPr="00671466">
        <w:rPr>
          <w:sz w:val="20"/>
          <w:szCs w:val="20"/>
        </w:rPr>
        <w:lastRenderedPageBreak/>
        <w:t>(Пример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60BECF98"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32EEDE9" w:rsidR="00BD3C1D" w:rsidRPr="00671466" w:rsidRDefault="00BD3C1D" w:rsidP="00167AB4">
            <w:pPr>
              <w:spacing w:before="40" w:after="40"/>
              <w:jc w:val="center"/>
              <w:rPr>
                <w:rFonts w:eastAsia="Calibri"/>
                <w:color w:val="000000"/>
                <w:sz w:val="16"/>
                <w:szCs w:val="16"/>
              </w:rPr>
            </w:pPr>
            <w:r w:rsidRPr="00671466">
              <w:rPr>
                <w:rFonts w:eastAsia="Calibri"/>
                <w:color w:val="000000"/>
                <w:sz w:val="16"/>
                <w:szCs w:val="16"/>
              </w:rPr>
              <w:t>Код ОКЭД</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0A69C882"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5C3FE1">
            <w:pPr>
              <w:widowControl/>
              <w:numPr>
                <w:ilvl w:val="0"/>
                <w:numId w:val="51"/>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w:t>
            </w:r>
            <w:proofErr w:type="gramStart"/>
            <w:r w:rsidRPr="00671466">
              <w:rPr>
                <w:sz w:val="16"/>
                <w:szCs w:val="16"/>
              </w:rPr>
              <w:t>xx.xx</w:t>
            </w:r>
            <w:proofErr w:type="gramEnd"/>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173DD3EF" w:rsidR="00BD3C1D" w:rsidRPr="00671466" w:rsidRDefault="00167AB4" w:rsidP="0069058F">
            <w:pPr>
              <w:spacing w:before="40" w:after="40"/>
              <w:rPr>
                <w:sz w:val="16"/>
                <w:szCs w:val="16"/>
              </w:rPr>
            </w:pPr>
            <w:r>
              <w:rPr>
                <w:sz w:val="16"/>
                <w:szCs w:val="16"/>
              </w:rPr>
              <w:t xml:space="preserve"> Душанбе, </w:t>
            </w:r>
            <w:proofErr w:type="spellStart"/>
            <w:r>
              <w:rPr>
                <w:sz w:val="16"/>
                <w:szCs w:val="16"/>
              </w:rPr>
              <w:t>ул.Айни</w:t>
            </w:r>
            <w:proofErr w:type="spellEnd"/>
            <w:r>
              <w:rPr>
                <w:sz w:val="16"/>
                <w:szCs w:val="16"/>
              </w:rPr>
              <w:t xml:space="preserve">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0103B640" w:rsidR="00BD3C1D" w:rsidRPr="00671466" w:rsidRDefault="00167AB4" w:rsidP="00167AB4">
            <w:pPr>
              <w:spacing w:before="40" w:after="40"/>
              <w:rPr>
                <w:sz w:val="16"/>
                <w:szCs w:val="16"/>
              </w:rPr>
            </w:pPr>
            <w:r>
              <w:rPr>
                <w:sz w:val="16"/>
                <w:szCs w:val="16"/>
              </w:rPr>
              <w:t xml:space="preserve"> Душанбе</w:t>
            </w:r>
            <w:r w:rsidR="00BD3C1D" w:rsidRPr="00671466">
              <w:rPr>
                <w:sz w:val="16"/>
                <w:szCs w:val="16"/>
              </w:rPr>
              <w:t xml:space="preserve">, ул. </w:t>
            </w:r>
            <w:r>
              <w:rPr>
                <w:sz w:val="16"/>
                <w:szCs w:val="16"/>
              </w:rPr>
              <w:t xml:space="preserve"> Рудаки</w:t>
            </w:r>
            <w:r w:rsidR="00BD3C1D" w:rsidRPr="00671466">
              <w:rPr>
                <w:sz w:val="16"/>
                <w:szCs w:val="16"/>
              </w:rPr>
              <w:t>,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0673759E"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1673E301"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3CF8EB96" w14:textId="76D8499B"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628CB641" w:rsidR="00BD3C1D" w:rsidRPr="00671466" w:rsidRDefault="00167AB4" w:rsidP="0069058F">
            <w:pPr>
              <w:spacing w:before="40" w:after="40"/>
              <w:rPr>
                <w:sz w:val="16"/>
                <w:szCs w:val="16"/>
              </w:rPr>
            </w:pPr>
            <w:proofErr w:type="spellStart"/>
            <w:r>
              <w:rPr>
                <w:sz w:val="16"/>
                <w:szCs w:val="16"/>
              </w:rPr>
              <w:t>Дангара</w:t>
            </w:r>
            <w:proofErr w:type="spellEnd"/>
            <w:r w:rsidR="00BD3C1D" w:rsidRPr="00671466">
              <w:rPr>
                <w:sz w:val="16"/>
                <w:szCs w:val="16"/>
              </w:rPr>
              <w:t xml:space="preserve">, ул. </w:t>
            </w:r>
            <w:proofErr w:type="spellStart"/>
            <w:r w:rsidR="00BD3C1D" w:rsidRPr="00671466">
              <w:rPr>
                <w:sz w:val="16"/>
                <w:szCs w:val="16"/>
              </w:rPr>
              <w:t>К.Маркса</w:t>
            </w:r>
            <w:proofErr w:type="spellEnd"/>
            <w:r w:rsidR="00BD3C1D"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5E80FC2B" w:rsidR="00BD3C1D" w:rsidRPr="00671466" w:rsidRDefault="00167AB4" w:rsidP="00167AB4">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3F389FAE" w:rsidR="00BD3C1D" w:rsidRPr="00671466" w:rsidRDefault="00167AB4" w:rsidP="00167AB4">
            <w:pPr>
              <w:spacing w:before="40" w:after="40"/>
              <w:rPr>
                <w:sz w:val="16"/>
                <w:szCs w:val="16"/>
              </w:rPr>
            </w:pPr>
            <w:r>
              <w:rPr>
                <w:sz w:val="16"/>
                <w:szCs w:val="16"/>
              </w:rPr>
              <w:lastRenderedPageBreak/>
              <w:t xml:space="preserve"> </w:t>
            </w:r>
            <w:proofErr w:type="spellStart"/>
            <w:r>
              <w:rPr>
                <w:sz w:val="16"/>
                <w:szCs w:val="16"/>
              </w:rPr>
              <w:t>Дангара</w:t>
            </w:r>
            <w:proofErr w:type="spellEnd"/>
            <w:r w:rsidR="00BD3C1D" w:rsidRPr="00671466">
              <w:rPr>
                <w:sz w:val="16"/>
                <w:szCs w:val="16"/>
              </w:rPr>
              <w:t xml:space="preserve">, ул. </w:t>
            </w:r>
            <w:r>
              <w:rPr>
                <w:sz w:val="16"/>
                <w:szCs w:val="16"/>
              </w:rPr>
              <w:t xml:space="preserve"> </w:t>
            </w:r>
            <w:r>
              <w:rPr>
                <w:sz w:val="16"/>
                <w:szCs w:val="16"/>
              </w:rPr>
              <w:lastRenderedPageBreak/>
              <w:t>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A529A05"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628FC439" w:rsidR="00BD3C1D" w:rsidRPr="00671466" w:rsidRDefault="00167AB4" w:rsidP="0045054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xml:space="preserve">, ул. </w:t>
            </w:r>
            <w:r w:rsidR="0045054F">
              <w:rPr>
                <w:sz w:val="16"/>
                <w:szCs w:val="16"/>
              </w:rPr>
              <w:t xml:space="preserve"> </w:t>
            </w:r>
            <w:proofErr w:type="spellStart"/>
            <w:r w:rsidR="0045054F">
              <w:rPr>
                <w:sz w:val="16"/>
                <w:szCs w:val="16"/>
              </w:rPr>
              <w:t>Шохмансур</w:t>
            </w:r>
            <w:proofErr w:type="spellEnd"/>
            <w:r w:rsidR="00BD3C1D" w:rsidRPr="00671466">
              <w:rPr>
                <w:sz w:val="16"/>
                <w:szCs w:val="16"/>
              </w:rPr>
              <w:t>,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315443E"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w:t>
      </w:r>
      <w:r w:rsidR="00BD3A8C">
        <w:rPr>
          <w:rFonts w:eastAsia="Calibri"/>
          <w:sz w:val="18"/>
          <w:szCs w:val="18"/>
        </w:rPr>
        <w:t xml:space="preserve"> РТ</w:t>
      </w:r>
      <w:r w:rsidR="00BD3A8C" w:rsidRPr="00671466">
        <w:rPr>
          <w:rFonts w:eastAsia="Calibri"/>
          <w:sz w:val="18"/>
          <w:szCs w:val="18"/>
        </w:rPr>
        <w:t xml:space="preserve"> </w:t>
      </w:r>
      <w:r w:rsidRPr="00671466">
        <w:rPr>
          <w:rFonts w:eastAsia="Calibri"/>
          <w:sz w:val="18"/>
          <w:szCs w:val="18"/>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BD3A8C">
        <w:rPr>
          <w:rFonts w:eastAsia="Calibri"/>
          <w:sz w:val="18"/>
          <w:szCs w:val="18"/>
        </w:rPr>
        <w:t>Налоговым Комитетом Республики Таджикистан</w:t>
      </w:r>
      <w:r w:rsidRPr="00671466">
        <w:rPr>
          <w:rFonts w:eastAsia="Calibri"/>
          <w:sz w:val="18"/>
          <w:szCs w:val="18"/>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671466">
        <w:rPr>
          <w:rFonts w:eastAsia="Calibri"/>
          <w:sz w:val="18"/>
          <w:szCs w:val="18"/>
        </w:rPr>
        <w:t xml:space="preserve">, Правительству </w:t>
      </w:r>
      <w:r w:rsidR="00BD3A8C">
        <w:rPr>
          <w:rFonts w:eastAsia="Calibri"/>
          <w:sz w:val="18"/>
          <w:szCs w:val="18"/>
        </w:rPr>
        <w:t xml:space="preserve">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77777777" w:rsidR="00F27CCD" w:rsidRPr="00A325FF" w:rsidRDefault="00F27CCD" w:rsidP="005C3FE1">
      <w:pPr>
        <w:pStyle w:val="af8"/>
        <w:numPr>
          <w:ilvl w:val="2"/>
          <w:numId w:val="69"/>
        </w:numPr>
        <w:spacing w:before="60" w:after="60"/>
        <w:contextualSpacing w:val="0"/>
        <w:jc w:val="both"/>
        <w:outlineLvl w:val="1"/>
      </w:pPr>
      <w:bookmarkStart w:id="353" w:name="_Toc425777455"/>
      <w:r w:rsidRPr="00A325FF">
        <w:t>Инструкции по заполнению</w:t>
      </w:r>
      <w:bookmarkEnd w:id="353"/>
    </w:p>
    <w:p w14:paraId="56FC7752" w14:textId="439420B7" w:rsidR="00F27CCD" w:rsidRPr="005D5859" w:rsidRDefault="00201690" w:rsidP="00152B1F">
      <w:pPr>
        <w:pStyle w:val="af7"/>
        <w:spacing w:before="120" w:line="240" w:lineRule="auto"/>
        <w:ind w:left="0" w:firstLine="0"/>
        <w:rPr>
          <w:sz w:val="24"/>
          <w:szCs w:val="24"/>
        </w:rPr>
      </w:pPr>
      <w:r>
        <w:rPr>
          <w:sz w:val="24"/>
          <w:szCs w:val="24"/>
        </w:rPr>
        <w:t xml:space="preserve">8.22.2.1.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01C65A3"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3A28D431"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Документами, подтверждающими сведения о цепочке собственников, в частности, являются:</w:t>
      </w:r>
    </w:p>
    <w:p w14:paraId="0601A39C" w14:textId="01E7D6B8" w:rsidR="00F27CCD" w:rsidRPr="005D5859" w:rsidRDefault="00F27CCD" w:rsidP="005C3FE1">
      <w:pPr>
        <w:pStyle w:val="af8"/>
        <w:numPr>
          <w:ilvl w:val="2"/>
          <w:numId w:val="41"/>
        </w:numPr>
        <w:ind w:left="1701" w:hanging="567"/>
        <w:contextualSpacing w:val="0"/>
        <w:jc w:val="both"/>
        <w:rPr>
          <w:lang w:eastAsia="en-US"/>
        </w:rPr>
      </w:pPr>
      <w:r w:rsidRPr="005D5859">
        <w:rPr>
          <w:lang w:eastAsia="en-US"/>
        </w:rPr>
        <w:t>В отношении обществ с ограниченной ответственностью</w:t>
      </w:r>
      <w:r w:rsidR="00C433AD">
        <w:rPr>
          <w:lang w:eastAsia="en-US"/>
        </w:rPr>
        <w:t xml:space="preserve"> Республики Таджикистан</w:t>
      </w:r>
      <w:r w:rsidRPr="005D5859">
        <w:rPr>
          <w:lang w:eastAsia="en-US"/>
        </w:rPr>
        <w:t>, включенных в цепочку:</w:t>
      </w:r>
    </w:p>
    <w:p w14:paraId="07EE4E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3624FC4E"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акционерных обществ</w:t>
      </w:r>
      <w:r w:rsidR="00C433AD">
        <w:rPr>
          <w:lang w:eastAsia="en-US"/>
        </w:rPr>
        <w:t xml:space="preserve"> Республики Таджикистан</w:t>
      </w:r>
      <w:r w:rsidRPr="006B3406">
        <w:rPr>
          <w:lang w:eastAsia="en-US"/>
        </w:rPr>
        <w:t>:</w:t>
      </w:r>
    </w:p>
    <w:p w14:paraId="119E70EE" w14:textId="4F18FA8D"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Выписки из реестра акционеров</w:t>
      </w:r>
      <w:r w:rsidR="00912CC1">
        <w:rPr>
          <w:lang w:eastAsia="en-US"/>
        </w:rPr>
        <w:t xml:space="preserve"> </w:t>
      </w:r>
      <w:r w:rsidR="00912CC1"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65F06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2C7B8D7F" w:rsidR="00F27CCD" w:rsidRPr="005D5859" w:rsidRDefault="00F27CCD" w:rsidP="005C3FE1">
      <w:pPr>
        <w:pStyle w:val="af8"/>
        <w:numPr>
          <w:ilvl w:val="2"/>
          <w:numId w:val="42"/>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w:t>
      </w:r>
      <w:r w:rsidR="00F9714F">
        <w:rPr>
          <w:rStyle w:val="FontStyle128"/>
          <w:rFonts w:eastAsiaTheme="majorEastAsia"/>
          <w:sz w:val="24"/>
          <w:szCs w:val="24"/>
        </w:rPr>
        <w:t xml:space="preserve">таджикский или </w:t>
      </w:r>
      <w:r w:rsidRPr="006B3406">
        <w:rPr>
          <w:lang w:eastAsia="en-US"/>
        </w:rPr>
        <w:t xml:space="preserve">русский язык копии </w:t>
      </w:r>
      <w:proofErr w:type="gramStart"/>
      <w:r w:rsidRPr="006B3406">
        <w:rPr>
          <w:lang w:eastAsia="en-US"/>
        </w:rPr>
        <w:t>выше описанных</w:t>
      </w:r>
      <w:proofErr w:type="gramEnd"/>
      <w:r w:rsidRPr="006B3406">
        <w:rPr>
          <w:lang w:eastAsia="en-US"/>
        </w:rPr>
        <w:t xml:space="preserve">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77777777" w:rsidR="00F27CCD" w:rsidRPr="00D83C1D" w:rsidRDefault="00F27CCD" w:rsidP="005C3FE1">
      <w:pPr>
        <w:pStyle w:val="af8"/>
        <w:numPr>
          <w:ilvl w:val="2"/>
          <w:numId w:val="69"/>
        </w:numPr>
        <w:spacing w:before="60" w:after="60"/>
        <w:contextualSpacing w:val="0"/>
        <w:jc w:val="both"/>
        <w:outlineLvl w:val="1"/>
      </w:pPr>
      <w:bookmarkStart w:id="354" w:name="_Toc425777456"/>
      <w:r w:rsidRPr="00A325FF">
        <w:lastRenderedPageBreak/>
        <w:t xml:space="preserve">Форма </w:t>
      </w:r>
      <w:r>
        <w:t>согласия</w:t>
      </w:r>
      <w:r w:rsidRPr="00D83C1D">
        <w:t xml:space="preserve"> на обработку персональных данных</w:t>
      </w:r>
      <w:bookmarkEnd w:id="354"/>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02076C6B" w14:textId="77777777" w:rsidR="00D74F76" w:rsidRDefault="00D74F76"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w:t>
      </w:r>
      <w:r w:rsidRPr="003C534D">
        <w:t>не) ОАО «Сангтудинская ГЭС-1»</w:t>
      </w:r>
      <w:r w:rsidRPr="003C534D">
        <w:rPr>
          <w:i/>
        </w:rPr>
        <w:t xml:space="preserve">, </w:t>
      </w:r>
      <w:r w:rsidRPr="003C534D">
        <w:t xml:space="preserve">Республика Таджикистан, </w:t>
      </w:r>
      <w:proofErr w:type="spellStart"/>
      <w:r w:rsidRPr="003C534D">
        <w:t>г.Душанбе</w:t>
      </w:r>
      <w:proofErr w:type="spellEnd"/>
      <w:r w:rsidRPr="003C534D">
        <w:t>, ул. Айни 48, БЦ «Созидание», Блок «А», 10 этаж</w:t>
      </w:r>
      <w:r>
        <w:t>.</w:t>
      </w:r>
    </w:p>
    <w:p w14:paraId="6BDA3923" w14:textId="71D6EE3B"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изменение), извлечение</w:t>
      </w:r>
      <w:r w:rsidRPr="00D83C1D">
        <w:t>, блокирование, удаление, уничтожение.</w:t>
      </w:r>
    </w:p>
    <w:p w14:paraId="2DCED31A" w14:textId="1982D605"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w:t>
      </w:r>
      <w:r w:rsidR="00BF6187">
        <w:t>в соответствии Законом Республики Таджикистан «О защите персональных данных» от 03.08.2018г. №1537</w:t>
      </w:r>
      <w:r w:rsidRPr="00D83C1D">
        <w:t xml:space="preserve"> </w:t>
      </w:r>
    </w:p>
    <w:p w14:paraId="728548C3"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FA2CE7">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FA2CE7">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55" w:name="_Toc425777457"/>
    </w:p>
    <w:p w14:paraId="733C3601" w14:textId="77777777" w:rsidR="00FA2CE7" w:rsidRDefault="00FA2CE7">
      <w:pPr>
        <w:widowControl/>
        <w:autoSpaceDE/>
        <w:autoSpaceDN/>
        <w:adjustRightInd/>
        <w:spacing w:after="200" w:line="276" w:lineRule="auto"/>
        <w:rPr>
          <w:b/>
        </w:rPr>
      </w:pPr>
      <w:r>
        <w:rPr>
          <w:b/>
        </w:rPr>
        <w:br w:type="page"/>
      </w:r>
    </w:p>
    <w:bookmarkEnd w:id="355"/>
    <w:p w14:paraId="075F0B8F" w14:textId="627A2841" w:rsidR="00713046" w:rsidRPr="00713046" w:rsidRDefault="00713046" w:rsidP="005C3FE1">
      <w:pPr>
        <w:numPr>
          <w:ilvl w:val="1"/>
          <w:numId w:val="69"/>
        </w:numPr>
        <w:spacing w:before="120" w:after="60"/>
        <w:outlineLvl w:val="0"/>
        <w:rPr>
          <w:b/>
        </w:rPr>
      </w:pPr>
      <w:r w:rsidRPr="00713046">
        <w:rPr>
          <w:b/>
        </w:rPr>
        <w:lastRenderedPageBreak/>
        <w:t xml:space="preserve">План </w:t>
      </w:r>
      <w:r w:rsidR="003C60CF" w:rsidRPr="003C60CF">
        <w:rPr>
          <w:b/>
        </w:rPr>
        <w:t xml:space="preserve">привлечения субпоставщиков </w:t>
      </w:r>
      <w:r w:rsidR="00C96FBD" w:rsidRPr="00C96FBD">
        <w:rPr>
          <w:b/>
        </w:rPr>
        <w:t>(</w:t>
      </w:r>
      <w:r w:rsidRPr="00713046">
        <w:rPr>
          <w:b/>
        </w:rPr>
        <w:t>форма 20)</w:t>
      </w:r>
    </w:p>
    <w:p w14:paraId="644B1F60" w14:textId="3CA64F8B" w:rsidR="00713046" w:rsidRPr="00713046" w:rsidRDefault="009B42B1" w:rsidP="00D74F76">
      <w:pPr>
        <w:spacing w:before="60" w:after="60"/>
        <w:jc w:val="both"/>
        <w:outlineLvl w:val="1"/>
      </w:pPr>
      <w:bookmarkStart w:id="356" w:name="_Toc425777458"/>
      <w:r>
        <w:t xml:space="preserve">8.23.1. </w:t>
      </w:r>
      <w:r w:rsidR="00713046" w:rsidRPr="00713046">
        <w:t xml:space="preserve">Форма плана </w:t>
      </w:r>
      <w:bookmarkEnd w:id="356"/>
      <w:r w:rsidR="003C60CF" w:rsidRPr="003C60CF">
        <w:t>привлечения субпоставщиков</w:t>
      </w:r>
    </w:p>
    <w:p w14:paraId="30FF8915" w14:textId="77777777" w:rsidR="00713046" w:rsidRPr="00713046" w:rsidRDefault="00713046" w:rsidP="00713046">
      <w:pPr>
        <w:pBdr>
          <w:top w:val="single" w:sz="4" w:space="1" w:color="auto"/>
        </w:pBdr>
        <w:shd w:val="clear" w:color="auto" w:fill="E0E0E0"/>
        <w:ind w:right="21"/>
        <w:contextualSpacing/>
        <w:jc w:val="center"/>
        <w:rPr>
          <w:b/>
          <w:color w:val="000000"/>
          <w:spacing w:val="36"/>
        </w:rPr>
      </w:pPr>
      <w:r w:rsidRPr="00713046">
        <w:rPr>
          <w:b/>
          <w:color w:val="000000"/>
          <w:spacing w:val="36"/>
        </w:rPr>
        <w:t>начало формы</w:t>
      </w:r>
    </w:p>
    <w:p w14:paraId="3886F007" w14:textId="77777777" w:rsidR="003C60CF" w:rsidRPr="009521EB" w:rsidRDefault="003C60CF" w:rsidP="003C60CF">
      <w:pPr>
        <w:spacing w:before="240" w:after="120"/>
        <w:jc w:val="center"/>
        <w:rPr>
          <w:b/>
        </w:rPr>
      </w:pPr>
      <w:r>
        <w:rPr>
          <w:b/>
        </w:rPr>
        <w:object w:dxaOrig="1550" w:dyaOrig="991" w14:anchorId="6D88EA07">
          <v:shape id="_x0000_i1027" type="#_x0000_t75" style="width:76.5pt;height:50.25pt" o:ole="">
            <v:imagedata r:id="rId25" o:title=""/>
          </v:shape>
          <o:OLEObject Type="Embed" ProgID="Package" ShapeID="_x0000_i1027" DrawAspect="Icon" ObjectID="_1674375050" r:id="rId26"/>
        </w:object>
      </w:r>
    </w:p>
    <w:p w14:paraId="78C67EB8" w14:textId="77777777" w:rsidR="00713046" w:rsidRPr="00713046" w:rsidRDefault="00713046" w:rsidP="00713046">
      <w:pPr>
        <w:pBdr>
          <w:bottom w:val="single" w:sz="4" w:space="1" w:color="auto"/>
        </w:pBdr>
        <w:shd w:val="clear" w:color="auto" w:fill="E0E0E0"/>
        <w:ind w:right="21"/>
        <w:jc w:val="center"/>
        <w:rPr>
          <w:b/>
          <w:color w:val="000000"/>
          <w:spacing w:val="36"/>
        </w:rPr>
      </w:pPr>
      <w:r w:rsidRPr="00713046">
        <w:rPr>
          <w:b/>
          <w:color w:val="000000"/>
          <w:spacing w:val="36"/>
        </w:rPr>
        <w:t>конец формы</w:t>
      </w:r>
    </w:p>
    <w:p w14:paraId="71F84EA1" w14:textId="545E5EFA" w:rsidR="003C60CF" w:rsidRDefault="003C60CF" w:rsidP="003C60CF">
      <w:pPr>
        <w:spacing w:before="60" w:after="60"/>
        <w:jc w:val="both"/>
        <w:outlineLvl w:val="0"/>
        <w:rPr>
          <w:sz w:val="26"/>
          <w:szCs w:val="26"/>
        </w:rPr>
      </w:pPr>
    </w:p>
    <w:p w14:paraId="436E8798" w14:textId="0254A5D8" w:rsidR="003C60CF" w:rsidRDefault="003C60CF" w:rsidP="003C60CF">
      <w:pPr>
        <w:rPr>
          <w:sz w:val="26"/>
          <w:szCs w:val="26"/>
        </w:rPr>
      </w:pPr>
    </w:p>
    <w:p w14:paraId="6FE765FE" w14:textId="77777777" w:rsidR="003C60CF" w:rsidRDefault="003C60CF" w:rsidP="003C60CF">
      <w:pPr>
        <w:rPr>
          <w:sz w:val="26"/>
          <w:szCs w:val="26"/>
        </w:rPr>
        <w:sectPr w:rsidR="003C60CF" w:rsidSect="00FA4E7F">
          <w:footerReference w:type="default" r:id="rId27"/>
          <w:pgSz w:w="11906" w:h="16838"/>
          <w:pgMar w:top="1134" w:right="707" w:bottom="1134" w:left="1701" w:header="708" w:footer="708" w:gutter="0"/>
          <w:cols w:space="708"/>
          <w:docGrid w:linePitch="360"/>
        </w:sectPr>
      </w:pPr>
    </w:p>
    <w:p w14:paraId="3827F6AC" w14:textId="77777777" w:rsidR="003C60CF" w:rsidRPr="0062456E" w:rsidRDefault="003C60CF" w:rsidP="003C60CF">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02F08A9"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6D5F97F3" w14:textId="77777777" w:rsidTr="006F27CD">
        <w:trPr>
          <w:jc w:val="center"/>
        </w:trPr>
        <w:tc>
          <w:tcPr>
            <w:tcW w:w="4360" w:type="dxa"/>
            <w:shd w:val="clear" w:color="auto" w:fill="auto"/>
            <w:vAlign w:val="center"/>
          </w:tcPr>
          <w:p w14:paraId="576C35F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7554735"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6D996E87"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3C60CF" w:rsidRPr="0062456E" w14:paraId="25EC213F" w14:textId="77777777" w:rsidTr="006F27CD">
        <w:tc>
          <w:tcPr>
            <w:tcW w:w="3437" w:type="dxa"/>
            <w:shd w:val="clear" w:color="auto" w:fill="auto"/>
            <w:vAlign w:val="center"/>
          </w:tcPr>
          <w:p w14:paraId="32322CAD"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49E8B799" w14:textId="77777777" w:rsidR="003C60CF" w:rsidRPr="0062456E" w:rsidRDefault="003C60CF" w:rsidP="006F27CD">
            <w:pPr>
              <w:jc w:val="center"/>
              <w:rPr>
                <w:sz w:val="26"/>
                <w:szCs w:val="26"/>
                <w:lang w:val="en-US"/>
              </w:rPr>
            </w:pPr>
          </w:p>
        </w:tc>
        <w:tc>
          <w:tcPr>
            <w:tcW w:w="3969" w:type="dxa"/>
            <w:shd w:val="clear" w:color="auto" w:fill="auto"/>
            <w:vAlign w:val="center"/>
          </w:tcPr>
          <w:p w14:paraId="7FD83EBF" w14:textId="0B59BB48" w:rsidR="003C60CF" w:rsidRPr="0062456E" w:rsidRDefault="003C60CF" w:rsidP="001E1E6F">
            <w:pPr>
              <w:jc w:val="right"/>
              <w:rPr>
                <w:sz w:val="26"/>
                <w:szCs w:val="26"/>
              </w:rPr>
            </w:pPr>
            <w:r w:rsidRPr="0062456E">
              <w:rPr>
                <w:sz w:val="26"/>
                <w:szCs w:val="26"/>
              </w:rPr>
              <w:t xml:space="preserve">«__» __________ </w:t>
            </w:r>
            <w:r w:rsidR="001E1E6F" w:rsidRPr="0062456E">
              <w:rPr>
                <w:sz w:val="26"/>
                <w:szCs w:val="26"/>
              </w:rPr>
              <w:t>20</w:t>
            </w:r>
            <w:r w:rsidR="001E1E6F">
              <w:rPr>
                <w:sz w:val="26"/>
                <w:szCs w:val="26"/>
              </w:rPr>
              <w:t>2</w:t>
            </w:r>
            <w:r w:rsidRPr="0062456E">
              <w:rPr>
                <w:sz w:val="26"/>
                <w:szCs w:val="26"/>
              </w:rPr>
              <w:t>_ г.</w:t>
            </w:r>
          </w:p>
        </w:tc>
      </w:tr>
    </w:tbl>
    <w:p w14:paraId="6EC42B1A" w14:textId="77777777" w:rsidR="003C60CF" w:rsidRPr="0062456E" w:rsidRDefault="003C60CF" w:rsidP="003C60CF">
      <w:pPr>
        <w:ind w:firstLine="708"/>
        <w:jc w:val="both"/>
      </w:pPr>
    </w:p>
    <w:p w14:paraId="76B66DA4"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4F992DAE"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27A44DA" w14:textId="77777777" w:rsidR="003C60CF" w:rsidRPr="0062456E" w:rsidRDefault="003C60CF" w:rsidP="003C60CF">
      <w:pPr>
        <w:ind w:firstLine="708"/>
        <w:jc w:val="both"/>
      </w:pPr>
    </w:p>
    <w:p w14:paraId="67B03476" w14:textId="77777777" w:rsidR="003C60CF" w:rsidRPr="0062456E" w:rsidRDefault="003C60CF" w:rsidP="003C60CF">
      <w:pPr>
        <w:ind w:firstLine="708"/>
        <w:jc w:val="both"/>
      </w:pPr>
    </w:p>
    <w:p w14:paraId="6DD987D4"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17722C8A" w14:textId="77777777" w:rsidTr="006F27CD">
        <w:tc>
          <w:tcPr>
            <w:tcW w:w="4644" w:type="dxa"/>
          </w:tcPr>
          <w:p w14:paraId="4D3CBE9C" w14:textId="77777777" w:rsidR="003C60CF" w:rsidRPr="0062456E" w:rsidRDefault="003C60CF" w:rsidP="006F27CD">
            <w:pPr>
              <w:jc w:val="right"/>
              <w:rPr>
                <w:sz w:val="26"/>
                <w:szCs w:val="26"/>
              </w:rPr>
            </w:pPr>
            <w:r w:rsidRPr="0062456E">
              <w:rPr>
                <w:sz w:val="26"/>
                <w:szCs w:val="26"/>
              </w:rPr>
              <w:t>__________________________________</w:t>
            </w:r>
          </w:p>
          <w:p w14:paraId="2E694469"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4FC26DD6" w14:textId="77777777" w:rsidTr="006F27CD">
        <w:tc>
          <w:tcPr>
            <w:tcW w:w="4644" w:type="dxa"/>
          </w:tcPr>
          <w:p w14:paraId="12236D0C" w14:textId="77777777" w:rsidR="003C60CF" w:rsidRPr="0062456E" w:rsidRDefault="003C60CF" w:rsidP="006F27CD">
            <w:pPr>
              <w:jc w:val="right"/>
              <w:rPr>
                <w:sz w:val="26"/>
                <w:szCs w:val="26"/>
              </w:rPr>
            </w:pPr>
            <w:r w:rsidRPr="0062456E">
              <w:rPr>
                <w:sz w:val="26"/>
                <w:szCs w:val="26"/>
              </w:rPr>
              <w:t>__________________________________</w:t>
            </w:r>
          </w:p>
          <w:p w14:paraId="741B20B3"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0FC797D" w14:textId="77777777" w:rsidR="003C60CF" w:rsidRDefault="003C60CF" w:rsidP="003C60CF"/>
    <w:p w14:paraId="046AF7DC" w14:textId="1979C781" w:rsidR="00713046" w:rsidRPr="003C60CF" w:rsidRDefault="00713046" w:rsidP="008B069D">
      <w:pPr>
        <w:rPr>
          <w:sz w:val="26"/>
          <w:szCs w:val="26"/>
        </w:rPr>
        <w:sectPr w:rsidR="00713046" w:rsidRPr="003C60CF" w:rsidSect="00FA4E7F">
          <w:pgSz w:w="11906" w:h="16838"/>
          <w:pgMar w:top="1134" w:right="707" w:bottom="1134" w:left="1701" w:header="708" w:footer="708" w:gutter="0"/>
          <w:cols w:space="708"/>
          <w:docGrid w:linePitch="360"/>
        </w:sectPr>
      </w:pPr>
    </w:p>
    <w:p w14:paraId="5DED6502" w14:textId="77777777" w:rsidR="00713046" w:rsidRPr="00713046" w:rsidRDefault="00713046" w:rsidP="005C3FE1">
      <w:pPr>
        <w:numPr>
          <w:ilvl w:val="2"/>
          <w:numId w:val="69"/>
        </w:numPr>
        <w:spacing w:before="60" w:after="60"/>
        <w:jc w:val="both"/>
        <w:outlineLvl w:val="1"/>
      </w:pPr>
      <w:bookmarkStart w:id="357" w:name="_Toc425777459"/>
      <w:r w:rsidRPr="00713046">
        <w:lastRenderedPageBreak/>
        <w:t>Инструкции по заполнению</w:t>
      </w:r>
      <w:bookmarkEnd w:id="357"/>
    </w:p>
    <w:p w14:paraId="7748D491" w14:textId="4B64D0B1" w:rsidR="00713046" w:rsidRPr="00713046" w:rsidRDefault="009B42B1" w:rsidP="00D74F76">
      <w:pPr>
        <w:spacing w:before="60" w:after="60"/>
        <w:jc w:val="both"/>
      </w:pPr>
      <w:r>
        <w:t xml:space="preserve">8.23.2.1. </w:t>
      </w:r>
      <w:r w:rsidR="00713046" w:rsidRPr="00713046">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400FAC85" w14:textId="546105E3" w:rsidR="00713046" w:rsidRPr="00713046" w:rsidRDefault="009B42B1" w:rsidP="00D74F76">
      <w:pPr>
        <w:spacing w:before="60" w:after="60"/>
        <w:jc w:val="both"/>
      </w:pPr>
      <w:r>
        <w:t xml:space="preserve">8.23.2.2. </w:t>
      </w:r>
      <w:r w:rsidR="00713046" w:rsidRPr="00713046">
        <w:t>Участник указывает дату и номер заявки в соответствии с письмом о подаче оферты.</w:t>
      </w:r>
    </w:p>
    <w:p w14:paraId="345A4F19" w14:textId="0F2CEFC4" w:rsidR="00713046" w:rsidRPr="00713046" w:rsidRDefault="009B42B1" w:rsidP="00D74F76">
      <w:pPr>
        <w:spacing w:before="60" w:after="60"/>
        <w:jc w:val="both"/>
      </w:pPr>
      <w:r>
        <w:t xml:space="preserve">8.23.2.3. </w:t>
      </w:r>
      <w:r w:rsidR="00713046" w:rsidRPr="00713046">
        <w:t>Участник указывает свое фирменное наименование (в т.ч. организационно-правовую форму) и свой адрес.</w:t>
      </w:r>
    </w:p>
    <w:p w14:paraId="07993153" w14:textId="2020D286" w:rsidR="00713046" w:rsidRPr="00713046" w:rsidRDefault="009B42B1" w:rsidP="00D74F76">
      <w:pPr>
        <w:spacing w:before="60" w:after="60"/>
        <w:jc w:val="both"/>
      </w:pPr>
      <w:r>
        <w:t xml:space="preserve">8.23.2.4. </w:t>
      </w:r>
      <w:r w:rsidR="00713046" w:rsidRPr="00713046">
        <w:t>В данной форме генеральный поставщик указывает:</w:t>
      </w:r>
    </w:p>
    <w:p w14:paraId="1B05FC52" w14:textId="77777777" w:rsidR="00713046" w:rsidRPr="00713046" w:rsidRDefault="00713046" w:rsidP="005C3FE1">
      <w:pPr>
        <w:numPr>
          <w:ilvl w:val="3"/>
          <w:numId w:val="40"/>
        </w:numPr>
        <w:tabs>
          <w:tab w:val="clear" w:pos="1134"/>
        </w:tabs>
        <w:spacing w:before="60" w:after="60"/>
        <w:ind w:hanging="283"/>
        <w:jc w:val="both"/>
      </w:pPr>
      <w:r w:rsidRPr="00713046">
        <w:t xml:space="preserve">перечень поставляемых </w:t>
      </w:r>
      <w:proofErr w:type="spellStart"/>
      <w:r w:rsidRPr="00713046">
        <w:t>генпоставщиком</w:t>
      </w:r>
      <w:proofErr w:type="spellEnd"/>
      <w:r w:rsidRPr="00713046">
        <w:t xml:space="preserve"> и каждым субпоставщиком товаров;</w:t>
      </w:r>
    </w:p>
    <w:p w14:paraId="4FAD8DFC" w14:textId="5BA9FF40" w:rsidR="00713046" w:rsidRPr="00713046" w:rsidRDefault="00713046" w:rsidP="005C3FE1">
      <w:pPr>
        <w:numPr>
          <w:ilvl w:val="3"/>
          <w:numId w:val="40"/>
        </w:numPr>
        <w:tabs>
          <w:tab w:val="clear" w:pos="1134"/>
        </w:tabs>
        <w:spacing w:before="60" w:after="60"/>
        <w:ind w:hanging="283"/>
        <w:jc w:val="both"/>
      </w:pPr>
      <w:r w:rsidRPr="00713046">
        <w:t xml:space="preserve">стоимость товаров по генеральному поставщику и </w:t>
      </w:r>
      <w:r w:rsidR="001A02DA">
        <w:t>суб</w:t>
      </w:r>
      <w:r w:rsidR="00C96FBD" w:rsidRPr="00C96FBD">
        <w:t>поставщикам</w:t>
      </w:r>
      <w:r w:rsidRPr="00713046">
        <w:t xml:space="preserve"> УКАЗЫВАЕТСЯ ТОЛЬКО В ПРОЦЕНТНОМ ВЫРАЖЕНИИ;</w:t>
      </w:r>
    </w:p>
    <w:p w14:paraId="502CDF3A" w14:textId="391DE38C" w:rsidR="00713046" w:rsidRPr="00713046" w:rsidRDefault="00713046" w:rsidP="005C3FE1">
      <w:pPr>
        <w:numPr>
          <w:ilvl w:val="1"/>
          <w:numId w:val="69"/>
        </w:numPr>
        <w:spacing w:before="120" w:after="60"/>
        <w:outlineLvl w:val="0"/>
        <w:rPr>
          <w:b/>
        </w:rPr>
      </w:pPr>
      <w:r w:rsidRPr="00713046">
        <w:rPr>
          <w:b/>
        </w:rPr>
        <w:br w:type="page"/>
      </w:r>
      <w:bookmarkStart w:id="358" w:name="_Toc425777460"/>
      <w:r w:rsidRPr="00713046">
        <w:rPr>
          <w:b/>
        </w:rPr>
        <w:lastRenderedPageBreak/>
        <w:t xml:space="preserve">План </w:t>
      </w:r>
      <w:r w:rsidR="003C60CF" w:rsidRPr="003C60CF">
        <w:rPr>
          <w:b/>
        </w:rPr>
        <w:t>привлечения субподрядчиков (</w:t>
      </w:r>
      <w:r w:rsidRPr="00713046">
        <w:rPr>
          <w:b/>
        </w:rPr>
        <w:t>форма 20)</w:t>
      </w:r>
      <w:bookmarkEnd w:id="358"/>
    </w:p>
    <w:p w14:paraId="177323A2" w14:textId="7799CD44" w:rsidR="003C60CF" w:rsidRPr="009521EB" w:rsidRDefault="009B42B1" w:rsidP="00D74F76">
      <w:pPr>
        <w:spacing w:before="60" w:after="60"/>
        <w:jc w:val="both"/>
        <w:outlineLvl w:val="1"/>
      </w:pPr>
      <w:bookmarkStart w:id="359" w:name="_Toc90385122"/>
      <w:bookmarkStart w:id="360" w:name="_Toc176765883"/>
      <w:bookmarkStart w:id="361" w:name="_Toc425777461"/>
      <w:r>
        <w:t xml:space="preserve">8.24.1. </w:t>
      </w:r>
      <w:r w:rsidR="00713046" w:rsidRPr="00713046">
        <w:t xml:space="preserve">Форма плана </w:t>
      </w:r>
      <w:bookmarkEnd w:id="359"/>
      <w:bookmarkEnd w:id="360"/>
      <w:bookmarkEnd w:id="361"/>
      <w:r w:rsidR="003C60CF">
        <w:t>привлечения субподрядчиков</w:t>
      </w:r>
    </w:p>
    <w:p w14:paraId="372ABB5E"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D62E3DB" w14:textId="77777777" w:rsidR="003C60CF" w:rsidRPr="009521EB" w:rsidRDefault="003C60CF" w:rsidP="003C60CF">
      <w:pPr>
        <w:spacing w:before="240" w:after="120"/>
        <w:jc w:val="center"/>
        <w:rPr>
          <w:b/>
        </w:rPr>
      </w:pPr>
      <w:r>
        <w:rPr>
          <w:b/>
        </w:rPr>
        <w:object w:dxaOrig="1550" w:dyaOrig="991" w14:anchorId="14F1B32B">
          <v:shape id="_x0000_i1028" type="#_x0000_t75" style="width:76.5pt;height:50.25pt" o:ole="">
            <v:imagedata r:id="rId28" o:title=""/>
          </v:shape>
          <o:OLEObject Type="Embed" ProgID="Package" ShapeID="_x0000_i1028" DrawAspect="Icon" ObjectID="_1674375051" r:id="rId29"/>
        </w:object>
      </w:r>
    </w:p>
    <w:p w14:paraId="55CC392D"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BA4D7D"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78E2B5B"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4222C3C"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79C56E9F" w14:textId="77777777" w:rsidTr="006F27CD">
        <w:trPr>
          <w:jc w:val="center"/>
        </w:trPr>
        <w:tc>
          <w:tcPr>
            <w:tcW w:w="4360" w:type="dxa"/>
            <w:shd w:val="clear" w:color="auto" w:fill="auto"/>
            <w:vAlign w:val="center"/>
          </w:tcPr>
          <w:p w14:paraId="2E07BC09"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631C34C"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E1E0610"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3C60CF" w:rsidRPr="0062456E" w14:paraId="285BBEBD" w14:textId="77777777" w:rsidTr="006F27CD">
        <w:tc>
          <w:tcPr>
            <w:tcW w:w="3437" w:type="dxa"/>
            <w:shd w:val="clear" w:color="auto" w:fill="auto"/>
            <w:vAlign w:val="center"/>
          </w:tcPr>
          <w:p w14:paraId="40DB6A48"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3C891729" w14:textId="77777777" w:rsidR="003C60CF" w:rsidRPr="0062456E" w:rsidRDefault="003C60CF" w:rsidP="006F27CD">
            <w:pPr>
              <w:jc w:val="center"/>
              <w:rPr>
                <w:sz w:val="26"/>
                <w:szCs w:val="26"/>
                <w:lang w:val="en-US"/>
              </w:rPr>
            </w:pPr>
          </w:p>
        </w:tc>
        <w:tc>
          <w:tcPr>
            <w:tcW w:w="3969" w:type="dxa"/>
            <w:shd w:val="clear" w:color="auto" w:fill="auto"/>
            <w:vAlign w:val="center"/>
          </w:tcPr>
          <w:p w14:paraId="724A52EA" w14:textId="0C727E8B"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62B12982" w14:textId="77777777" w:rsidR="003C60CF" w:rsidRPr="0062456E" w:rsidRDefault="003C60CF" w:rsidP="003C60CF">
      <w:pPr>
        <w:ind w:firstLine="708"/>
        <w:jc w:val="both"/>
      </w:pPr>
    </w:p>
    <w:p w14:paraId="419239B1"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1BC107F"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6D19FC5" w14:textId="77777777" w:rsidR="003C60CF" w:rsidRPr="0062456E" w:rsidRDefault="003C60CF" w:rsidP="003C60CF">
      <w:pPr>
        <w:ind w:firstLine="708"/>
        <w:jc w:val="both"/>
      </w:pPr>
    </w:p>
    <w:p w14:paraId="72EB14EA" w14:textId="77777777" w:rsidR="003C60CF" w:rsidRPr="0062456E" w:rsidRDefault="003C60CF" w:rsidP="003C60CF">
      <w:pPr>
        <w:ind w:firstLine="708"/>
        <w:jc w:val="both"/>
      </w:pPr>
    </w:p>
    <w:p w14:paraId="3F8E58BB"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0198A2F8" w14:textId="77777777" w:rsidTr="006F27CD">
        <w:tc>
          <w:tcPr>
            <w:tcW w:w="4644" w:type="dxa"/>
          </w:tcPr>
          <w:p w14:paraId="52EEE45C" w14:textId="77777777" w:rsidR="003C60CF" w:rsidRPr="0062456E" w:rsidRDefault="003C60CF" w:rsidP="006F27CD">
            <w:pPr>
              <w:jc w:val="right"/>
              <w:rPr>
                <w:sz w:val="26"/>
                <w:szCs w:val="26"/>
              </w:rPr>
            </w:pPr>
            <w:r w:rsidRPr="0062456E">
              <w:rPr>
                <w:sz w:val="26"/>
                <w:szCs w:val="26"/>
              </w:rPr>
              <w:t>__________________________________</w:t>
            </w:r>
          </w:p>
          <w:p w14:paraId="31BB82E0"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7C9F130D" w14:textId="77777777" w:rsidTr="006F27CD">
        <w:tc>
          <w:tcPr>
            <w:tcW w:w="4644" w:type="dxa"/>
          </w:tcPr>
          <w:p w14:paraId="57B0C488" w14:textId="77777777" w:rsidR="003C60CF" w:rsidRPr="0062456E" w:rsidRDefault="003C60CF" w:rsidP="006F27CD">
            <w:pPr>
              <w:jc w:val="right"/>
              <w:rPr>
                <w:sz w:val="26"/>
                <w:szCs w:val="26"/>
              </w:rPr>
            </w:pPr>
            <w:r w:rsidRPr="0062456E">
              <w:rPr>
                <w:sz w:val="26"/>
                <w:szCs w:val="26"/>
              </w:rPr>
              <w:t>__________________________________</w:t>
            </w:r>
          </w:p>
          <w:p w14:paraId="33707757"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6807290" w14:textId="7D559D7D" w:rsidR="003C60CF" w:rsidRPr="003C60CF" w:rsidRDefault="003C60CF" w:rsidP="003C60CF">
      <w:pPr>
        <w:spacing w:before="60" w:after="60"/>
        <w:ind w:left="1134"/>
        <w:jc w:val="both"/>
        <w:outlineLvl w:val="1"/>
        <w:rPr>
          <w:sz w:val="26"/>
          <w:szCs w:val="26"/>
        </w:rPr>
      </w:pPr>
    </w:p>
    <w:p w14:paraId="575D6B22" w14:textId="4D427D30" w:rsidR="00713046" w:rsidRPr="003C60CF" w:rsidRDefault="003C60CF" w:rsidP="008B069D">
      <w:pPr>
        <w:tabs>
          <w:tab w:val="left" w:pos="1880"/>
        </w:tabs>
        <w:rPr>
          <w:sz w:val="26"/>
          <w:szCs w:val="26"/>
        </w:rPr>
        <w:sectPr w:rsidR="00713046" w:rsidRPr="003C60CF" w:rsidSect="00F27CCD">
          <w:footerReference w:type="default" r:id="rId30"/>
          <w:pgSz w:w="11906" w:h="16838"/>
          <w:pgMar w:top="1134" w:right="707" w:bottom="1134" w:left="1701" w:header="708" w:footer="708" w:gutter="0"/>
          <w:cols w:space="708"/>
          <w:docGrid w:linePitch="360"/>
        </w:sectPr>
      </w:pPr>
      <w:r>
        <w:rPr>
          <w:sz w:val="26"/>
          <w:szCs w:val="26"/>
        </w:rPr>
        <w:tab/>
      </w:r>
    </w:p>
    <w:p w14:paraId="444B77A8" w14:textId="77777777" w:rsidR="00713046" w:rsidRPr="00713046" w:rsidRDefault="00713046" w:rsidP="005C3FE1">
      <w:pPr>
        <w:numPr>
          <w:ilvl w:val="2"/>
          <w:numId w:val="69"/>
        </w:numPr>
        <w:spacing w:before="60" w:after="60"/>
        <w:jc w:val="both"/>
        <w:outlineLvl w:val="1"/>
      </w:pPr>
      <w:bookmarkStart w:id="362" w:name="_Toc425777462"/>
      <w:r w:rsidRPr="00713046">
        <w:lastRenderedPageBreak/>
        <w:t>Инструкции по заполнению</w:t>
      </w:r>
      <w:bookmarkEnd w:id="362"/>
    </w:p>
    <w:p w14:paraId="1E3A44A5" w14:textId="0C579FFE" w:rsidR="00713046" w:rsidRPr="00713046" w:rsidRDefault="0070612D" w:rsidP="00D74F76">
      <w:pPr>
        <w:spacing w:before="60" w:after="60"/>
        <w:jc w:val="both"/>
      </w:pPr>
      <w:r>
        <w:t xml:space="preserve">8.24.2.1. </w:t>
      </w:r>
      <w:r w:rsidR="00713046" w:rsidRPr="00713046">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3C6834E6" w14:textId="2C71EE67" w:rsidR="00713046" w:rsidRPr="00713046" w:rsidRDefault="0070612D" w:rsidP="00D74F76">
      <w:pPr>
        <w:spacing w:before="60" w:after="60"/>
        <w:jc w:val="both"/>
      </w:pPr>
      <w:r>
        <w:t xml:space="preserve">8.24.2.2. </w:t>
      </w:r>
      <w:r w:rsidR="00713046" w:rsidRPr="00713046">
        <w:t>Участник указывает дату и номер заявки в соответствии с письмом о подаче оферты.</w:t>
      </w:r>
    </w:p>
    <w:p w14:paraId="04C235EC" w14:textId="397A2E60" w:rsidR="00713046" w:rsidRPr="00713046" w:rsidRDefault="0070612D" w:rsidP="00D74F76">
      <w:pPr>
        <w:spacing w:before="60" w:after="60"/>
        <w:jc w:val="both"/>
      </w:pPr>
      <w:r>
        <w:t xml:space="preserve">8.24.2.3. </w:t>
      </w:r>
      <w:r w:rsidR="00713046" w:rsidRPr="00713046">
        <w:t>Участник указывает свое фирменное наименование (в т.ч. организационно-правовую форму) и свой адрес.</w:t>
      </w:r>
    </w:p>
    <w:p w14:paraId="299B5476" w14:textId="260CE5D4" w:rsidR="00713046" w:rsidRPr="00713046" w:rsidRDefault="0070612D" w:rsidP="00D74F76">
      <w:pPr>
        <w:spacing w:before="60" w:after="60"/>
        <w:jc w:val="both"/>
      </w:pPr>
      <w:r>
        <w:t xml:space="preserve">8.24.2.4. </w:t>
      </w:r>
      <w:r w:rsidR="00713046" w:rsidRPr="00713046">
        <w:t>В данной форме генеральный подрядчик указывает:</w:t>
      </w:r>
    </w:p>
    <w:p w14:paraId="4703EF69"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выполняемых генподрядчиком и каждым субподрядчиком работ;</w:t>
      </w:r>
    </w:p>
    <w:p w14:paraId="7D045FF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работ по генеральному подрядчику и субподрядчикам УКАЗЫВАЕТСЯ ТОЛЬКО В ПРОЦЕНТНОМ СООТНОШЕНИИ;</w:t>
      </w:r>
    </w:p>
    <w:p w14:paraId="2BE36CB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выполнения работ генеральным подрядчиком и каждым субподрядчиком в соответствии с Календарным планом выполнения работ.</w:t>
      </w:r>
    </w:p>
    <w:p w14:paraId="4ECF63DA" w14:textId="77777777" w:rsidR="00713046" w:rsidRPr="00713046" w:rsidRDefault="00713046" w:rsidP="00713046">
      <w:pPr>
        <w:widowControl/>
        <w:autoSpaceDE/>
        <w:autoSpaceDN/>
        <w:adjustRightInd/>
        <w:spacing w:after="200" w:line="276" w:lineRule="auto"/>
        <w:rPr>
          <w:snapToGrid w:val="0"/>
        </w:rPr>
      </w:pPr>
      <w:r w:rsidRPr="00713046">
        <w:br w:type="page"/>
      </w:r>
    </w:p>
    <w:p w14:paraId="54144D34" w14:textId="77777777" w:rsidR="003C60CF" w:rsidRPr="009521EB" w:rsidRDefault="00713046" w:rsidP="005C3FE1">
      <w:pPr>
        <w:numPr>
          <w:ilvl w:val="1"/>
          <w:numId w:val="69"/>
        </w:numPr>
        <w:spacing w:before="120" w:after="60"/>
        <w:outlineLvl w:val="0"/>
        <w:rPr>
          <w:b/>
        </w:rPr>
      </w:pPr>
      <w:bookmarkStart w:id="363" w:name="_Toc425777463"/>
      <w:r w:rsidRPr="00713046">
        <w:rPr>
          <w:b/>
        </w:rPr>
        <w:lastRenderedPageBreak/>
        <w:t xml:space="preserve">План </w:t>
      </w:r>
      <w:bookmarkEnd w:id="363"/>
      <w:r w:rsidR="003C60CF">
        <w:rPr>
          <w:b/>
        </w:rPr>
        <w:t>привлечения соисполнителей</w:t>
      </w:r>
      <w:r w:rsidR="003C60CF" w:rsidRPr="009521EB">
        <w:rPr>
          <w:b/>
        </w:rPr>
        <w:t xml:space="preserve"> (форма 20)</w:t>
      </w:r>
    </w:p>
    <w:p w14:paraId="29E29A79" w14:textId="549894D3" w:rsidR="003C60CF" w:rsidRPr="009521EB" w:rsidRDefault="0070612D" w:rsidP="00D74F76">
      <w:pPr>
        <w:spacing w:before="60" w:after="60"/>
        <w:jc w:val="both"/>
        <w:outlineLvl w:val="1"/>
      </w:pPr>
      <w:bookmarkStart w:id="364" w:name="_Toc425777464"/>
      <w:r>
        <w:t xml:space="preserve">8.25.1. </w:t>
      </w:r>
      <w:r w:rsidR="003C60CF" w:rsidRPr="009521EB">
        <w:t xml:space="preserve">Форма плана </w:t>
      </w:r>
      <w:bookmarkEnd w:id="364"/>
      <w:r w:rsidR="003C60CF">
        <w:t>привлечения соисполнителей</w:t>
      </w:r>
    </w:p>
    <w:p w14:paraId="754CD631"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1FC20585" w14:textId="77777777" w:rsidR="003C60CF" w:rsidRPr="009521EB" w:rsidRDefault="003C60CF" w:rsidP="003C60CF">
      <w:pPr>
        <w:spacing w:before="240" w:after="120"/>
        <w:jc w:val="center"/>
        <w:rPr>
          <w:b/>
        </w:rPr>
      </w:pPr>
      <w:r>
        <w:rPr>
          <w:b/>
        </w:rPr>
        <w:object w:dxaOrig="1550" w:dyaOrig="991" w14:anchorId="0DB0D627">
          <v:shape id="_x0000_i1029" type="#_x0000_t75" style="width:76.5pt;height:50.25pt" o:ole="">
            <v:imagedata r:id="rId31" o:title=""/>
          </v:shape>
          <o:OLEObject Type="Embed" ProgID="Package" ShapeID="_x0000_i1029" DrawAspect="Icon" ObjectID="_1674375052" r:id="rId32"/>
        </w:object>
      </w:r>
    </w:p>
    <w:p w14:paraId="715A928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AB57096"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DACEF0D"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E5BA747"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3B56BFAD" w14:textId="77777777" w:rsidTr="006F27CD">
        <w:trPr>
          <w:jc w:val="center"/>
        </w:trPr>
        <w:tc>
          <w:tcPr>
            <w:tcW w:w="4360" w:type="dxa"/>
            <w:shd w:val="clear" w:color="auto" w:fill="auto"/>
            <w:vAlign w:val="center"/>
          </w:tcPr>
          <w:p w14:paraId="2D2D3BA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A041E4D"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B0B2A44"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3C60CF" w:rsidRPr="0062456E" w14:paraId="3ABC133D" w14:textId="77777777" w:rsidTr="006F27CD">
        <w:tc>
          <w:tcPr>
            <w:tcW w:w="3437" w:type="dxa"/>
            <w:shd w:val="clear" w:color="auto" w:fill="auto"/>
            <w:vAlign w:val="center"/>
          </w:tcPr>
          <w:p w14:paraId="566158AE"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6F93ED37" w14:textId="77777777" w:rsidR="003C60CF" w:rsidRPr="0062456E" w:rsidRDefault="003C60CF" w:rsidP="006F27CD">
            <w:pPr>
              <w:jc w:val="center"/>
              <w:rPr>
                <w:sz w:val="26"/>
                <w:szCs w:val="26"/>
                <w:lang w:val="en-US"/>
              </w:rPr>
            </w:pPr>
          </w:p>
        </w:tc>
        <w:tc>
          <w:tcPr>
            <w:tcW w:w="3969" w:type="dxa"/>
            <w:shd w:val="clear" w:color="auto" w:fill="auto"/>
            <w:vAlign w:val="center"/>
          </w:tcPr>
          <w:p w14:paraId="1900474D" w14:textId="1F6D559E"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5C3AE2D3" w14:textId="77777777" w:rsidR="003C60CF" w:rsidRPr="0062456E" w:rsidRDefault="003C60CF" w:rsidP="003C60CF">
      <w:pPr>
        <w:ind w:firstLine="708"/>
        <w:jc w:val="both"/>
      </w:pPr>
    </w:p>
    <w:p w14:paraId="5A1CA66C"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8295B0C"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5969EB9" w14:textId="77777777" w:rsidR="003C60CF" w:rsidRPr="0062456E" w:rsidRDefault="003C60CF" w:rsidP="003C60CF">
      <w:pPr>
        <w:ind w:firstLine="708"/>
        <w:jc w:val="both"/>
      </w:pPr>
    </w:p>
    <w:p w14:paraId="7E53DDFE" w14:textId="77777777" w:rsidR="003C60CF" w:rsidRPr="0062456E" w:rsidRDefault="003C60CF" w:rsidP="003C60CF">
      <w:pPr>
        <w:ind w:firstLine="708"/>
        <w:jc w:val="both"/>
      </w:pPr>
    </w:p>
    <w:p w14:paraId="727861B7"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69100B0C" w14:textId="77777777" w:rsidTr="006F27CD">
        <w:tc>
          <w:tcPr>
            <w:tcW w:w="4644" w:type="dxa"/>
          </w:tcPr>
          <w:p w14:paraId="0F49A0D8" w14:textId="77777777" w:rsidR="003C60CF" w:rsidRPr="0062456E" w:rsidRDefault="003C60CF" w:rsidP="006F27CD">
            <w:pPr>
              <w:jc w:val="right"/>
              <w:rPr>
                <w:sz w:val="26"/>
                <w:szCs w:val="26"/>
              </w:rPr>
            </w:pPr>
            <w:r w:rsidRPr="0062456E">
              <w:rPr>
                <w:sz w:val="26"/>
                <w:szCs w:val="26"/>
              </w:rPr>
              <w:t>__________________________________</w:t>
            </w:r>
          </w:p>
          <w:p w14:paraId="16AC3F96"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089A906E" w14:textId="77777777" w:rsidTr="006F27CD">
        <w:tc>
          <w:tcPr>
            <w:tcW w:w="4644" w:type="dxa"/>
          </w:tcPr>
          <w:p w14:paraId="2784B5FC" w14:textId="77777777" w:rsidR="003C60CF" w:rsidRPr="0062456E" w:rsidRDefault="003C60CF" w:rsidP="006F27CD">
            <w:pPr>
              <w:jc w:val="right"/>
              <w:rPr>
                <w:sz w:val="26"/>
                <w:szCs w:val="26"/>
              </w:rPr>
            </w:pPr>
            <w:r w:rsidRPr="0062456E">
              <w:rPr>
                <w:sz w:val="26"/>
                <w:szCs w:val="26"/>
              </w:rPr>
              <w:t>__________________________________</w:t>
            </w:r>
          </w:p>
          <w:p w14:paraId="29464A3B"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CA37B04" w14:textId="77777777" w:rsidR="003C60CF" w:rsidRDefault="003C60CF" w:rsidP="003C60CF"/>
    <w:p w14:paraId="186E228A" w14:textId="0FAD7D69" w:rsidR="00713046" w:rsidRPr="00713046" w:rsidRDefault="00713046" w:rsidP="005C3FE1">
      <w:pPr>
        <w:numPr>
          <w:ilvl w:val="1"/>
          <w:numId w:val="69"/>
        </w:numPr>
        <w:spacing w:before="120" w:after="60"/>
        <w:outlineLvl w:val="0"/>
        <w:rPr>
          <w:sz w:val="26"/>
          <w:szCs w:val="26"/>
        </w:rPr>
        <w:sectPr w:rsidR="00713046" w:rsidRPr="00713046" w:rsidSect="00FA4E7F">
          <w:footerReference w:type="default" r:id="rId33"/>
          <w:pgSz w:w="11906" w:h="16838"/>
          <w:pgMar w:top="1134" w:right="707" w:bottom="1134" w:left="1701" w:header="708" w:footer="708" w:gutter="0"/>
          <w:cols w:space="708"/>
          <w:docGrid w:linePitch="360"/>
        </w:sectPr>
      </w:pPr>
    </w:p>
    <w:p w14:paraId="542FB47E" w14:textId="77777777" w:rsidR="00713046" w:rsidRPr="00713046" w:rsidRDefault="00713046" w:rsidP="005C3FE1">
      <w:pPr>
        <w:numPr>
          <w:ilvl w:val="2"/>
          <w:numId w:val="69"/>
        </w:numPr>
        <w:spacing w:before="60" w:after="60"/>
        <w:jc w:val="both"/>
        <w:outlineLvl w:val="1"/>
      </w:pPr>
      <w:bookmarkStart w:id="365" w:name="_Toc425777465"/>
      <w:r w:rsidRPr="00713046">
        <w:lastRenderedPageBreak/>
        <w:t>Инструкции по заполнению</w:t>
      </w:r>
      <w:bookmarkEnd w:id="365"/>
    </w:p>
    <w:p w14:paraId="452C1922" w14:textId="110AC0BE" w:rsidR="00713046" w:rsidRPr="00713046" w:rsidRDefault="0070612D" w:rsidP="00D74F76">
      <w:pPr>
        <w:spacing w:before="60" w:after="60"/>
        <w:jc w:val="both"/>
      </w:pPr>
      <w:r>
        <w:t xml:space="preserve">8.25.2.1. </w:t>
      </w:r>
      <w:r w:rsidR="00713046" w:rsidRPr="00713046">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7CCF6EE" w14:textId="5CCFE096" w:rsidR="00713046" w:rsidRPr="00713046" w:rsidRDefault="0070612D" w:rsidP="00D74F76">
      <w:pPr>
        <w:spacing w:before="60" w:after="60"/>
        <w:jc w:val="both"/>
      </w:pPr>
      <w:r>
        <w:t xml:space="preserve">8.25.2.2. </w:t>
      </w:r>
      <w:r w:rsidR="00713046" w:rsidRPr="00713046">
        <w:t>Участник указывает дату и номер заявки в соответствии с письмом о подаче оферты.</w:t>
      </w:r>
    </w:p>
    <w:p w14:paraId="1D29F08A" w14:textId="30FD4483" w:rsidR="00713046" w:rsidRPr="00713046" w:rsidRDefault="0070612D" w:rsidP="00D74F76">
      <w:pPr>
        <w:spacing w:before="60" w:after="60"/>
        <w:jc w:val="both"/>
      </w:pPr>
      <w:r>
        <w:t xml:space="preserve">8.25.2.3. </w:t>
      </w:r>
      <w:r w:rsidR="00713046" w:rsidRPr="00713046">
        <w:t>Участник указывает свое фирменное наименование (в т.ч. организационно-правовую форму) и свой адрес.</w:t>
      </w:r>
    </w:p>
    <w:p w14:paraId="6CFD9D12" w14:textId="74C4B171" w:rsidR="00713046" w:rsidRPr="00713046" w:rsidRDefault="0070612D" w:rsidP="00D74F76">
      <w:pPr>
        <w:spacing w:before="60" w:after="60"/>
        <w:jc w:val="both"/>
      </w:pPr>
      <w:r>
        <w:t xml:space="preserve">8.25.2.4. </w:t>
      </w:r>
      <w:r w:rsidR="00713046" w:rsidRPr="00713046">
        <w:t>В данной форме генеральный подрядчик указывает:</w:t>
      </w:r>
    </w:p>
    <w:p w14:paraId="587FAB8E"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оказываемых генеральным исполнителем и каждым соисполнителем услуг;</w:t>
      </w:r>
    </w:p>
    <w:p w14:paraId="34E555B5"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услуг по генеральному исполнителю и соисполнителям УКАЗЫВАЕТСЯ ТОЛЬКО В ПРОЦЕНТНОМ СООТНОШЕНИИ;</w:t>
      </w:r>
    </w:p>
    <w:p w14:paraId="5D15C28A"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оказания услуг генеральным исполнителем и каждым соисполнителем в соответствии с Графиком, Календарным планом оказания услуг.</w:t>
      </w:r>
    </w:p>
    <w:p w14:paraId="26D51468" w14:textId="77777777" w:rsidR="00713046" w:rsidRPr="00713046" w:rsidRDefault="00713046" w:rsidP="00713046">
      <w:pPr>
        <w:widowControl/>
        <w:autoSpaceDE/>
        <w:autoSpaceDN/>
        <w:adjustRightInd/>
        <w:spacing w:after="200" w:line="276" w:lineRule="auto"/>
        <w:rPr>
          <w:b/>
          <w:bCs/>
          <w:iCs/>
        </w:rPr>
      </w:pPr>
      <w:r w:rsidRPr="00713046">
        <w:rPr>
          <w:i/>
        </w:rPr>
        <w:br w:type="page"/>
      </w:r>
    </w:p>
    <w:p w14:paraId="577C9F50"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66" w:name="_Toc425777466"/>
      <w:r w:rsidRPr="00713046">
        <w:rPr>
          <w:rFonts w:cs="Arial"/>
          <w:b/>
          <w:bCs/>
          <w:iCs/>
          <w:szCs w:val="28"/>
        </w:rPr>
        <w:lastRenderedPageBreak/>
        <w:t>План распределения объемов поставок внутри коллективного участника (форма 21)</w:t>
      </w:r>
      <w:bookmarkEnd w:id="366"/>
    </w:p>
    <w:p w14:paraId="62F8AF7B" w14:textId="5A475E76" w:rsidR="00713046" w:rsidRPr="00713046" w:rsidRDefault="0070612D" w:rsidP="00D74F76">
      <w:pPr>
        <w:suppressAutoHyphens/>
        <w:autoSpaceDE/>
        <w:autoSpaceDN/>
        <w:adjustRightInd/>
        <w:spacing w:before="240" w:after="120"/>
        <w:jc w:val="both"/>
        <w:outlineLvl w:val="2"/>
        <w:rPr>
          <w:b/>
          <w:snapToGrid w:val="0"/>
        </w:rPr>
      </w:pPr>
      <w:bookmarkStart w:id="367" w:name="_Toc425777467"/>
      <w:r>
        <w:rPr>
          <w:b/>
          <w:snapToGrid w:val="0"/>
        </w:rPr>
        <w:t xml:space="preserve">8.26.1. </w:t>
      </w:r>
      <w:r w:rsidR="00713046" w:rsidRPr="00713046">
        <w:rPr>
          <w:b/>
          <w:snapToGrid w:val="0"/>
        </w:rPr>
        <w:t>Форма плана распределения объемов поставок внутри коллективного участника</w:t>
      </w:r>
      <w:bookmarkEnd w:id="367"/>
    </w:p>
    <w:p w14:paraId="7970DF57"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7A350EC1" w14:textId="77777777" w:rsidR="00713046" w:rsidRPr="00713046" w:rsidRDefault="00713046" w:rsidP="00713046">
      <w:pPr>
        <w:rPr>
          <w:color w:val="000000"/>
        </w:rPr>
      </w:pPr>
    </w:p>
    <w:bookmarkStart w:id="368" w:name="_Toc425777468"/>
    <w:p w14:paraId="10C2DE7C" w14:textId="77777777" w:rsidR="003C60CF" w:rsidRPr="009521EB" w:rsidRDefault="003C60CF" w:rsidP="008B069D">
      <w:pPr>
        <w:jc w:val="center"/>
        <w:rPr>
          <w:color w:val="000000"/>
        </w:rPr>
      </w:pPr>
      <w:r w:rsidRPr="008B069D">
        <w:rPr>
          <w:color w:val="000000"/>
        </w:rPr>
        <w:object w:dxaOrig="1550" w:dyaOrig="991" w14:anchorId="30AA4FC4">
          <v:shape id="_x0000_i1030" type="#_x0000_t75" style="width:76.5pt;height:50.25pt" o:ole="">
            <v:imagedata r:id="rId34" o:title=""/>
          </v:shape>
          <o:OLEObject Type="Embed" ProgID="Package" ShapeID="_x0000_i1030" DrawAspect="Icon" ObjectID="_1674375053" r:id="rId35"/>
        </w:object>
      </w:r>
    </w:p>
    <w:p w14:paraId="1EDDEB14"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3D27B3C"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68"/>
    </w:p>
    <w:p w14:paraId="0CCE59D5" w14:textId="362B15E5" w:rsidR="00713046" w:rsidRPr="00713046" w:rsidRDefault="0070612D" w:rsidP="00D74F76">
      <w:pPr>
        <w:autoSpaceDE/>
        <w:autoSpaceDN/>
        <w:adjustRightInd/>
        <w:jc w:val="both"/>
        <w:rPr>
          <w:snapToGrid w:val="0"/>
        </w:rPr>
      </w:pPr>
      <w:r>
        <w:rPr>
          <w:snapToGrid w:val="0"/>
        </w:rPr>
        <w:t xml:space="preserve">8.26.2.1. </w:t>
      </w:r>
      <w:r w:rsidR="00713046" w:rsidRPr="00713046">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58FA39" w14:textId="3CAE0804" w:rsidR="00713046" w:rsidRPr="00713046" w:rsidRDefault="0070612D" w:rsidP="00D74F76">
      <w:pPr>
        <w:autoSpaceDE/>
        <w:autoSpaceDN/>
        <w:adjustRightInd/>
        <w:jc w:val="both"/>
        <w:rPr>
          <w:snapToGrid w:val="0"/>
        </w:rPr>
      </w:pPr>
      <w:r>
        <w:rPr>
          <w:snapToGrid w:val="0"/>
        </w:rPr>
        <w:t xml:space="preserve">8.26.2.2. </w:t>
      </w:r>
      <w:r w:rsidR="00713046" w:rsidRPr="00713046">
        <w:rPr>
          <w:snapToGrid w:val="0"/>
        </w:rPr>
        <w:t>Участник указывает дату и номер предложения в соответствии с письмом о подаче оферты.</w:t>
      </w:r>
    </w:p>
    <w:p w14:paraId="67843F3C" w14:textId="0673BF9A" w:rsidR="00713046" w:rsidRPr="00713046" w:rsidRDefault="0070612D" w:rsidP="00D74F76">
      <w:pPr>
        <w:autoSpaceDE/>
        <w:autoSpaceDN/>
        <w:adjustRightInd/>
        <w:jc w:val="both"/>
        <w:rPr>
          <w:snapToGrid w:val="0"/>
        </w:rPr>
      </w:pPr>
      <w:r>
        <w:rPr>
          <w:snapToGrid w:val="0"/>
        </w:rPr>
        <w:t xml:space="preserve">8.26.2.3. </w:t>
      </w:r>
      <w:r w:rsidR="00713046" w:rsidRPr="00713046">
        <w:rPr>
          <w:snapToGrid w:val="0"/>
        </w:rPr>
        <w:t>Участник указывает свое фирменное наименование (в т.ч. организационно-правовую форму) и свой адрес.</w:t>
      </w:r>
    </w:p>
    <w:p w14:paraId="577ADB87" w14:textId="4EC3694D" w:rsidR="00713046" w:rsidRPr="00713046" w:rsidRDefault="0070612D" w:rsidP="00D74F76">
      <w:pPr>
        <w:autoSpaceDE/>
        <w:autoSpaceDN/>
        <w:adjustRightInd/>
        <w:jc w:val="both"/>
        <w:rPr>
          <w:snapToGrid w:val="0"/>
        </w:rPr>
      </w:pPr>
      <w:r>
        <w:rPr>
          <w:snapToGrid w:val="0"/>
        </w:rPr>
        <w:t xml:space="preserve">8.26.2.4. </w:t>
      </w:r>
      <w:r w:rsidR="00713046" w:rsidRPr="00713046">
        <w:rPr>
          <w:snapToGrid w:val="0"/>
        </w:rPr>
        <w:t>В данной форме лидер коллективного участника указывает:</w:t>
      </w:r>
    </w:p>
    <w:p w14:paraId="1F44B81D" w14:textId="77777777" w:rsidR="00713046" w:rsidRPr="00713046" w:rsidRDefault="00713046" w:rsidP="005C3FE1">
      <w:pPr>
        <w:widowControl/>
        <w:numPr>
          <w:ilvl w:val="0"/>
          <w:numId w:val="44"/>
        </w:numPr>
        <w:autoSpaceDE/>
        <w:autoSpaceDN/>
        <w:adjustRightInd/>
        <w:jc w:val="both"/>
      </w:pPr>
      <w:r w:rsidRPr="00713046">
        <w:t>перечень поставляемых каждой организацией товаров.</w:t>
      </w:r>
    </w:p>
    <w:p w14:paraId="2A5803DB" w14:textId="63A0858A" w:rsidR="00713046" w:rsidRPr="00713046" w:rsidRDefault="00713046" w:rsidP="005C3FE1">
      <w:pPr>
        <w:widowControl/>
        <w:numPr>
          <w:ilvl w:val="0"/>
          <w:numId w:val="44"/>
        </w:numPr>
        <w:autoSpaceDE/>
        <w:autoSpaceDN/>
        <w:adjustRightInd/>
        <w:jc w:val="both"/>
      </w:pPr>
      <w:r w:rsidRPr="00713046">
        <w:t>стоимость товаров по каждому участнику в процентном выражении.</w:t>
      </w:r>
    </w:p>
    <w:p w14:paraId="0D98C1CD" w14:textId="77777777" w:rsidR="00713046" w:rsidRPr="00713046" w:rsidRDefault="00713046" w:rsidP="00713046">
      <w:pPr>
        <w:suppressAutoHyphens/>
        <w:rPr>
          <w:i/>
        </w:rPr>
      </w:pPr>
    </w:p>
    <w:p w14:paraId="384F95C3" w14:textId="77777777" w:rsidR="00713046" w:rsidRPr="00713046" w:rsidRDefault="00713046" w:rsidP="00713046"/>
    <w:p w14:paraId="60312DD5"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outlineLvl w:val="1"/>
        <w:rPr>
          <w:rFonts w:cs="Arial"/>
          <w:b/>
          <w:bCs/>
          <w:iCs/>
          <w:szCs w:val="28"/>
        </w:rPr>
      </w:pPr>
      <w:bookmarkStart w:id="369" w:name="_Toc425777469"/>
      <w:r w:rsidRPr="00713046">
        <w:rPr>
          <w:rFonts w:cs="Arial"/>
          <w:b/>
          <w:bCs/>
          <w:iCs/>
          <w:szCs w:val="28"/>
        </w:rPr>
        <w:lastRenderedPageBreak/>
        <w:t>План распределения объемов выполнения работ внутри коллективного участника (форма 21)</w:t>
      </w:r>
      <w:bookmarkEnd w:id="369"/>
    </w:p>
    <w:p w14:paraId="59B835F8" w14:textId="030E77DC" w:rsidR="00713046" w:rsidRPr="00713046" w:rsidRDefault="0070612D" w:rsidP="00D74F76">
      <w:pPr>
        <w:suppressAutoHyphens/>
        <w:autoSpaceDE/>
        <w:autoSpaceDN/>
        <w:adjustRightInd/>
        <w:spacing w:before="240" w:after="120"/>
        <w:outlineLvl w:val="2"/>
        <w:rPr>
          <w:b/>
          <w:snapToGrid w:val="0"/>
        </w:rPr>
      </w:pPr>
      <w:bookmarkStart w:id="370" w:name="_Toc425777470"/>
      <w:r>
        <w:rPr>
          <w:b/>
          <w:snapToGrid w:val="0"/>
        </w:rPr>
        <w:t xml:space="preserve">8.27.1. </w:t>
      </w:r>
      <w:r w:rsidR="00713046" w:rsidRPr="00713046">
        <w:rPr>
          <w:b/>
          <w:snapToGrid w:val="0"/>
        </w:rPr>
        <w:t>Форма плана распределения объемов выполнения работ внутри коллективного участника</w:t>
      </w:r>
      <w:bookmarkEnd w:id="370"/>
    </w:p>
    <w:p w14:paraId="0AFB5306"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66ACBE2E" w14:textId="77777777" w:rsidR="00713046" w:rsidRPr="00713046" w:rsidRDefault="00713046" w:rsidP="00713046">
      <w:pPr>
        <w:rPr>
          <w:color w:val="000000"/>
        </w:rPr>
      </w:pPr>
    </w:p>
    <w:bookmarkStart w:id="371" w:name="_Toc425777471"/>
    <w:p w14:paraId="755A9AE4" w14:textId="77777777" w:rsidR="00005C0D" w:rsidRPr="009521EB" w:rsidRDefault="00005C0D" w:rsidP="00005C0D">
      <w:pPr>
        <w:jc w:val="center"/>
        <w:rPr>
          <w:color w:val="000000"/>
        </w:rPr>
      </w:pPr>
      <w:r>
        <w:rPr>
          <w:color w:val="000000"/>
        </w:rPr>
        <w:object w:dxaOrig="1550" w:dyaOrig="991" w14:anchorId="2E5105DC">
          <v:shape id="_x0000_i1031" type="#_x0000_t75" style="width:78pt;height:49.5pt" o:ole="">
            <v:imagedata r:id="rId36" o:title=""/>
          </v:shape>
          <o:OLEObject Type="Embed" ProgID="Package" ShapeID="_x0000_i1031" DrawAspect="Icon" ObjectID="_1674375054" r:id="rId37"/>
        </w:object>
      </w:r>
    </w:p>
    <w:p w14:paraId="209B6E6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D72D70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1"/>
    </w:p>
    <w:p w14:paraId="59AFA572" w14:textId="21EC4A78" w:rsidR="00713046" w:rsidRPr="00713046" w:rsidRDefault="0070612D" w:rsidP="00D74F76">
      <w:pPr>
        <w:autoSpaceDE/>
        <w:autoSpaceDN/>
        <w:adjustRightInd/>
        <w:jc w:val="both"/>
        <w:rPr>
          <w:snapToGrid w:val="0"/>
        </w:rPr>
      </w:pPr>
      <w:r>
        <w:rPr>
          <w:snapToGrid w:val="0"/>
        </w:rPr>
        <w:t xml:space="preserve">8.27.2.1. </w:t>
      </w:r>
      <w:r w:rsidR="00713046" w:rsidRPr="00713046">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426ADCF5" w14:textId="77ED8B40" w:rsidR="00713046" w:rsidRPr="00713046" w:rsidRDefault="0070612D" w:rsidP="00D74F76">
      <w:pPr>
        <w:autoSpaceDE/>
        <w:autoSpaceDN/>
        <w:adjustRightInd/>
        <w:jc w:val="both"/>
        <w:rPr>
          <w:snapToGrid w:val="0"/>
        </w:rPr>
      </w:pPr>
      <w:r>
        <w:rPr>
          <w:snapToGrid w:val="0"/>
        </w:rPr>
        <w:t xml:space="preserve">8.27.2.2. </w:t>
      </w:r>
      <w:r w:rsidR="00713046" w:rsidRPr="00713046">
        <w:rPr>
          <w:snapToGrid w:val="0"/>
        </w:rPr>
        <w:t>Участник указывает дату и номер предложения в соответствии с письмом о подаче оферты.</w:t>
      </w:r>
    </w:p>
    <w:p w14:paraId="18AB74FA" w14:textId="0C202368" w:rsidR="00713046" w:rsidRPr="00713046" w:rsidRDefault="0070612D" w:rsidP="00D74F76">
      <w:pPr>
        <w:autoSpaceDE/>
        <w:autoSpaceDN/>
        <w:adjustRightInd/>
        <w:jc w:val="both"/>
        <w:rPr>
          <w:snapToGrid w:val="0"/>
        </w:rPr>
      </w:pPr>
      <w:r>
        <w:rPr>
          <w:snapToGrid w:val="0"/>
        </w:rPr>
        <w:t xml:space="preserve">8.27.2.3. </w:t>
      </w:r>
      <w:r w:rsidR="00713046" w:rsidRPr="00713046">
        <w:rPr>
          <w:snapToGrid w:val="0"/>
        </w:rPr>
        <w:t>Участник указывает свое фирменное наименование (в т.ч. организационно-правовую форму) и свой адрес.</w:t>
      </w:r>
    </w:p>
    <w:p w14:paraId="04B369B9" w14:textId="0414AC57" w:rsidR="00713046" w:rsidRPr="00713046" w:rsidRDefault="0070612D" w:rsidP="00D74F76">
      <w:pPr>
        <w:autoSpaceDE/>
        <w:autoSpaceDN/>
        <w:adjustRightInd/>
        <w:jc w:val="both"/>
        <w:rPr>
          <w:snapToGrid w:val="0"/>
        </w:rPr>
      </w:pPr>
      <w:r>
        <w:rPr>
          <w:snapToGrid w:val="0"/>
        </w:rPr>
        <w:t xml:space="preserve">8.27.2.4. </w:t>
      </w:r>
      <w:r w:rsidR="00713046" w:rsidRPr="00713046">
        <w:rPr>
          <w:snapToGrid w:val="0"/>
        </w:rPr>
        <w:t>В данной форме лидер коллективного участника указывает:</w:t>
      </w:r>
    </w:p>
    <w:p w14:paraId="71EB9BF2" w14:textId="77777777" w:rsidR="00713046" w:rsidRPr="00713046" w:rsidRDefault="00713046" w:rsidP="005C3FE1">
      <w:pPr>
        <w:widowControl/>
        <w:numPr>
          <w:ilvl w:val="0"/>
          <w:numId w:val="49"/>
        </w:numPr>
        <w:autoSpaceDE/>
        <w:autoSpaceDN/>
        <w:adjustRightInd/>
        <w:jc w:val="both"/>
      </w:pPr>
      <w:r w:rsidRPr="00713046">
        <w:t>перечень выполняемых каждой организацией работ.</w:t>
      </w:r>
    </w:p>
    <w:p w14:paraId="76CA8687" w14:textId="067201EA" w:rsidR="00713046" w:rsidRPr="00713046" w:rsidRDefault="00713046" w:rsidP="005C3FE1">
      <w:pPr>
        <w:widowControl/>
        <w:numPr>
          <w:ilvl w:val="0"/>
          <w:numId w:val="49"/>
        </w:numPr>
        <w:autoSpaceDE/>
        <w:autoSpaceDN/>
        <w:adjustRightInd/>
        <w:jc w:val="both"/>
      </w:pPr>
      <w:r w:rsidRPr="00713046">
        <w:t>стоимость работ по каждому участнику в процентном выражении.</w:t>
      </w:r>
    </w:p>
    <w:p w14:paraId="5297CD5F" w14:textId="77777777" w:rsidR="00713046" w:rsidRPr="00713046" w:rsidRDefault="00713046" w:rsidP="00713046">
      <w:pPr>
        <w:suppressAutoHyphens/>
        <w:rPr>
          <w:i/>
        </w:rPr>
      </w:pPr>
    </w:p>
    <w:p w14:paraId="24AE97BF" w14:textId="77777777" w:rsidR="00713046" w:rsidRPr="00713046" w:rsidRDefault="00713046" w:rsidP="00713046">
      <w:pPr>
        <w:widowControl/>
        <w:autoSpaceDE/>
        <w:autoSpaceDN/>
        <w:adjustRightInd/>
        <w:ind w:left="1134" w:hanging="1134"/>
        <w:jc w:val="both"/>
        <w:rPr>
          <w:snapToGrid w:val="0"/>
        </w:rPr>
      </w:pPr>
    </w:p>
    <w:p w14:paraId="590032E2" w14:textId="77777777" w:rsidR="00713046" w:rsidRPr="00713046" w:rsidRDefault="00713046" w:rsidP="00713046">
      <w:pPr>
        <w:widowControl/>
        <w:autoSpaceDE/>
        <w:autoSpaceDN/>
        <w:adjustRightInd/>
        <w:ind w:left="1134" w:hanging="1134"/>
        <w:jc w:val="both"/>
        <w:rPr>
          <w:snapToGrid w:val="0"/>
        </w:rPr>
      </w:pPr>
    </w:p>
    <w:p w14:paraId="77ACE04A" w14:textId="77777777" w:rsidR="00713046" w:rsidRPr="00713046" w:rsidRDefault="00713046" w:rsidP="00713046">
      <w:pPr>
        <w:widowControl/>
        <w:autoSpaceDE/>
        <w:autoSpaceDN/>
        <w:adjustRightInd/>
        <w:spacing w:after="200" w:line="276" w:lineRule="auto"/>
      </w:pPr>
    </w:p>
    <w:p w14:paraId="3E256F11"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72" w:name="_Toc425777472"/>
      <w:r w:rsidRPr="00713046">
        <w:rPr>
          <w:rFonts w:cs="Arial"/>
          <w:b/>
          <w:bCs/>
          <w:iCs/>
          <w:szCs w:val="28"/>
        </w:rPr>
        <w:lastRenderedPageBreak/>
        <w:t>План распределения объемов оказания услуг внутри коллективного участника (форма 21)</w:t>
      </w:r>
      <w:bookmarkEnd w:id="372"/>
    </w:p>
    <w:p w14:paraId="3D22C681" w14:textId="12245B7E" w:rsidR="00713046" w:rsidRPr="00713046" w:rsidRDefault="0070612D" w:rsidP="00D74F76">
      <w:pPr>
        <w:suppressAutoHyphens/>
        <w:autoSpaceDE/>
        <w:autoSpaceDN/>
        <w:adjustRightInd/>
        <w:spacing w:before="240" w:after="120"/>
        <w:jc w:val="both"/>
        <w:outlineLvl w:val="2"/>
        <w:rPr>
          <w:b/>
          <w:snapToGrid w:val="0"/>
        </w:rPr>
      </w:pPr>
      <w:bookmarkStart w:id="373" w:name="_Toc425777473"/>
      <w:r>
        <w:rPr>
          <w:b/>
          <w:snapToGrid w:val="0"/>
        </w:rPr>
        <w:t xml:space="preserve">8.28.1. </w:t>
      </w:r>
      <w:r w:rsidR="00713046" w:rsidRPr="00713046">
        <w:rPr>
          <w:b/>
          <w:snapToGrid w:val="0"/>
        </w:rPr>
        <w:t xml:space="preserve">Форма плана распределения объемов </w:t>
      </w:r>
      <w:r w:rsidR="00713046" w:rsidRPr="00713046">
        <w:rPr>
          <w:b/>
          <w:bCs/>
          <w:snapToGrid w:val="0"/>
        </w:rPr>
        <w:t xml:space="preserve">оказания услуг </w:t>
      </w:r>
      <w:r w:rsidR="00713046" w:rsidRPr="00713046">
        <w:rPr>
          <w:b/>
          <w:snapToGrid w:val="0"/>
        </w:rPr>
        <w:t>внутри коллективного участника</w:t>
      </w:r>
      <w:bookmarkEnd w:id="373"/>
    </w:p>
    <w:p w14:paraId="7A2608D8"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202E3956" w14:textId="77777777" w:rsidR="00713046" w:rsidRPr="00713046" w:rsidRDefault="00713046" w:rsidP="00713046">
      <w:pPr>
        <w:rPr>
          <w:color w:val="000000"/>
        </w:rPr>
      </w:pPr>
    </w:p>
    <w:bookmarkStart w:id="374" w:name="_Toc425777474"/>
    <w:p w14:paraId="7950977C" w14:textId="77777777" w:rsidR="003C60CF" w:rsidRPr="009521EB" w:rsidRDefault="003C60CF" w:rsidP="003C60CF">
      <w:pPr>
        <w:rPr>
          <w:color w:val="000000"/>
        </w:rPr>
      </w:pPr>
      <w:r>
        <w:rPr>
          <w:color w:val="000000"/>
        </w:rPr>
        <w:object w:dxaOrig="1550" w:dyaOrig="991" w14:anchorId="13B747F7">
          <v:shape id="_x0000_i1032" type="#_x0000_t75" style="width:78pt;height:50.25pt" o:ole="">
            <v:imagedata r:id="rId38" o:title=""/>
          </v:shape>
          <o:OLEObject Type="Embed" ProgID="Package" ShapeID="_x0000_i1032" DrawAspect="Icon" ObjectID="_1674375055" r:id="rId39"/>
        </w:object>
      </w:r>
    </w:p>
    <w:p w14:paraId="23D05833"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BCDC6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4"/>
    </w:p>
    <w:p w14:paraId="025FECF5" w14:textId="5AA5D1FB" w:rsidR="00713046" w:rsidRPr="00713046" w:rsidRDefault="0070612D" w:rsidP="00D74F76">
      <w:pPr>
        <w:autoSpaceDE/>
        <w:autoSpaceDN/>
        <w:adjustRightInd/>
        <w:jc w:val="both"/>
        <w:rPr>
          <w:snapToGrid w:val="0"/>
        </w:rPr>
      </w:pPr>
      <w:r>
        <w:rPr>
          <w:snapToGrid w:val="0"/>
        </w:rPr>
        <w:t xml:space="preserve">8.28.2.1. </w:t>
      </w:r>
      <w:r w:rsidR="00713046" w:rsidRPr="00713046">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5121373" w14:textId="6A38B6FB" w:rsidR="00713046" w:rsidRPr="00713046" w:rsidRDefault="00C60BB2" w:rsidP="00D74F76">
      <w:pPr>
        <w:autoSpaceDE/>
        <w:autoSpaceDN/>
        <w:adjustRightInd/>
        <w:jc w:val="both"/>
        <w:rPr>
          <w:snapToGrid w:val="0"/>
        </w:rPr>
      </w:pPr>
      <w:r>
        <w:rPr>
          <w:snapToGrid w:val="0"/>
        </w:rPr>
        <w:t xml:space="preserve">8.28.2.2. </w:t>
      </w:r>
      <w:r w:rsidR="00713046" w:rsidRPr="00713046">
        <w:rPr>
          <w:snapToGrid w:val="0"/>
        </w:rPr>
        <w:t>Участник указывает дату и номер предложения в соответствии с письмом о подаче оферты.</w:t>
      </w:r>
    </w:p>
    <w:p w14:paraId="1180EF36" w14:textId="0D55C64A" w:rsidR="00713046" w:rsidRPr="00713046" w:rsidRDefault="00C60BB2" w:rsidP="00D74F76">
      <w:pPr>
        <w:autoSpaceDE/>
        <w:autoSpaceDN/>
        <w:adjustRightInd/>
        <w:jc w:val="both"/>
        <w:rPr>
          <w:snapToGrid w:val="0"/>
        </w:rPr>
      </w:pPr>
      <w:r>
        <w:rPr>
          <w:snapToGrid w:val="0"/>
        </w:rPr>
        <w:t xml:space="preserve">8.28.2.3. </w:t>
      </w:r>
      <w:r w:rsidR="00713046" w:rsidRPr="00713046">
        <w:rPr>
          <w:snapToGrid w:val="0"/>
        </w:rPr>
        <w:t>Участник указывает свое фирменное наименование (в т.ч. организационно-правовую форму) и свой адрес.</w:t>
      </w:r>
    </w:p>
    <w:p w14:paraId="1A65993A" w14:textId="002D5401" w:rsidR="00713046" w:rsidRPr="00713046" w:rsidRDefault="00C60BB2" w:rsidP="00D74F76">
      <w:pPr>
        <w:autoSpaceDE/>
        <w:autoSpaceDN/>
        <w:adjustRightInd/>
        <w:jc w:val="both"/>
        <w:rPr>
          <w:snapToGrid w:val="0"/>
        </w:rPr>
      </w:pPr>
      <w:r>
        <w:rPr>
          <w:snapToGrid w:val="0"/>
        </w:rPr>
        <w:t xml:space="preserve">8.28.2.4. </w:t>
      </w:r>
      <w:r w:rsidR="00713046" w:rsidRPr="00713046">
        <w:rPr>
          <w:snapToGrid w:val="0"/>
        </w:rPr>
        <w:t>В данной форме лидер коллективного участника указывает:</w:t>
      </w:r>
    </w:p>
    <w:p w14:paraId="46B3F8CC" w14:textId="77777777" w:rsidR="00713046" w:rsidRPr="00713046" w:rsidRDefault="00713046" w:rsidP="005C3FE1">
      <w:pPr>
        <w:widowControl/>
        <w:numPr>
          <w:ilvl w:val="0"/>
          <w:numId w:val="48"/>
        </w:numPr>
        <w:autoSpaceDE/>
        <w:autoSpaceDN/>
        <w:adjustRightInd/>
        <w:jc w:val="both"/>
      </w:pPr>
      <w:r w:rsidRPr="00713046">
        <w:t>перечень оказываемых каждой организацией услуг.</w:t>
      </w:r>
    </w:p>
    <w:p w14:paraId="093D3BB5" w14:textId="015C82D4" w:rsidR="00FA4E7F" w:rsidRPr="00176BA8" w:rsidRDefault="00713046" w:rsidP="005C3FE1">
      <w:pPr>
        <w:widowControl/>
        <w:numPr>
          <w:ilvl w:val="0"/>
          <w:numId w:val="48"/>
        </w:numPr>
        <w:autoSpaceDE/>
        <w:autoSpaceDN/>
        <w:adjustRightInd/>
        <w:jc w:val="both"/>
      </w:pPr>
      <w:r w:rsidRPr="00713046">
        <w:t>стоимость услуг по каждому участнику в процентном выражении.</w:t>
      </w:r>
    </w:p>
    <w:p w14:paraId="0D284A1A" w14:textId="77777777" w:rsidR="00E93B5E" w:rsidRDefault="00E93B5E">
      <w:pPr>
        <w:widowControl/>
        <w:autoSpaceDE/>
        <w:autoSpaceDN/>
        <w:adjustRightInd/>
        <w:spacing w:after="200" w:line="276" w:lineRule="auto"/>
      </w:pPr>
      <w:r>
        <w:br w:type="page"/>
      </w:r>
    </w:p>
    <w:p w14:paraId="442987FE" w14:textId="5EC01FE9" w:rsidR="00934D02" w:rsidRPr="003E1693" w:rsidRDefault="00C60BB2" w:rsidP="00934D02">
      <w:pPr>
        <w:spacing w:before="120" w:after="60"/>
        <w:jc w:val="both"/>
        <w:rPr>
          <w:b/>
          <w:lang w:eastAsia="en-US"/>
        </w:rPr>
      </w:pPr>
      <w:bookmarkStart w:id="375" w:name="_Toc425777475"/>
      <w:r>
        <w:rPr>
          <w:rFonts w:cs="Arial"/>
          <w:b/>
          <w:bCs/>
          <w:iCs/>
          <w:szCs w:val="28"/>
        </w:rPr>
        <w:lastRenderedPageBreak/>
        <w:t>8</w:t>
      </w:r>
      <w:r w:rsidR="0048510F" w:rsidRPr="003C60CF">
        <w:rPr>
          <w:rFonts w:cs="Arial"/>
          <w:b/>
          <w:bCs/>
          <w:iCs/>
          <w:szCs w:val="28"/>
        </w:rPr>
        <w:t>.</w:t>
      </w:r>
      <w:r w:rsidR="00F606D1" w:rsidRPr="003C60CF">
        <w:rPr>
          <w:rFonts w:cs="Arial"/>
          <w:b/>
          <w:bCs/>
          <w:iCs/>
          <w:szCs w:val="28"/>
        </w:rPr>
        <w:t>29</w:t>
      </w:r>
      <w:r w:rsidR="0048510F" w:rsidRPr="003C60CF">
        <w:rPr>
          <w:rFonts w:cs="Arial"/>
          <w:b/>
          <w:bCs/>
          <w:iCs/>
          <w:szCs w:val="28"/>
        </w:rPr>
        <w:t xml:space="preserve">. </w:t>
      </w:r>
      <w:r w:rsidR="00934D02" w:rsidRPr="00C933BB">
        <w:rPr>
          <w:b/>
          <w:lang w:eastAsia="en-US"/>
        </w:rPr>
        <w:t>Справка о соответствии/несоответствии критериям субъекта малого или среднего предпринимательства в контексте статьи 5 Закона РТ «О государственной защите и поддержке предпринимательства» от 26.07.2014г. № 1107</w:t>
      </w:r>
    </w:p>
    <w:p w14:paraId="085306F3" w14:textId="77777777" w:rsidR="00934D02" w:rsidRDefault="00934D02" w:rsidP="00934D02">
      <w:pPr>
        <w:pStyle w:val="af8"/>
        <w:tabs>
          <w:tab w:val="num" w:pos="0"/>
        </w:tabs>
        <w:ind w:left="0"/>
        <w:jc w:val="both"/>
        <w:rPr>
          <w:lang w:eastAsia="en-US"/>
        </w:rPr>
      </w:pPr>
      <w:r>
        <w:rPr>
          <w:lang w:eastAsia="en-US"/>
        </w:rPr>
        <w:t>Форма Справки о соответствии/несоответствии критериям субъекта малого или среднего предпринимательства</w:t>
      </w:r>
    </w:p>
    <w:p w14:paraId="743E4C6D" w14:textId="77777777" w:rsidR="00934D02" w:rsidRPr="009C63DD" w:rsidRDefault="00934D02" w:rsidP="00934D02">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506DBA0" w14:textId="77777777" w:rsidR="00934D02" w:rsidRPr="009C63DD" w:rsidRDefault="00934D02" w:rsidP="00934D02">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43243D80" w14:textId="77777777" w:rsidR="00934D02" w:rsidRPr="009C63DD" w:rsidRDefault="00934D02" w:rsidP="00934D02">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0583010" w14:textId="77777777" w:rsidR="00934D02" w:rsidRPr="009C63DD" w:rsidRDefault="00934D02" w:rsidP="00934D02">
      <w:pPr>
        <w:ind w:firstLine="567"/>
        <w:rPr>
          <w:rFonts w:eastAsiaTheme="minorEastAsia"/>
        </w:rPr>
      </w:pPr>
    </w:p>
    <w:p w14:paraId="3238CA7A" w14:textId="77777777" w:rsidR="00934D02" w:rsidRPr="009C63DD" w:rsidRDefault="00934D02" w:rsidP="00934D02">
      <w:pPr>
        <w:ind w:firstLine="567"/>
        <w:rPr>
          <w:rFonts w:eastAsiaTheme="minorEastAsia"/>
        </w:rPr>
      </w:pPr>
      <w:r w:rsidRPr="009C63DD">
        <w:rPr>
          <w:rFonts w:eastAsiaTheme="minorEastAsia"/>
        </w:rPr>
        <w:t xml:space="preserve">Подтверждаем, что  </w:t>
      </w:r>
    </w:p>
    <w:p w14:paraId="47BC7D0A" w14:textId="77777777" w:rsidR="00934D02" w:rsidRPr="009C63DD" w:rsidRDefault="00934D02" w:rsidP="00934D02">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2515D6DB" w14:textId="0B950670" w:rsidR="00934D02" w:rsidRPr="009C63DD" w:rsidRDefault="00934D02" w:rsidP="00934D02">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51E04A74" w14:textId="77777777" w:rsidR="00934D02" w:rsidRPr="009C63DD" w:rsidRDefault="00934D02" w:rsidP="00934D02">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24951524" w14:textId="77777777" w:rsidR="00934D02" w:rsidRPr="009C63DD" w:rsidRDefault="00934D02" w:rsidP="00934D02">
      <w:pPr>
        <w:rPr>
          <w:rFonts w:eastAsiaTheme="minorEastAsia"/>
        </w:rPr>
      </w:pPr>
      <w:r w:rsidRPr="009C63DD">
        <w:rPr>
          <w:rFonts w:eastAsiaTheme="minorEastAsia"/>
        </w:rPr>
        <w:t>предпринимательства, и сообщаем следующую информацию:</w:t>
      </w:r>
    </w:p>
    <w:p w14:paraId="0658C71F" w14:textId="77777777" w:rsidR="00934D02" w:rsidRPr="009C63DD" w:rsidRDefault="00934D02" w:rsidP="00934D02">
      <w:pPr>
        <w:ind w:left="567"/>
        <w:rPr>
          <w:rFonts w:eastAsiaTheme="minorEastAsia"/>
        </w:rPr>
      </w:pPr>
      <w:r w:rsidRPr="009C63DD">
        <w:rPr>
          <w:rFonts w:eastAsiaTheme="minorEastAsia"/>
        </w:rPr>
        <w:t xml:space="preserve">1. Адрес местонахождения (юридический адрес):  </w:t>
      </w:r>
    </w:p>
    <w:p w14:paraId="16DB96DA" w14:textId="77777777" w:rsidR="00934D02" w:rsidRPr="009C63DD" w:rsidRDefault="00934D02" w:rsidP="00934D02">
      <w:pPr>
        <w:pBdr>
          <w:top w:val="single" w:sz="4" w:space="1" w:color="auto"/>
        </w:pBdr>
        <w:ind w:left="5755"/>
        <w:rPr>
          <w:rFonts w:eastAsiaTheme="minorEastAsia"/>
          <w:sz w:val="2"/>
          <w:szCs w:val="2"/>
        </w:rPr>
      </w:pPr>
    </w:p>
    <w:p w14:paraId="0136F195" w14:textId="77777777" w:rsidR="00934D02" w:rsidRPr="009C63DD" w:rsidRDefault="00934D02" w:rsidP="00934D02">
      <w:pPr>
        <w:tabs>
          <w:tab w:val="right" w:pos="9923"/>
        </w:tabs>
        <w:rPr>
          <w:rFonts w:eastAsiaTheme="minorEastAsia"/>
        </w:rPr>
      </w:pPr>
      <w:r w:rsidRPr="009C63DD">
        <w:rPr>
          <w:rFonts w:eastAsiaTheme="minorEastAsia"/>
        </w:rPr>
        <w:tab/>
      </w:r>
    </w:p>
    <w:p w14:paraId="33DE8013" w14:textId="77777777" w:rsidR="00934D02" w:rsidRPr="009C63DD" w:rsidRDefault="00934D02" w:rsidP="00934D02">
      <w:pPr>
        <w:pBdr>
          <w:top w:val="single" w:sz="4" w:space="1" w:color="auto"/>
        </w:pBdr>
        <w:ind w:right="113"/>
        <w:rPr>
          <w:rFonts w:eastAsiaTheme="minorEastAsia"/>
          <w:sz w:val="2"/>
          <w:szCs w:val="2"/>
        </w:rPr>
      </w:pPr>
    </w:p>
    <w:p w14:paraId="79E4336A" w14:textId="77777777" w:rsidR="00934D02" w:rsidRPr="009C63DD" w:rsidRDefault="00934D02" w:rsidP="00934D02">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42955F08" w14:textId="77777777" w:rsidR="00934D02" w:rsidRPr="009C63DD" w:rsidRDefault="00934D02" w:rsidP="00934D02">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776B9F2D" w14:textId="77777777" w:rsidR="00934D02" w:rsidRPr="009C63DD" w:rsidRDefault="00934D02" w:rsidP="00934D02">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76C6896A" w14:textId="77777777" w:rsidR="00934D02" w:rsidRPr="009C63DD" w:rsidRDefault="00934D02" w:rsidP="00934D02">
      <w:pPr>
        <w:pBdr>
          <w:top w:val="single" w:sz="4" w:space="1" w:color="auto"/>
        </w:pBdr>
        <w:ind w:left="1616" w:right="113"/>
        <w:rPr>
          <w:rFonts w:eastAsiaTheme="minorEastAsia"/>
          <w:sz w:val="2"/>
          <w:szCs w:val="2"/>
        </w:rPr>
      </w:pPr>
    </w:p>
    <w:p w14:paraId="3992A251" w14:textId="77777777" w:rsidR="00934D02" w:rsidRDefault="00934D02" w:rsidP="00934D02">
      <w:pPr>
        <w:spacing w:after="120"/>
        <w:ind w:firstLine="567"/>
        <w:jc w:val="both"/>
        <w:rPr>
          <w:rFonts w:eastAsiaTheme="minorEastAsia"/>
        </w:rPr>
      </w:pPr>
    </w:p>
    <w:p w14:paraId="4969CC2D" w14:textId="77777777" w:rsidR="00934D02" w:rsidRPr="009C63DD" w:rsidRDefault="00934D02" w:rsidP="00934D02">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7ACAB083" w14:textId="77777777" w:rsidR="00934D02" w:rsidRDefault="00934D02" w:rsidP="00934D02"/>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934D02" w14:paraId="309DB0BC"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4CE28D72" w14:textId="77777777" w:rsidR="00934D02" w:rsidRDefault="00934D02" w:rsidP="00AE46B7">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2A5931FF" w14:textId="77777777" w:rsidR="00934D02" w:rsidRDefault="00934D02" w:rsidP="00AE46B7">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3ADFC679" w14:textId="77777777" w:rsidR="00934D02" w:rsidRDefault="00934D02" w:rsidP="00AE46B7">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5CDEAB2" w14:textId="77777777" w:rsidR="00934D02" w:rsidRDefault="00934D02" w:rsidP="00AE46B7">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37B1873B" w14:textId="77777777" w:rsidR="00934D02" w:rsidRDefault="00934D02" w:rsidP="00AE46B7">
            <w:pPr>
              <w:jc w:val="center"/>
              <w:rPr>
                <w:rFonts w:eastAsiaTheme="minorEastAsia"/>
                <w:b/>
                <w:sz w:val="22"/>
                <w:szCs w:val="22"/>
              </w:rPr>
            </w:pPr>
            <w:r>
              <w:rPr>
                <w:rFonts w:eastAsiaTheme="minorEastAsia"/>
                <w:b/>
              </w:rPr>
              <w:t>Показатель</w:t>
            </w:r>
          </w:p>
        </w:tc>
      </w:tr>
      <w:tr w:rsidR="00934D02" w14:paraId="2218932B"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2C91EF05" w14:textId="77777777" w:rsidR="00934D02" w:rsidRDefault="00934D02" w:rsidP="00AE46B7">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758B5AAB" w14:textId="77777777" w:rsidR="00934D02" w:rsidRDefault="00934D02" w:rsidP="00AE46B7">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7E2259BD" w14:textId="77777777" w:rsidR="00934D02" w:rsidRDefault="00934D02" w:rsidP="00AE46B7">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06D99F06" w14:textId="77777777" w:rsidR="00934D02" w:rsidRDefault="00934D02" w:rsidP="00AE46B7">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65B66A4A" w14:textId="77777777" w:rsidR="00934D02" w:rsidRDefault="00934D02" w:rsidP="00AE46B7">
            <w:pPr>
              <w:jc w:val="center"/>
              <w:rPr>
                <w:rFonts w:eastAsiaTheme="minorEastAsia"/>
                <w:b/>
                <w:sz w:val="22"/>
                <w:szCs w:val="22"/>
              </w:rPr>
            </w:pPr>
            <w:r>
              <w:rPr>
                <w:rFonts w:eastAsiaTheme="minorEastAsia"/>
                <w:b/>
              </w:rPr>
              <w:t>5</w:t>
            </w:r>
          </w:p>
        </w:tc>
      </w:tr>
      <w:tr w:rsidR="00934D02" w14:paraId="245C294A"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3D29CE2" w14:textId="77777777" w:rsidR="00934D02" w:rsidRDefault="00934D02" w:rsidP="00AE46B7">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61D94FC8" w14:textId="77777777" w:rsidR="00934D02" w:rsidRDefault="00934D02" w:rsidP="00AE46B7">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68D6A902" w14:textId="77777777" w:rsidR="00934D02" w:rsidRDefault="00934D02" w:rsidP="00AE46B7">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0E1EAD83" w14:textId="77777777" w:rsidR="00934D02" w:rsidRDefault="00934D02" w:rsidP="00AE46B7">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F330C3" w14:textId="77777777" w:rsidR="00934D02" w:rsidRDefault="00934D02" w:rsidP="00AE46B7">
            <w:pPr>
              <w:ind w:left="57"/>
              <w:jc w:val="center"/>
              <w:rPr>
                <w:rFonts w:eastAsiaTheme="minorEastAsia"/>
                <w:b/>
                <w:sz w:val="22"/>
                <w:szCs w:val="22"/>
              </w:rPr>
            </w:pPr>
          </w:p>
          <w:p w14:paraId="11A28F32" w14:textId="77777777" w:rsidR="00934D02" w:rsidRDefault="00934D02" w:rsidP="00AE46B7">
            <w:pPr>
              <w:ind w:left="57"/>
              <w:jc w:val="center"/>
              <w:rPr>
                <w:rFonts w:eastAsiaTheme="minorEastAsia"/>
                <w:b/>
                <w:sz w:val="22"/>
                <w:szCs w:val="22"/>
              </w:rPr>
            </w:pPr>
            <w:r>
              <w:rPr>
                <w:rFonts w:eastAsiaTheme="minorEastAsia"/>
                <w:b/>
              </w:rPr>
              <w:t>__%</w:t>
            </w:r>
          </w:p>
        </w:tc>
      </w:tr>
      <w:tr w:rsidR="00934D02" w14:paraId="52D219F0" w14:textId="77777777" w:rsidTr="00AE46B7">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EA8B13A" w14:textId="77777777" w:rsidR="00934D02" w:rsidRDefault="00934D02" w:rsidP="00AE46B7">
            <w:pPr>
              <w:jc w:val="center"/>
              <w:rPr>
                <w:rFonts w:eastAsiaTheme="minorEastAsia"/>
                <w:sz w:val="22"/>
                <w:szCs w:val="22"/>
              </w:rPr>
            </w:pPr>
            <w:r>
              <w:rPr>
                <w:rFonts w:eastAsiaTheme="minorEastAsia"/>
              </w:rPr>
              <w:lastRenderedPageBreak/>
              <w:t>2</w:t>
            </w:r>
          </w:p>
        </w:tc>
        <w:tc>
          <w:tcPr>
            <w:tcW w:w="4421" w:type="dxa"/>
            <w:vMerge w:val="restart"/>
            <w:tcBorders>
              <w:top w:val="single" w:sz="4" w:space="0" w:color="auto"/>
              <w:left w:val="single" w:sz="4" w:space="0" w:color="auto"/>
              <w:bottom w:val="single" w:sz="4" w:space="0" w:color="auto"/>
              <w:right w:val="single" w:sz="4" w:space="0" w:color="auto"/>
            </w:tcBorders>
          </w:tcPr>
          <w:p w14:paraId="28A40ADD" w14:textId="77777777" w:rsidR="00934D02" w:rsidRDefault="00934D02" w:rsidP="00AE46B7">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38417F73" w14:textId="77777777" w:rsidR="00934D02" w:rsidRDefault="00934D02" w:rsidP="00AE46B7">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43C33D56" w14:textId="77777777" w:rsidR="00934D02" w:rsidRDefault="00934D02" w:rsidP="00AE46B7">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3414EEEC"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221EB60B" w14:textId="77777777" w:rsidR="00934D02" w:rsidRDefault="00934D02" w:rsidP="00AE46B7">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0F3A8377" w14:textId="77777777" w:rsidR="00934D02" w:rsidRDefault="00934D02" w:rsidP="00AE46B7">
            <w:pPr>
              <w:ind w:left="57"/>
              <w:jc w:val="center"/>
              <w:rPr>
                <w:rFonts w:eastAsiaTheme="minorEastAsia"/>
                <w:sz w:val="22"/>
                <w:szCs w:val="22"/>
              </w:rPr>
            </w:pPr>
          </w:p>
        </w:tc>
      </w:tr>
      <w:tr w:rsidR="00934D02" w14:paraId="2BE66508" w14:textId="77777777" w:rsidTr="00AE46B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39DE62" w14:textId="77777777" w:rsidR="00934D02" w:rsidRDefault="00934D02" w:rsidP="00AE46B7">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04153969" w14:textId="77777777" w:rsidR="00934D02" w:rsidRDefault="00934D02" w:rsidP="00AE46B7">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3D482286" w14:textId="77777777" w:rsidR="00934D02" w:rsidRDefault="00934D02" w:rsidP="00AE46B7">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13613D0F" w14:textId="77777777" w:rsidR="00934D02" w:rsidRDefault="00934D02" w:rsidP="00AE46B7">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4701BC7" w14:textId="77777777" w:rsidR="00934D02" w:rsidRDefault="00934D02" w:rsidP="00AE46B7">
            <w:pPr>
              <w:rPr>
                <w:rFonts w:eastAsiaTheme="minorEastAsia"/>
                <w:sz w:val="22"/>
                <w:szCs w:val="22"/>
              </w:rPr>
            </w:pPr>
          </w:p>
        </w:tc>
      </w:tr>
      <w:tr w:rsidR="00934D02" w14:paraId="6248EDD1" w14:textId="77777777" w:rsidTr="00AE46B7">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40BE9F2D" w14:textId="77777777" w:rsidR="00934D02" w:rsidRDefault="00934D02" w:rsidP="00AE46B7">
            <w:pPr>
              <w:jc w:val="center"/>
              <w:rPr>
                <w:rFonts w:eastAsiaTheme="minorEastAsia"/>
                <w:sz w:val="22"/>
                <w:szCs w:val="22"/>
              </w:rPr>
            </w:pPr>
            <w:r>
              <w:rPr>
                <w:rFonts w:eastAsiaTheme="minorEastAsia"/>
              </w:rPr>
              <w:t>3</w:t>
            </w:r>
          </w:p>
        </w:tc>
        <w:tc>
          <w:tcPr>
            <w:tcW w:w="4421" w:type="dxa"/>
            <w:tcBorders>
              <w:top w:val="single" w:sz="4" w:space="0" w:color="auto"/>
              <w:left w:val="single" w:sz="4" w:space="0" w:color="auto"/>
              <w:bottom w:val="single" w:sz="4" w:space="0" w:color="auto"/>
              <w:right w:val="single" w:sz="4" w:space="0" w:color="auto"/>
            </w:tcBorders>
            <w:hideMark/>
          </w:tcPr>
          <w:p w14:paraId="6BED4ED2" w14:textId="267560BA" w:rsidR="00934D02" w:rsidRDefault="00934D02" w:rsidP="00AE46B7">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09F5C774" w14:textId="77777777" w:rsidR="00934D02" w:rsidRDefault="00934D02" w:rsidP="00AE46B7">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155AE" w14:textId="77777777" w:rsidR="00934D02" w:rsidRDefault="00934D02" w:rsidP="00AE46B7">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2970B1F4" w14:textId="77777777" w:rsidR="00934D02" w:rsidRDefault="00934D02" w:rsidP="00AE46B7">
            <w:pPr>
              <w:ind w:left="57"/>
              <w:jc w:val="center"/>
              <w:rPr>
                <w:rFonts w:eastAsiaTheme="minorEastAsia"/>
                <w:i/>
                <w:color w:val="548DD4" w:themeColor="text2" w:themeTint="99"/>
                <w:sz w:val="18"/>
                <w:szCs w:val="18"/>
              </w:rPr>
            </w:pPr>
          </w:p>
          <w:p w14:paraId="6367AAE4"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B13D116" w14:textId="77777777" w:rsidR="00934D02" w:rsidRDefault="00934D02" w:rsidP="00AE46B7">
            <w:pPr>
              <w:ind w:left="57"/>
              <w:jc w:val="center"/>
              <w:rPr>
                <w:rFonts w:eastAsiaTheme="minorEastAsia"/>
                <w:b/>
                <w:sz w:val="22"/>
                <w:szCs w:val="22"/>
              </w:rPr>
            </w:pPr>
          </w:p>
        </w:tc>
      </w:tr>
      <w:tr w:rsidR="00934D02" w14:paraId="3147B47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2D846F1" w14:textId="77777777" w:rsidR="00934D02" w:rsidRDefault="00934D02" w:rsidP="00AE46B7">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5E26411F" w14:textId="77777777" w:rsidR="00934D02" w:rsidRDefault="00934D02" w:rsidP="00AE46B7">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9D3D97"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750C94F" w14:textId="77777777" w:rsidR="00934D02" w:rsidRDefault="00934D02" w:rsidP="00AE46B7">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934D02" w14:paraId="1E44B513"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6E4029E" w14:textId="77777777" w:rsidR="00934D02" w:rsidRDefault="00934D02" w:rsidP="00AE46B7">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4452DC2" w14:textId="77777777" w:rsidR="00934D02" w:rsidRDefault="00934D02" w:rsidP="00AE46B7">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3CF93475"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F5E4332" w14:textId="77777777" w:rsidR="00934D02" w:rsidRDefault="00934D02" w:rsidP="00AE46B7">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 xml:space="preserve">[Указываются сведения о видах деятельности с указанием кодов </w:t>
            </w:r>
            <w:proofErr w:type="gramStart"/>
            <w:r>
              <w:rPr>
                <w:rFonts w:eastAsiaTheme="minorEastAsia"/>
                <w:b/>
                <w:i/>
                <w:color w:val="548DD4" w:themeColor="text2" w:themeTint="99"/>
                <w:sz w:val="20"/>
                <w:szCs w:val="20"/>
              </w:rPr>
              <w:t>ОКЭД  и</w:t>
            </w:r>
            <w:proofErr w:type="gramEnd"/>
            <w:r>
              <w:rPr>
                <w:rFonts w:eastAsiaTheme="minorEastAsia"/>
                <w:b/>
                <w:i/>
                <w:color w:val="548DD4" w:themeColor="text2" w:themeTint="99"/>
                <w:sz w:val="20"/>
                <w:szCs w:val="20"/>
              </w:rPr>
              <w:t xml:space="preserve"> ОКПО]</w:t>
            </w:r>
          </w:p>
        </w:tc>
      </w:tr>
      <w:tr w:rsidR="00934D02" w14:paraId="6F7FE059"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4CE3608F" w14:textId="77777777" w:rsidR="00934D02" w:rsidRDefault="00934D02" w:rsidP="00AE46B7">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9FC32CD" w14:textId="77777777" w:rsidR="00934D02" w:rsidRDefault="00934D02" w:rsidP="00AE46B7">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6B35CF0B"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A54BA68"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934D02" w14:paraId="7FC42EB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17CEBBDB" w14:textId="77777777" w:rsidR="00934D02" w:rsidRDefault="00934D02" w:rsidP="00AE46B7">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71098E42" w14:textId="77777777" w:rsidR="00934D02" w:rsidRDefault="00934D02" w:rsidP="00AE46B7">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6A361AE" w14:textId="77777777" w:rsidR="00934D02" w:rsidRDefault="00934D02" w:rsidP="00AE46B7">
            <w:pPr>
              <w:jc w:val="center"/>
              <w:rPr>
                <w:rFonts w:eastAsiaTheme="minorEastAsia"/>
                <w:b/>
              </w:rPr>
            </w:pPr>
            <w:r>
              <w:rPr>
                <w:rFonts w:eastAsiaTheme="minorEastAsia"/>
                <w:b/>
              </w:rPr>
              <w:t>да (нет)</w:t>
            </w:r>
          </w:p>
          <w:p w14:paraId="14E712AD"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934D02" w14:paraId="3F53D387"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4421C32" w14:textId="77777777" w:rsidR="00934D02" w:rsidRPr="00C933BB" w:rsidRDefault="00934D02" w:rsidP="00AE46B7">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174076AB" w14:textId="77777777" w:rsidR="00934D02" w:rsidRDefault="00934D02" w:rsidP="00AE46B7">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F15430F" w14:textId="77777777" w:rsidR="00934D02" w:rsidRDefault="00934D02" w:rsidP="00AE46B7">
            <w:pPr>
              <w:jc w:val="center"/>
              <w:rPr>
                <w:rFonts w:eastAsiaTheme="minorEastAsia"/>
                <w:b/>
              </w:rPr>
            </w:pPr>
            <w:r>
              <w:rPr>
                <w:rFonts w:eastAsiaTheme="minorEastAsia"/>
                <w:b/>
              </w:rPr>
              <w:t>да (нет)</w:t>
            </w:r>
          </w:p>
          <w:p w14:paraId="0DBA4E20"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934D02" w14:paraId="2391142D"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DE6BAD6" w14:textId="77777777" w:rsidR="00934D02" w:rsidRPr="001A307F" w:rsidRDefault="00934D02" w:rsidP="00AE46B7">
            <w:pPr>
              <w:jc w:val="center"/>
              <w:rPr>
                <w:rFonts w:eastAsiaTheme="minorEastAsia"/>
                <w:sz w:val="22"/>
                <w:szCs w:val="22"/>
              </w:rPr>
            </w:pPr>
            <w:r>
              <w:rPr>
                <w:rFonts w:eastAsiaTheme="minorEastAsia"/>
              </w:rPr>
              <w:lastRenderedPageBreak/>
              <w:t>9</w:t>
            </w:r>
          </w:p>
        </w:tc>
        <w:tc>
          <w:tcPr>
            <w:tcW w:w="4421" w:type="dxa"/>
            <w:tcBorders>
              <w:top w:val="single" w:sz="4" w:space="0" w:color="auto"/>
              <w:left w:val="single" w:sz="4" w:space="0" w:color="auto"/>
              <w:bottom w:val="single" w:sz="4" w:space="0" w:color="auto"/>
              <w:right w:val="single" w:sz="4" w:space="0" w:color="auto"/>
            </w:tcBorders>
            <w:hideMark/>
          </w:tcPr>
          <w:p w14:paraId="679A6095" w14:textId="77777777" w:rsidR="00934D02" w:rsidRDefault="00934D02" w:rsidP="00AE46B7">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287820DA" w14:textId="77777777" w:rsidR="00934D02" w:rsidRDefault="00934D02" w:rsidP="00AE46B7">
            <w:pPr>
              <w:jc w:val="center"/>
              <w:rPr>
                <w:rFonts w:eastAsiaTheme="minorEastAsia"/>
                <w:b/>
                <w:sz w:val="22"/>
                <w:szCs w:val="22"/>
              </w:rPr>
            </w:pPr>
            <w:r>
              <w:rPr>
                <w:rFonts w:eastAsiaTheme="minorEastAsia"/>
                <w:b/>
              </w:rPr>
              <w:t>да (нет)</w:t>
            </w:r>
          </w:p>
        </w:tc>
      </w:tr>
      <w:tr w:rsidR="00934D02" w14:paraId="39FCE006"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FBFD90B" w14:textId="77777777" w:rsidR="00934D02" w:rsidRDefault="00934D02" w:rsidP="00AE46B7">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4DF6348A" w14:textId="6F24B387" w:rsidR="00934D02" w:rsidRDefault="00934D02" w:rsidP="00AE46B7">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94A7F26" w14:textId="77777777" w:rsidR="00934D02" w:rsidRDefault="00934D02" w:rsidP="00AE46B7">
            <w:pPr>
              <w:jc w:val="center"/>
              <w:rPr>
                <w:rFonts w:eastAsiaTheme="minorEastAsia"/>
                <w:b/>
                <w:sz w:val="22"/>
                <w:szCs w:val="22"/>
              </w:rPr>
            </w:pPr>
            <w:r>
              <w:rPr>
                <w:rFonts w:eastAsiaTheme="minorEastAsia"/>
                <w:b/>
              </w:rPr>
              <w:t>да (нет)</w:t>
            </w:r>
          </w:p>
        </w:tc>
      </w:tr>
    </w:tbl>
    <w:p w14:paraId="352B0C63" w14:textId="77777777" w:rsidR="00934D02" w:rsidRDefault="00934D02" w:rsidP="00934D02">
      <w:pPr>
        <w:rPr>
          <w:rFonts w:asciiTheme="minorHAnsi" w:hAnsiTheme="minorHAnsi" w:cstheme="minorBidi"/>
          <w:sz w:val="22"/>
          <w:szCs w:val="22"/>
          <w:lang w:eastAsia="en-US"/>
        </w:rPr>
      </w:pPr>
    </w:p>
    <w:p w14:paraId="4F87135F" w14:textId="77777777" w:rsidR="00934D02" w:rsidRPr="009C63DD" w:rsidRDefault="00934D02" w:rsidP="00934D02">
      <w:pPr>
        <w:ind w:right="5954"/>
        <w:jc w:val="center"/>
        <w:rPr>
          <w:rFonts w:eastAsiaTheme="minorEastAsia"/>
        </w:rPr>
      </w:pPr>
    </w:p>
    <w:p w14:paraId="0BFF0273" w14:textId="77777777" w:rsidR="00934D02" w:rsidRPr="009C63DD" w:rsidRDefault="00934D02" w:rsidP="00934D02">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510DAE93" w14:textId="77777777" w:rsidR="00934D02" w:rsidRPr="009C63DD" w:rsidRDefault="00934D02" w:rsidP="00934D02">
      <w:pPr>
        <w:ind w:left="851"/>
        <w:rPr>
          <w:rFonts w:eastAsiaTheme="minorEastAsia"/>
        </w:rPr>
      </w:pPr>
      <w:r w:rsidRPr="009C63DD">
        <w:rPr>
          <w:rFonts w:eastAsiaTheme="minorEastAsia"/>
          <w:sz w:val="20"/>
          <w:szCs w:val="20"/>
        </w:rPr>
        <w:t>М.П.</w:t>
      </w:r>
    </w:p>
    <w:p w14:paraId="14EF0B1B" w14:textId="77777777" w:rsidR="00934D02" w:rsidRPr="009C63DD" w:rsidRDefault="00934D02" w:rsidP="00934D02">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189CC26" w14:textId="77777777" w:rsidR="00934D02" w:rsidRPr="009C63DD" w:rsidRDefault="00934D02" w:rsidP="00934D02">
      <w:pPr>
        <w:pBdr>
          <w:top w:val="single" w:sz="4" w:space="1" w:color="auto"/>
        </w:pBdr>
        <w:jc w:val="center"/>
        <w:rPr>
          <w:rFonts w:eastAsiaTheme="minorEastAsia"/>
          <w:sz w:val="20"/>
          <w:szCs w:val="20"/>
        </w:rPr>
      </w:pPr>
    </w:p>
    <w:p w14:paraId="0E699045" w14:textId="6E082EC3" w:rsidR="00934D02" w:rsidRPr="00736CB4" w:rsidRDefault="00934D02" w:rsidP="00934D02">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02D05EF8" w14:textId="77777777" w:rsidR="00934D02" w:rsidRPr="009C63DD" w:rsidRDefault="00934D02" w:rsidP="00934D02">
      <w:pPr>
        <w:rPr>
          <w:rFonts w:eastAsiaTheme="minorEastAsia"/>
          <w:color w:val="FF0000"/>
          <w:sz w:val="18"/>
          <w:szCs w:val="18"/>
        </w:rPr>
      </w:pPr>
    </w:p>
    <w:p w14:paraId="0ED7F08B" w14:textId="77777777" w:rsidR="00934D02" w:rsidRPr="009C63DD" w:rsidRDefault="00934D02" w:rsidP="00934D02">
      <w:pPr>
        <w:pBdr>
          <w:bottom w:val="single" w:sz="4" w:space="1" w:color="auto"/>
        </w:pBdr>
        <w:shd w:val="clear" w:color="auto" w:fill="E0E0E0"/>
        <w:ind w:right="21"/>
        <w:jc w:val="center"/>
      </w:pPr>
      <w:r w:rsidRPr="009C63DD">
        <w:rPr>
          <w:b/>
          <w:color w:val="000000"/>
          <w:spacing w:val="36"/>
        </w:rPr>
        <w:t>конец форм</w:t>
      </w:r>
    </w:p>
    <w:bookmarkEnd w:id="375"/>
    <w:p w14:paraId="2AF82EAF" w14:textId="3FD018DE" w:rsidR="009A1E7F" w:rsidRPr="00EC563E" w:rsidRDefault="00934C26" w:rsidP="009A1E7F">
      <w:pPr>
        <w:widowControl/>
        <w:autoSpaceDE/>
        <w:autoSpaceDN/>
        <w:adjustRightInd/>
        <w:spacing w:line="276" w:lineRule="auto"/>
        <w:rPr>
          <w:b/>
          <w:snapToGrid w:val="0"/>
        </w:rPr>
      </w:pPr>
      <w:r w:rsidRPr="009C63DD">
        <w:rPr>
          <w:snapToGrid w:val="0"/>
        </w:rPr>
        <w:br w:type="page"/>
      </w:r>
      <w:r w:rsidR="00771C0B" w:rsidRPr="00EC563E">
        <w:rPr>
          <w:b/>
          <w:snapToGrid w:val="0"/>
        </w:rPr>
        <w:lastRenderedPageBreak/>
        <w:t>8</w:t>
      </w:r>
      <w:r w:rsidR="009A1E7F" w:rsidRPr="00EC563E">
        <w:rPr>
          <w:b/>
          <w:snapToGrid w:val="0"/>
        </w:rPr>
        <w:t>.</w:t>
      </w:r>
      <w:r w:rsidR="00F606D1" w:rsidRPr="00EC563E">
        <w:rPr>
          <w:b/>
          <w:snapToGrid w:val="0"/>
        </w:rPr>
        <w:t>29</w:t>
      </w:r>
      <w:r w:rsidR="009A1E7F" w:rsidRPr="00EC563E">
        <w:rPr>
          <w:b/>
          <w:snapToGrid w:val="0"/>
        </w:rPr>
        <w:t>.1 Инструкции по заполнению:</w:t>
      </w:r>
    </w:p>
    <w:p w14:paraId="16F39D68" w14:textId="59E29F0E" w:rsidR="00EC563E" w:rsidRPr="001A307F" w:rsidRDefault="00EC563E" w:rsidP="00EC563E">
      <w:pPr>
        <w:autoSpaceDE/>
        <w:autoSpaceDN/>
        <w:adjustRightInd/>
        <w:jc w:val="both"/>
        <w:rPr>
          <w:snapToGrid w:val="0"/>
          <w:sz w:val="22"/>
          <w:szCs w:val="22"/>
        </w:rPr>
      </w:pPr>
      <w:r w:rsidRPr="00EC563E">
        <w:rPr>
          <w:snapToGrid w:val="0"/>
          <w:sz w:val="22"/>
          <w:szCs w:val="22"/>
        </w:rPr>
        <w:t>8.29.1.1.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1AEA58A1" w14:textId="31846B26"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B56EBA9" w14:textId="2B774FCA"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09B7DB3"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832048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1E5B532" w14:textId="747116CB"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 xml:space="preserve">согласно критериям малого и среднего </w:t>
      </w:r>
      <w:r w:rsidR="00AB7917" w:rsidRPr="001A307F">
        <w:rPr>
          <w:rFonts w:eastAsiaTheme="minorEastAsia"/>
          <w:sz w:val="20"/>
          <w:szCs w:val="20"/>
        </w:rPr>
        <w:t>предпринимательства</w:t>
      </w:r>
      <w:r w:rsidRPr="001A307F">
        <w:rPr>
          <w:rFonts w:eastAsiaTheme="minorEastAsia"/>
          <w:sz w:val="20"/>
          <w:szCs w:val="20"/>
        </w:rPr>
        <w:t xml:space="preserve"> (ч.3 и 5 ст.5 Закона РТ «О гос. Защите и поддержке предпринимательства» от 26.07.2014г. №</w:t>
      </w:r>
      <w:proofErr w:type="gramStart"/>
      <w:r w:rsidRPr="001A307F">
        <w:rPr>
          <w:rFonts w:eastAsiaTheme="minorEastAsia"/>
          <w:sz w:val="20"/>
          <w:szCs w:val="20"/>
        </w:rPr>
        <w:t>1107</w:t>
      </w:r>
      <w:r w:rsidRPr="001A307F">
        <w:rPr>
          <w:snapToGrid w:val="0"/>
          <w:sz w:val="20"/>
          <w:szCs w:val="20"/>
        </w:rPr>
        <w:t xml:space="preserve">  суммируется</w:t>
      </w:r>
      <w:proofErr w:type="gramEnd"/>
      <w:r w:rsidRPr="001A307F">
        <w:rPr>
          <w:snapToGrid w:val="0"/>
          <w:sz w:val="20"/>
          <w:szCs w:val="20"/>
        </w:rPr>
        <w:t xml:space="preserve"> по всем осуществляемым видам деятельности и применяется по всем налоговым режимам;</w:t>
      </w:r>
    </w:p>
    <w:p w14:paraId="04651170"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345ABA19"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7A224B4"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4266DC24" w14:textId="77777777" w:rsidR="00EC563E" w:rsidRPr="001A307F" w:rsidRDefault="00EC563E" w:rsidP="005C3FE1">
      <w:pPr>
        <w:widowControl/>
        <w:numPr>
          <w:ilvl w:val="0"/>
          <w:numId w:val="5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7F18273E"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5CA6716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w:t>
      </w:r>
      <w:proofErr w:type="spellStart"/>
      <w:r w:rsidRPr="001A307F">
        <w:rPr>
          <w:rFonts w:eastAsiaTheme="minorEastAsia"/>
          <w:sz w:val="20"/>
          <w:szCs w:val="20"/>
        </w:rPr>
        <w:t>гос.закупках</w:t>
      </w:r>
      <w:proofErr w:type="spellEnd"/>
      <w:r w:rsidRPr="001A307F">
        <w:rPr>
          <w:rFonts w:eastAsiaTheme="minorEastAsia"/>
          <w:sz w:val="20"/>
          <w:szCs w:val="20"/>
        </w:rPr>
        <w:t xml:space="preserve">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785879D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7546301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20B1165E" w14:textId="7BB967B5"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.1.4.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 xml:space="preserve">5 Закона РТ «О гос. Защите и поддержке </w:t>
      </w:r>
      <w:r w:rsidRPr="001A307F">
        <w:rPr>
          <w:rFonts w:eastAsiaTheme="minorEastAsia"/>
          <w:sz w:val="20"/>
          <w:szCs w:val="20"/>
        </w:rPr>
        <w:lastRenderedPageBreak/>
        <w:t>предпринимательства» от 26.07.2014г. №1107</w:t>
      </w:r>
      <w:r w:rsidRPr="001A307F">
        <w:rPr>
          <w:snapToGrid w:val="0"/>
          <w:sz w:val="22"/>
          <w:szCs w:val="22"/>
        </w:rPr>
        <w:t xml:space="preserve">, указывает в соответствующем пункте таблицы основания отнесения к тем или иным исключениям.  </w:t>
      </w:r>
    </w:p>
    <w:p w14:paraId="44B3C66D" w14:textId="4D51BB6F" w:rsidR="00EC563E" w:rsidRPr="001A307F" w:rsidRDefault="00EC563E" w:rsidP="00EC563E">
      <w:pPr>
        <w:widowControl/>
        <w:jc w:val="both"/>
        <w:rPr>
          <w:rFonts w:eastAsiaTheme="minorHAnsi"/>
          <w:sz w:val="22"/>
          <w:szCs w:val="22"/>
          <w:lang w:eastAsia="en-US"/>
        </w:rPr>
      </w:pPr>
      <w:r>
        <w:rPr>
          <w:snapToGrid w:val="0"/>
          <w:sz w:val="22"/>
          <w:szCs w:val="22"/>
        </w:rPr>
        <w:t>8</w:t>
      </w:r>
      <w:r w:rsidRPr="001A307F">
        <w:rPr>
          <w:snapToGrid w:val="0"/>
          <w:sz w:val="22"/>
          <w:szCs w:val="22"/>
        </w:rPr>
        <w:t>.2</w:t>
      </w:r>
      <w:r>
        <w:rPr>
          <w:snapToGrid w:val="0"/>
          <w:sz w:val="22"/>
          <w:szCs w:val="22"/>
        </w:rPr>
        <w:t>9</w:t>
      </w:r>
      <w:r w:rsidRPr="001A307F">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w:t>
      </w:r>
      <w:r w:rsidR="00563FA3">
        <w:rPr>
          <w:rFonts w:eastAsiaTheme="minorHAnsi"/>
          <w:sz w:val="22"/>
          <w:szCs w:val="22"/>
          <w:lang w:eastAsia="en-US"/>
        </w:rPr>
        <w:t>,</w:t>
      </w:r>
      <w:r w:rsidRPr="001A307F">
        <w:rPr>
          <w:rFonts w:eastAsiaTheme="minorHAnsi"/>
          <w:sz w:val="22"/>
          <w:szCs w:val="22"/>
          <w:lang w:eastAsia="en-US"/>
        </w:rPr>
        <w:t xml:space="preserve"> установленных пунктами 8 таблицы. Категория субъекта изменяется только в случае, если </w:t>
      </w:r>
      <w:r w:rsidR="00AB7917" w:rsidRPr="001A307F">
        <w:rPr>
          <w:rFonts w:eastAsiaTheme="minorHAnsi"/>
          <w:sz w:val="22"/>
          <w:szCs w:val="22"/>
          <w:lang w:eastAsia="en-US"/>
        </w:rPr>
        <w:t>предельные значения выше или ниже предельных значений,</w:t>
      </w:r>
      <w:r w:rsidRPr="001A307F">
        <w:rPr>
          <w:rFonts w:eastAsiaTheme="minorHAnsi"/>
          <w:sz w:val="22"/>
          <w:szCs w:val="22"/>
          <w:lang w:eastAsia="en-US"/>
        </w:rPr>
        <w:t xml:space="preserve"> установленные в пункте 8 таблицы в течение трех лет.</w:t>
      </w:r>
    </w:p>
    <w:p w14:paraId="37398B0C" w14:textId="77777777" w:rsidR="00546FC8" w:rsidRDefault="00546FC8" w:rsidP="00CE22C2">
      <w:pPr>
        <w:widowControl/>
        <w:autoSpaceDE/>
        <w:autoSpaceDN/>
        <w:adjustRightInd/>
        <w:ind w:left="1080"/>
        <w:jc w:val="both"/>
        <w:sectPr w:rsidR="00546FC8"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FBC9BE2" w14:textId="1640CE91" w:rsidR="003C60CF" w:rsidRPr="003C60CF" w:rsidRDefault="00064C02" w:rsidP="008B069D">
      <w:pPr>
        <w:keepNext/>
        <w:pageBreakBefore/>
        <w:widowControl/>
        <w:suppressAutoHyphens/>
        <w:autoSpaceDE/>
        <w:autoSpaceDN/>
        <w:adjustRightInd/>
        <w:spacing w:before="360" w:after="120"/>
        <w:jc w:val="both"/>
        <w:outlineLvl w:val="1"/>
        <w:rPr>
          <w:rFonts w:cs="Arial"/>
          <w:b/>
          <w:bCs/>
          <w:iCs/>
          <w:szCs w:val="28"/>
        </w:rPr>
      </w:pPr>
      <w:bookmarkStart w:id="376" w:name="_Toc425777477"/>
      <w:r>
        <w:rPr>
          <w:b/>
        </w:rPr>
        <w:lastRenderedPageBreak/>
        <w:t>8</w:t>
      </w:r>
      <w:r w:rsidR="00546FC8" w:rsidRPr="00297AA2">
        <w:rPr>
          <w:b/>
        </w:rPr>
        <w:t>.</w:t>
      </w:r>
      <w:r w:rsidR="00F606D1">
        <w:rPr>
          <w:b/>
        </w:rPr>
        <w:t>30</w:t>
      </w:r>
      <w:r w:rsidR="00546FC8">
        <w:rPr>
          <w:b/>
        </w:rPr>
        <w:t>.</w:t>
      </w:r>
      <w:r w:rsidR="00546FC8" w:rsidRPr="00297AA2">
        <w:rPr>
          <w:b/>
        </w:rPr>
        <w:t xml:space="preserve"> План привлечения </w:t>
      </w:r>
      <w:bookmarkStart w:id="377" w:name="_Toc425777478"/>
      <w:bookmarkEnd w:id="376"/>
      <w:r w:rsidR="003C60CF" w:rsidRPr="003C60CF">
        <w:rPr>
          <w:rFonts w:cs="Arial"/>
          <w:b/>
          <w:bCs/>
          <w:iCs/>
          <w:szCs w:val="28"/>
        </w:rPr>
        <w:t>субпоставщиков/субподрядчиков/соисполнителей (форма 23) из числа субъектов малого и среднего предпринимательства</w:t>
      </w:r>
    </w:p>
    <w:p w14:paraId="29AF7D80" w14:textId="2FB8D85E" w:rsidR="00546FC8" w:rsidRPr="00297AA2" w:rsidRDefault="00546FC8" w:rsidP="008B069D">
      <w:pPr>
        <w:spacing w:before="120" w:after="60"/>
        <w:outlineLvl w:val="0"/>
      </w:pPr>
      <w:r w:rsidRPr="00297AA2">
        <w:t>Форма плана привлечения субподрядчиков (соисполнителей)</w:t>
      </w:r>
      <w:bookmarkEnd w:id="377"/>
    </w:p>
    <w:p w14:paraId="4C6E6EB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0FFB925A" w14:textId="77777777" w:rsidR="003C60CF" w:rsidRPr="00297AA2" w:rsidRDefault="003C60CF" w:rsidP="003C60CF">
      <w:pPr>
        <w:ind w:left="1134" w:firstLine="306"/>
        <w:contextualSpacing/>
        <w:jc w:val="both"/>
        <w:outlineLvl w:val="1"/>
      </w:pPr>
      <w:r>
        <w:object w:dxaOrig="1550" w:dyaOrig="991" w14:anchorId="2383BD22">
          <v:shape id="_x0000_i1033" type="#_x0000_t75" style="width:78pt;height:50.25pt" o:ole="">
            <v:imagedata r:id="rId44" o:title=""/>
          </v:shape>
          <o:OLEObject Type="Embed" ProgID="Package" ShapeID="_x0000_i1033" DrawAspect="Icon" ObjectID="_1674375056" r:id="rId45"/>
        </w:object>
      </w:r>
    </w:p>
    <w:p w14:paraId="412A47BC" w14:textId="77777777" w:rsidR="003C60CF" w:rsidRPr="00297AA2" w:rsidRDefault="003C60CF" w:rsidP="003C60CF">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03D0277" w14:textId="77777777" w:rsidR="00546FC8" w:rsidRPr="00297AA2" w:rsidRDefault="00546FC8" w:rsidP="005C3FE1">
      <w:pPr>
        <w:numPr>
          <w:ilvl w:val="2"/>
          <w:numId w:val="54"/>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2F94683F" w14:textId="62E49E1C" w:rsidR="00546FC8" w:rsidRPr="003C60CF" w:rsidRDefault="00064C02" w:rsidP="008B069D">
      <w:pPr>
        <w:spacing w:before="60" w:after="60"/>
        <w:jc w:val="both"/>
        <w:outlineLvl w:val="1"/>
        <w:rPr>
          <w:b/>
        </w:rPr>
      </w:pPr>
      <w:bookmarkStart w:id="378" w:name="_Toc422244302"/>
      <w:bookmarkStart w:id="379" w:name="_Toc425777479"/>
      <w:r>
        <w:rPr>
          <w:b/>
        </w:rPr>
        <w:lastRenderedPageBreak/>
        <w:t>8</w:t>
      </w:r>
      <w:r w:rsidR="00546FC8" w:rsidRPr="003C60CF">
        <w:rPr>
          <w:b/>
        </w:rPr>
        <w:t>.</w:t>
      </w:r>
      <w:r w:rsidR="00F606D1" w:rsidRPr="003C60CF">
        <w:rPr>
          <w:b/>
        </w:rPr>
        <w:t>30</w:t>
      </w:r>
      <w:r w:rsidR="00546FC8" w:rsidRPr="003C60CF">
        <w:rPr>
          <w:b/>
        </w:rPr>
        <w:t>.1 Инструкции по заполнению</w:t>
      </w:r>
      <w:bookmarkEnd w:id="378"/>
      <w:bookmarkEnd w:id="379"/>
    </w:p>
    <w:p w14:paraId="6B700AA2" w14:textId="77928A5D"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.1 Данная форма заполняется и подается </w:t>
      </w:r>
      <w:r w:rsidR="004B6F45">
        <w:t>У</w:t>
      </w:r>
      <w:r w:rsidR="00546FC8" w:rsidRPr="00297AA2">
        <w:t xml:space="preserve">частником в составе заявки на участие в закупке, в случае если </w:t>
      </w:r>
      <w:r w:rsidR="004B6F45">
        <w:t>У</w:t>
      </w:r>
      <w:r w:rsidR="00546FC8" w:rsidRPr="00297AA2">
        <w:t xml:space="preserve">частник желает воспользоваться </w:t>
      </w:r>
      <w:r w:rsidR="00546FC8" w:rsidRPr="00297AA2">
        <w:rPr>
          <w:b/>
        </w:rPr>
        <w:t>правом</w:t>
      </w:r>
      <w:r w:rsidR="00546FC8" w:rsidRPr="00297AA2">
        <w:t xml:space="preserve"> привлечения субподрядчиков (соисполнителей).</w:t>
      </w:r>
    </w:p>
    <w:p w14:paraId="4454C936" w14:textId="4BD2FBBC"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.2 </w:t>
      </w:r>
      <w:r w:rsidR="004B6F45">
        <w:t>У</w:t>
      </w:r>
      <w:r w:rsidR="00546FC8" w:rsidRPr="00297AA2">
        <w:t>частник указывает дату и номер заявки в соответствии с письмом о подаче оферты.</w:t>
      </w:r>
    </w:p>
    <w:p w14:paraId="03B7E6E0" w14:textId="78102EFD" w:rsidR="00546FC8" w:rsidRPr="00297AA2" w:rsidRDefault="00064C02" w:rsidP="008B069D">
      <w:pPr>
        <w:jc w:val="both"/>
      </w:pPr>
      <w:r>
        <w:t>8</w:t>
      </w:r>
      <w:r w:rsidR="00546FC8">
        <w:t>.</w:t>
      </w:r>
      <w:r w:rsidR="00F606D1">
        <w:t>30</w:t>
      </w:r>
      <w:r w:rsidR="00546FC8" w:rsidRPr="00297AA2">
        <w:t>.</w:t>
      </w:r>
      <w:r w:rsidR="00546FC8">
        <w:t>1</w:t>
      </w:r>
      <w:r w:rsidR="00546FC8" w:rsidRPr="00297AA2">
        <w:t xml:space="preserve">.3 </w:t>
      </w:r>
      <w:r w:rsidR="004B6F45">
        <w:t>У</w:t>
      </w:r>
      <w:r w:rsidR="00546FC8"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120D313" w14:textId="1FE79BFE"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.4 В данной форме </w:t>
      </w:r>
      <w:r w:rsidR="004B6F45">
        <w:t>У</w:t>
      </w:r>
      <w:r w:rsidR="00546FC8" w:rsidRPr="00297AA2">
        <w:t>частник указывает:</w:t>
      </w:r>
    </w:p>
    <w:p w14:paraId="234E667B" w14:textId="77777777" w:rsidR="00546FC8" w:rsidRPr="00297AA2" w:rsidRDefault="00546FC8" w:rsidP="00F606D1">
      <w:pPr>
        <w:ind w:firstLine="851"/>
        <w:contextualSpacing/>
        <w:jc w:val="both"/>
        <w:outlineLvl w:val="1"/>
      </w:pPr>
      <w:bookmarkStart w:id="380" w:name="_Toc422244303"/>
      <w:bookmarkStart w:id="381"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bookmarkEnd w:id="381"/>
      <w:r w:rsidRPr="00297AA2">
        <w:t xml:space="preserve"> </w:t>
      </w:r>
    </w:p>
    <w:p w14:paraId="11BE49B7" w14:textId="77777777" w:rsidR="00546FC8" w:rsidRPr="00297AA2" w:rsidRDefault="00546FC8" w:rsidP="00F606D1">
      <w:pPr>
        <w:ind w:firstLine="851"/>
        <w:contextualSpacing/>
        <w:jc w:val="both"/>
        <w:outlineLvl w:val="1"/>
      </w:pPr>
      <w:bookmarkStart w:id="382" w:name="_Toc422244304"/>
      <w:bookmarkStart w:id="383" w:name="_Toc425777481"/>
      <w:r w:rsidRPr="00297AA2">
        <w:t>б) предмет договора, заключаемого с субподрядчиком (соисполнителем), с указанием количества поставляемой им Продукции;</w:t>
      </w:r>
      <w:bookmarkEnd w:id="382"/>
      <w:bookmarkEnd w:id="383"/>
      <w:r w:rsidRPr="00297AA2">
        <w:t xml:space="preserve"> </w:t>
      </w:r>
    </w:p>
    <w:p w14:paraId="4C1E9A77" w14:textId="77777777" w:rsidR="00546FC8" w:rsidRPr="00297AA2" w:rsidRDefault="00546FC8" w:rsidP="00F606D1">
      <w:pPr>
        <w:ind w:firstLine="851"/>
        <w:contextualSpacing/>
        <w:jc w:val="both"/>
        <w:outlineLvl w:val="1"/>
      </w:pPr>
      <w:bookmarkStart w:id="384" w:name="_Toc422244305"/>
      <w:bookmarkStart w:id="385" w:name="_Toc425777482"/>
      <w:r w:rsidRPr="00297AA2">
        <w:t>в) место, условия и сроки (периоды) поставки Продукции субподрядчиком (соисполнителем);</w:t>
      </w:r>
      <w:bookmarkEnd w:id="384"/>
      <w:bookmarkEnd w:id="385"/>
      <w:r w:rsidRPr="00297AA2">
        <w:t xml:space="preserve"> </w:t>
      </w:r>
    </w:p>
    <w:p w14:paraId="4D18AEC8" w14:textId="77777777" w:rsidR="00546FC8" w:rsidRPr="00297AA2" w:rsidRDefault="00546FC8" w:rsidP="00F606D1">
      <w:pPr>
        <w:ind w:firstLine="851"/>
        <w:contextualSpacing/>
        <w:jc w:val="both"/>
        <w:outlineLvl w:val="1"/>
      </w:pPr>
      <w:bookmarkStart w:id="386" w:name="_Toc422244306"/>
      <w:bookmarkStart w:id="387" w:name="_Toc425777483"/>
      <w:r w:rsidRPr="00297AA2">
        <w:t>г) цена договора, заключаемого с субподрядчиком (соисполнителем).</w:t>
      </w:r>
      <w:bookmarkEnd w:id="386"/>
      <w:bookmarkEnd w:id="387"/>
    </w:p>
    <w:p w14:paraId="46F6098B" w14:textId="77777777" w:rsidR="00546FC8" w:rsidRPr="00297AA2" w:rsidRDefault="00546FC8" w:rsidP="00546FC8">
      <w:pPr>
        <w:widowControl/>
        <w:autoSpaceDE/>
        <w:autoSpaceDN/>
        <w:adjustRightInd/>
        <w:spacing w:after="200" w:line="276" w:lineRule="auto"/>
        <w:ind w:left="1418"/>
        <w:jc w:val="both"/>
        <w:rPr>
          <w:i/>
        </w:rPr>
      </w:pPr>
    </w:p>
    <w:p w14:paraId="67D8FFFF" w14:textId="77777777" w:rsidR="00546FC8" w:rsidRPr="00297AA2" w:rsidRDefault="00546FC8" w:rsidP="00546FC8">
      <w:pPr>
        <w:widowControl/>
        <w:autoSpaceDE/>
        <w:autoSpaceDN/>
        <w:adjustRightInd/>
        <w:spacing w:after="200" w:line="276" w:lineRule="auto"/>
        <w:ind w:left="1418"/>
        <w:rPr>
          <w:i/>
        </w:rPr>
      </w:pPr>
    </w:p>
    <w:p w14:paraId="0AE1C610" w14:textId="77777777" w:rsidR="00020D19" w:rsidRDefault="00020D19">
      <w:pPr>
        <w:widowControl/>
        <w:autoSpaceDE/>
        <w:autoSpaceDN/>
        <w:adjustRightInd/>
        <w:spacing w:after="200" w:line="276" w:lineRule="auto"/>
      </w:pPr>
      <w:r>
        <w:br w:type="page"/>
      </w:r>
    </w:p>
    <w:p w14:paraId="5342BC23" w14:textId="1F6D3A5C" w:rsidR="003C60CF" w:rsidRPr="00EC563E" w:rsidRDefault="00064C02" w:rsidP="00EC563E">
      <w:pPr>
        <w:keepNext/>
        <w:pageBreakBefore/>
        <w:widowControl/>
        <w:suppressAutoHyphens/>
        <w:autoSpaceDE/>
        <w:autoSpaceDN/>
        <w:adjustRightInd/>
        <w:spacing w:before="360" w:after="120"/>
        <w:jc w:val="both"/>
        <w:outlineLvl w:val="1"/>
        <w:rPr>
          <w:b/>
        </w:rPr>
      </w:pPr>
      <w:r>
        <w:rPr>
          <w:b/>
        </w:rPr>
        <w:lastRenderedPageBreak/>
        <w:t>8.</w:t>
      </w:r>
      <w:r w:rsidR="00EC563E">
        <w:rPr>
          <w:b/>
        </w:rPr>
        <w:t>31</w:t>
      </w:r>
      <w:r>
        <w:rPr>
          <w:b/>
        </w:rPr>
        <w:t xml:space="preserve">. </w:t>
      </w:r>
      <w:r w:rsidR="00147CD7" w:rsidRPr="00EC563E">
        <w:rPr>
          <w:b/>
        </w:rPr>
        <w:t xml:space="preserve"> </w:t>
      </w:r>
      <w:r w:rsidR="003C60CF" w:rsidRPr="00EC563E">
        <w:rPr>
          <w:b/>
        </w:rPr>
        <w:t>Образец повестки согласия на совершение (одобрения) крупной сделки.</w:t>
      </w:r>
    </w:p>
    <w:p w14:paraId="4238787C" w14:textId="77777777" w:rsidR="003C60CF" w:rsidRPr="003C60CF" w:rsidRDefault="003C60CF" w:rsidP="003C60CF">
      <w:pPr>
        <w:spacing w:before="60" w:after="60"/>
        <w:jc w:val="both"/>
        <w:outlineLvl w:val="1"/>
      </w:pPr>
      <w:r w:rsidRPr="003C60CF">
        <w:t>Образец повестки согласия на совершение крупной сделки.</w:t>
      </w:r>
    </w:p>
    <w:p w14:paraId="0B730ADC"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7745D48" w14:textId="77777777" w:rsidR="003C60CF" w:rsidRPr="003C60CF" w:rsidRDefault="003C60CF" w:rsidP="003C60CF">
      <w:pPr>
        <w:spacing w:before="240" w:after="120"/>
        <w:jc w:val="center"/>
        <w:rPr>
          <w:color w:val="3366FF"/>
          <w:sz w:val="28"/>
          <w:szCs w:val="26"/>
        </w:rPr>
      </w:pPr>
    </w:p>
    <w:p w14:paraId="262B7850" w14:textId="77777777" w:rsidR="003C60CF" w:rsidRPr="003C60CF" w:rsidRDefault="003C60CF" w:rsidP="003C60CF">
      <w:pPr>
        <w:tabs>
          <w:tab w:val="left" w:pos="1276"/>
        </w:tabs>
        <w:ind w:firstLine="709"/>
        <w:jc w:val="both"/>
      </w:pPr>
      <w:r w:rsidRPr="003C60CF">
        <w:t xml:space="preserve">Дать согласие на совершение крупной сделки -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указывается наименование Заказчика в соответствии с Извещением</w:t>
      </w:r>
      <w:r w:rsidRPr="003C60CF">
        <w:rPr>
          <w:iCs/>
          <w:color w:val="548DD4" w:themeColor="text2" w:themeTint="99"/>
        </w:rPr>
        <w:t>]</w:t>
      </w:r>
      <w:r w:rsidRPr="003C60CF">
        <w:rPr>
          <w:color w:val="548DD4" w:themeColor="text2" w:themeTint="99"/>
        </w:rPr>
        <w:t xml:space="preserve"> </w:t>
      </w:r>
      <w:r w:rsidRPr="003C60CF">
        <w:t>на следующих существенных условиях:</w:t>
      </w:r>
    </w:p>
    <w:p w14:paraId="6CB350C7" w14:textId="77777777" w:rsidR="003C60CF" w:rsidRPr="003C60CF" w:rsidRDefault="003C60CF" w:rsidP="003C60CF">
      <w:pPr>
        <w:tabs>
          <w:tab w:val="left" w:pos="709"/>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указываются наименования Участника и Заказчика</w:t>
      </w:r>
      <w:r w:rsidRPr="003C60CF">
        <w:rPr>
          <w:color w:val="548DD4" w:themeColor="text2" w:themeTint="99"/>
        </w:rPr>
        <w:t>]</w:t>
      </w:r>
      <w:r w:rsidRPr="003C60CF">
        <w:t>.</w:t>
      </w:r>
    </w:p>
    <w:p w14:paraId="362ED994"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3E5DE333" w14:textId="77777777" w:rsidR="003C60CF" w:rsidRPr="003C60CF" w:rsidRDefault="003C60CF" w:rsidP="003C60CF">
      <w:pPr>
        <w:tabs>
          <w:tab w:val="left" w:pos="709"/>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32E1EC9A" w14:textId="77777777" w:rsidR="003C60CF" w:rsidRPr="003C60CF" w:rsidRDefault="003C60CF" w:rsidP="003C60CF">
      <w:pPr>
        <w:tabs>
          <w:tab w:val="left" w:pos="709"/>
        </w:tabs>
        <w:ind w:firstLine="709"/>
        <w:jc w:val="both"/>
      </w:pPr>
      <w:r w:rsidRPr="003C60CF">
        <w:t xml:space="preserve">Цена договора/соглашения: </w:t>
      </w:r>
      <w:r w:rsidRPr="003C60CF">
        <w:rPr>
          <w:color w:val="548DD4" w:themeColor="text2" w:themeTint="99"/>
        </w:rPr>
        <w:t>[</w:t>
      </w:r>
      <w:r w:rsidRPr="003C60CF">
        <w:rPr>
          <w:i/>
          <w:color w:val="548DD4" w:themeColor="text2" w:themeTint="99"/>
        </w:rPr>
        <w:t>указать цифрами и прописью начальную (максимальную) цену лота либо выше</w:t>
      </w:r>
      <w:r w:rsidRPr="003C60CF">
        <w:rPr>
          <w:color w:val="548DD4" w:themeColor="text2" w:themeTint="99"/>
        </w:rPr>
        <w:t>]</w:t>
      </w:r>
      <w:r w:rsidRPr="003C60CF">
        <w:t>.</w:t>
      </w:r>
    </w:p>
    <w:p w14:paraId="203E97F4" w14:textId="77777777" w:rsidR="003C60CF" w:rsidRPr="008B069D" w:rsidRDefault="003C60CF" w:rsidP="008B069D">
      <w:pPr>
        <w:tabs>
          <w:tab w:val="left" w:pos="0"/>
          <w:tab w:val="left" w:pos="1276"/>
        </w:tabs>
        <w:suppressAutoHyphens/>
        <w:autoSpaceDE/>
        <w:autoSpaceDN/>
        <w:adjustRightInd/>
        <w:ind w:firstLine="709"/>
        <w:jc w:val="both"/>
        <w:rPr>
          <w:rFonts w:eastAsia="SimSun"/>
          <w:kern w:val="1"/>
        </w:rPr>
      </w:pPr>
      <w:r w:rsidRPr="008B069D">
        <w:rPr>
          <w:rFonts w:eastAsia="SimSun"/>
          <w:kern w:val="1"/>
        </w:rPr>
        <w:t xml:space="preserve">Срок договора/соглашения (для договоров займа указать также «(срок возврата займа)»: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1C583479" w14:textId="77777777" w:rsidR="003C60CF" w:rsidRPr="003C60CF" w:rsidRDefault="003C60CF" w:rsidP="003C60CF">
      <w:pPr>
        <w:tabs>
          <w:tab w:val="left" w:pos="709"/>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EE1CEB5" w14:textId="77777777" w:rsidR="003C60CF" w:rsidRPr="003C60CF" w:rsidRDefault="003C60CF" w:rsidP="003C60CF">
      <w:pPr>
        <w:jc w:val="right"/>
        <w:rPr>
          <w:sz w:val="26"/>
          <w:szCs w:val="26"/>
        </w:rPr>
      </w:pPr>
    </w:p>
    <w:p w14:paraId="37C40445" w14:textId="77777777" w:rsidR="003C60CF" w:rsidRPr="003C60CF" w:rsidRDefault="003C60CF" w:rsidP="003C60CF">
      <w:pPr>
        <w:jc w:val="right"/>
        <w:rPr>
          <w:sz w:val="26"/>
          <w:szCs w:val="26"/>
        </w:rPr>
      </w:pPr>
    </w:p>
    <w:p w14:paraId="75E4911F"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5CA04C18" w14:textId="77777777" w:rsidR="003C60CF" w:rsidRPr="003C60CF" w:rsidRDefault="003C60CF" w:rsidP="003C60CF">
      <w:pPr>
        <w:widowControl/>
        <w:autoSpaceDE/>
        <w:autoSpaceDN/>
        <w:adjustRightInd/>
        <w:spacing w:after="200" w:line="276" w:lineRule="auto"/>
      </w:pPr>
      <w:r w:rsidRPr="003C60CF">
        <w:br w:type="page"/>
      </w:r>
    </w:p>
    <w:p w14:paraId="0C941C0C" w14:textId="784F44C9" w:rsidR="003C60CF" w:rsidRPr="003C60CF" w:rsidRDefault="00064C02" w:rsidP="00EC563E">
      <w:pPr>
        <w:tabs>
          <w:tab w:val="num" w:pos="594"/>
        </w:tabs>
        <w:suppressAutoHyphens/>
        <w:autoSpaceDE/>
        <w:autoSpaceDN/>
        <w:adjustRightInd/>
        <w:spacing w:before="240" w:after="120"/>
        <w:ind w:left="1314"/>
        <w:jc w:val="both"/>
        <w:outlineLvl w:val="2"/>
        <w:rPr>
          <w:b/>
          <w:snapToGrid w:val="0"/>
        </w:rPr>
      </w:pPr>
      <w:r>
        <w:rPr>
          <w:b/>
          <w:snapToGrid w:val="0"/>
        </w:rPr>
        <w:lastRenderedPageBreak/>
        <w:t>8.3</w:t>
      </w:r>
      <w:r w:rsidR="00EC563E">
        <w:rPr>
          <w:b/>
          <w:snapToGrid w:val="0"/>
        </w:rPr>
        <w:t>1</w:t>
      </w:r>
      <w:r>
        <w:rPr>
          <w:b/>
          <w:snapToGrid w:val="0"/>
        </w:rPr>
        <w:t xml:space="preserve">.1. </w:t>
      </w:r>
      <w:r w:rsidR="003C60CF" w:rsidRPr="003C60CF">
        <w:rPr>
          <w:b/>
          <w:snapToGrid w:val="0"/>
        </w:rPr>
        <w:t>Инструкции по заполнению</w:t>
      </w:r>
    </w:p>
    <w:p w14:paraId="2904BE58" w14:textId="15883D60"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.1.1. </w:t>
      </w:r>
      <w:r w:rsidR="003C60CF" w:rsidRPr="003C60CF">
        <w:rPr>
          <w:snapToGrid w:val="0"/>
        </w:rPr>
        <w:t>Данная форма не является обязательной.</w:t>
      </w:r>
    </w:p>
    <w:p w14:paraId="36070279" w14:textId="7C8BEAF4"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.1.2. </w:t>
      </w:r>
      <w:r w:rsidR="003C60CF" w:rsidRPr="003C60CF">
        <w:rPr>
          <w:snapToGrid w:val="0"/>
        </w:rPr>
        <w:t>Участник может включить в повестку решения об одобрении крупной сделки формулировки в соответствии с настоящей формой.</w:t>
      </w:r>
    </w:p>
    <w:p w14:paraId="45F6A0E4" w14:textId="03A6D495"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218728DE" w14:textId="77777777" w:rsidR="003C60CF" w:rsidRPr="003C60CF" w:rsidRDefault="003C60CF" w:rsidP="003C60CF">
      <w:pPr>
        <w:ind w:firstLine="851"/>
        <w:contextualSpacing/>
        <w:jc w:val="both"/>
        <w:outlineLvl w:val="1"/>
      </w:pPr>
    </w:p>
    <w:p w14:paraId="59377E8D" w14:textId="77777777" w:rsidR="003C60CF" w:rsidRPr="003C60CF" w:rsidRDefault="003C60CF" w:rsidP="003C60CF">
      <w:pPr>
        <w:widowControl/>
        <w:autoSpaceDE/>
        <w:autoSpaceDN/>
        <w:adjustRightInd/>
        <w:spacing w:after="200" w:line="276" w:lineRule="auto"/>
        <w:rPr>
          <w:i/>
        </w:rPr>
      </w:pPr>
      <w:r w:rsidRPr="003C60CF">
        <w:rPr>
          <w:i/>
        </w:rPr>
        <w:br w:type="page"/>
      </w:r>
    </w:p>
    <w:p w14:paraId="40FEC003" w14:textId="539080F7" w:rsidR="003C60CF" w:rsidRPr="003C60CF" w:rsidRDefault="009F51A6" w:rsidP="00EC563E">
      <w:pPr>
        <w:keepNext/>
        <w:pageBreakBefore/>
        <w:widowControl/>
        <w:tabs>
          <w:tab w:val="num" w:pos="1080"/>
        </w:tabs>
        <w:suppressAutoHyphens/>
        <w:autoSpaceDE/>
        <w:autoSpaceDN/>
        <w:adjustRightInd/>
        <w:spacing w:before="360" w:after="120"/>
        <w:jc w:val="both"/>
        <w:outlineLvl w:val="1"/>
        <w:rPr>
          <w:b/>
        </w:rPr>
      </w:pPr>
      <w:r>
        <w:rPr>
          <w:b/>
        </w:rPr>
        <w:lastRenderedPageBreak/>
        <w:t>8.</w:t>
      </w:r>
      <w:r w:rsidR="00EC563E">
        <w:rPr>
          <w:b/>
        </w:rPr>
        <w:t>32</w:t>
      </w:r>
      <w:r>
        <w:rPr>
          <w:b/>
        </w:rPr>
        <w:t xml:space="preserve">. </w:t>
      </w:r>
      <w:r w:rsidR="003C60CF" w:rsidRPr="003C60CF">
        <w:rPr>
          <w:b/>
        </w:rPr>
        <w:t>Образец повестки согласия на совершение сделки</w:t>
      </w:r>
      <w:r w:rsidR="00563FA3">
        <w:rPr>
          <w:b/>
        </w:rPr>
        <w:t>,</w:t>
      </w:r>
      <w:r w:rsidR="003C60CF" w:rsidRPr="003C60CF">
        <w:rPr>
          <w:b/>
        </w:rPr>
        <w:t xml:space="preserve"> в которой имеется заинтересованность.</w:t>
      </w:r>
    </w:p>
    <w:p w14:paraId="0819164C" w14:textId="26DE6AB5" w:rsidR="003C60CF" w:rsidRPr="003C60CF" w:rsidRDefault="003C60CF" w:rsidP="003C60CF">
      <w:pPr>
        <w:spacing w:before="60" w:after="60"/>
        <w:jc w:val="both"/>
        <w:outlineLvl w:val="1"/>
      </w:pPr>
      <w:r w:rsidRPr="003C60CF">
        <w:t xml:space="preserve">Образец повестки согласия на совершение </w:t>
      </w:r>
      <w:r w:rsidR="00AB7917" w:rsidRPr="003C60CF">
        <w:t>сделки,</w:t>
      </w:r>
      <w:r w:rsidRPr="003C60CF">
        <w:t xml:space="preserve"> в которой имеется </w:t>
      </w:r>
      <w:r w:rsidR="00AB7917" w:rsidRPr="003C60CF">
        <w:t>заинтересованность</w:t>
      </w:r>
      <w:r w:rsidRPr="003C60CF">
        <w:t>.</w:t>
      </w:r>
    </w:p>
    <w:p w14:paraId="457927F8"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3FF1E13" w14:textId="77777777" w:rsidR="003C60CF" w:rsidRPr="003C60CF" w:rsidRDefault="003C60CF" w:rsidP="003C60CF">
      <w:pPr>
        <w:spacing w:before="240" w:after="120"/>
        <w:jc w:val="center"/>
        <w:rPr>
          <w:color w:val="3366FF"/>
          <w:sz w:val="28"/>
          <w:szCs w:val="26"/>
        </w:rPr>
      </w:pPr>
    </w:p>
    <w:p w14:paraId="7D319597" w14:textId="77777777" w:rsidR="003C60CF" w:rsidRPr="008B069D" w:rsidRDefault="003C60CF" w:rsidP="005C3FE1">
      <w:pPr>
        <w:numPr>
          <w:ilvl w:val="0"/>
          <w:numId w:val="66"/>
        </w:numPr>
        <w:tabs>
          <w:tab w:val="left" w:pos="1134"/>
        </w:tabs>
        <w:suppressAutoHyphens/>
        <w:autoSpaceDE/>
        <w:autoSpaceDN/>
        <w:adjustRightInd/>
        <w:ind w:firstLine="709"/>
        <w:jc w:val="both"/>
        <w:rPr>
          <w:rFonts w:eastAsia="SimSun"/>
          <w:kern w:val="1"/>
        </w:rPr>
      </w:pPr>
      <w:r w:rsidRPr="008B069D">
        <w:rPr>
          <w:rFonts w:eastAsia="SimSun"/>
          <w:kern w:val="1"/>
        </w:rPr>
        <w:t xml:space="preserve">Определить, что цена (денежная оценка) </w:t>
      </w:r>
      <w:r w:rsidRPr="008B069D">
        <w:rPr>
          <w:rFonts w:eastAsia="SimSun"/>
          <w:color w:val="548DD4" w:themeColor="text2" w:themeTint="99"/>
          <w:kern w:val="1"/>
        </w:rPr>
        <w:t>[</w:t>
      </w:r>
      <w:r w:rsidRPr="008B069D">
        <w:rPr>
          <w:rFonts w:eastAsia="SimSun"/>
          <w:i/>
          <w:color w:val="548DD4" w:themeColor="text2" w:themeTint="99"/>
          <w:kern w:val="1"/>
        </w:rPr>
        <w:t>указать имущества, работ, услуг и т.п.</w:t>
      </w:r>
      <w:r w:rsidRPr="008B069D">
        <w:rPr>
          <w:rFonts w:eastAsia="SimSun"/>
          <w:color w:val="548DD4" w:themeColor="text2" w:themeTint="99"/>
          <w:kern w:val="1"/>
        </w:rPr>
        <w:t xml:space="preserve">] </w:t>
      </w:r>
      <w:r w:rsidRPr="008B069D">
        <w:rPr>
          <w:rFonts w:eastAsia="SimSun"/>
          <w:kern w:val="1"/>
        </w:rPr>
        <w:t xml:space="preserve">по договору/соглашению </w:t>
      </w:r>
      <w:r w:rsidRPr="008B069D">
        <w:rPr>
          <w:rFonts w:eastAsia="SimSun"/>
          <w:color w:val="548DD4" w:themeColor="text2" w:themeTint="99"/>
          <w:kern w:val="1"/>
        </w:rPr>
        <w:t>[</w:t>
      </w:r>
      <w:r w:rsidRPr="008B069D">
        <w:rPr>
          <w:rFonts w:eastAsia="SimSun"/>
          <w:i/>
          <w:color w:val="548DD4" w:themeColor="text2" w:themeTint="99"/>
          <w:kern w:val="1"/>
        </w:rPr>
        <w:t>название договора, соглашения</w:t>
      </w:r>
      <w:r w:rsidRPr="008B069D">
        <w:rPr>
          <w:rFonts w:eastAsia="SimSun"/>
          <w:color w:val="548DD4" w:themeColor="text2" w:themeTint="99"/>
          <w:kern w:val="1"/>
        </w:rPr>
        <w:t>]</w:t>
      </w:r>
      <w:r w:rsidRPr="008B069D">
        <w:rPr>
          <w:rFonts w:eastAsia="SimSun"/>
          <w:kern w:val="1"/>
        </w:rPr>
        <w:t xml:space="preserve"> между Обществом и </w:t>
      </w:r>
      <w:r w:rsidRPr="008B069D">
        <w:rPr>
          <w:rFonts w:eastAsia="SimSun"/>
          <w:color w:val="548DD4" w:themeColor="text2" w:themeTint="99"/>
          <w:kern w:val="1"/>
        </w:rPr>
        <w:t>[</w:t>
      </w:r>
      <w:r w:rsidRPr="008B069D">
        <w:rPr>
          <w:rFonts w:eastAsia="SimSun"/>
          <w:i/>
          <w:color w:val="548DD4" w:themeColor="text2" w:themeTint="99"/>
          <w:kern w:val="1"/>
        </w:rPr>
        <w:t>наименование Заказчика в соответствии с Извещением</w:t>
      </w:r>
      <w:r w:rsidRPr="008B069D">
        <w:rPr>
          <w:rFonts w:eastAsia="SimSun"/>
          <w:color w:val="548DD4" w:themeColor="text2" w:themeTint="99"/>
          <w:kern w:val="1"/>
        </w:rPr>
        <w:t>]</w:t>
      </w:r>
      <w:r w:rsidRPr="008B069D">
        <w:rPr>
          <w:rFonts w:eastAsia="SimSun"/>
          <w:kern w:val="1"/>
        </w:rPr>
        <w:t xml:space="preserve">, являющемуся сделкой, в совершении которой имеется заинтересованность, не может превышать </w:t>
      </w:r>
      <w:r w:rsidRPr="008B069D">
        <w:rPr>
          <w:rFonts w:eastAsia="SimSun"/>
          <w:color w:val="548DD4" w:themeColor="text2" w:themeTint="99"/>
          <w:kern w:val="1"/>
        </w:rPr>
        <w:t>[</w:t>
      </w:r>
      <w:r w:rsidRPr="008B069D">
        <w:rPr>
          <w:rFonts w:eastAsia="SimSun"/>
          <w:i/>
          <w:color w:val="548DD4" w:themeColor="text2" w:themeTint="99"/>
          <w:kern w:val="1"/>
        </w:rPr>
        <w:t>указать начальную (максимальную) цену лота или выше</w:t>
      </w:r>
      <w:r w:rsidRPr="008B069D">
        <w:rPr>
          <w:rFonts w:eastAsia="SimSun"/>
          <w:color w:val="548DD4" w:themeColor="text2" w:themeTint="99"/>
          <w:kern w:val="1"/>
        </w:rPr>
        <w:t>]</w:t>
      </w:r>
      <w:r w:rsidRPr="008B069D">
        <w:rPr>
          <w:rFonts w:eastAsia="SimSun"/>
          <w:kern w:val="1"/>
        </w:rPr>
        <w:t xml:space="preserve">, в том числе НДС __% в размере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7244C820" w14:textId="77777777" w:rsidR="003C60CF" w:rsidRPr="003C60CF" w:rsidRDefault="003C60CF" w:rsidP="005C3FE1">
      <w:pPr>
        <w:numPr>
          <w:ilvl w:val="0"/>
          <w:numId w:val="66"/>
        </w:numPr>
        <w:tabs>
          <w:tab w:val="left" w:pos="0"/>
          <w:tab w:val="left" w:pos="1134"/>
        </w:tabs>
        <w:suppressAutoHyphens/>
        <w:autoSpaceDE/>
        <w:autoSpaceDN/>
        <w:adjustRightInd/>
        <w:ind w:firstLine="709"/>
        <w:jc w:val="both"/>
      </w:pPr>
      <w:r w:rsidRPr="003C60CF">
        <w:t xml:space="preserve">Дать согласие на заключение сделки, в совершении которой имеется заинтересованность - </w:t>
      </w:r>
      <w:r w:rsidRPr="003C60CF">
        <w:rPr>
          <w:color w:val="548DD4" w:themeColor="text2" w:themeTint="99"/>
        </w:rPr>
        <w:t>[</w:t>
      </w:r>
      <w:r w:rsidRPr="003C60CF">
        <w:rPr>
          <w:i/>
          <w:color w:val="548DD4" w:themeColor="text2" w:themeTint="99"/>
        </w:rPr>
        <w:t>название договора, соглашения</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наименование Заказчика в соответствии с Извещением</w:t>
      </w:r>
      <w:r w:rsidRPr="003C60CF">
        <w:rPr>
          <w:iCs/>
          <w:color w:val="548DD4" w:themeColor="text2" w:themeTint="99"/>
        </w:rPr>
        <w:t>]</w:t>
      </w:r>
      <w:r w:rsidRPr="003C60CF">
        <w:t xml:space="preserve"> на следующих существенных условиях:</w:t>
      </w:r>
    </w:p>
    <w:p w14:paraId="53BE60A5" w14:textId="77777777" w:rsidR="003C60CF" w:rsidRPr="003C60CF" w:rsidRDefault="003C60CF" w:rsidP="003C60CF">
      <w:pPr>
        <w:tabs>
          <w:tab w:val="left" w:pos="0"/>
          <w:tab w:val="left" w:pos="1134"/>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98E7EDF"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7AA5FE2F" w14:textId="77777777" w:rsidR="003C60CF" w:rsidRPr="003C60CF" w:rsidRDefault="003C60CF" w:rsidP="003C60CF">
      <w:pPr>
        <w:tabs>
          <w:tab w:val="left" w:pos="0"/>
          <w:tab w:val="left" w:pos="1134"/>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D1554B9" w14:textId="77777777" w:rsidR="003C60CF" w:rsidRPr="003C60CF" w:rsidRDefault="003C60CF" w:rsidP="003C60CF">
      <w:pPr>
        <w:tabs>
          <w:tab w:val="left" w:pos="0"/>
          <w:tab w:val="left" w:pos="1134"/>
        </w:tabs>
        <w:ind w:firstLine="709"/>
        <w:jc w:val="both"/>
      </w:pPr>
      <w:r w:rsidRPr="003C60CF">
        <w:t xml:space="preserve">Срок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6601C97" w14:textId="77777777" w:rsidR="003C60CF" w:rsidRPr="003C60CF" w:rsidRDefault="003C60CF" w:rsidP="003C60CF">
      <w:pPr>
        <w:tabs>
          <w:tab w:val="left" w:pos="0"/>
          <w:tab w:val="left" w:pos="1134"/>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035AF75" w14:textId="77777777" w:rsidR="003C60CF" w:rsidRPr="003C60CF" w:rsidRDefault="003C60CF" w:rsidP="003C60CF">
      <w:pPr>
        <w:ind w:firstLine="709"/>
        <w:jc w:val="both"/>
      </w:pPr>
      <w:r w:rsidRPr="003C60CF">
        <w:rPr>
          <w:color w:val="000000"/>
        </w:rPr>
        <w:t xml:space="preserve">Лицом, заинтересованным в заключении договора/соглашения, признаётся </w:t>
      </w:r>
      <w:r w:rsidRPr="003C60CF">
        <w:rPr>
          <w:color w:val="548DD4" w:themeColor="text2" w:themeTint="99"/>
        </w:rPr>
        <w:t>[</w:t>
      </w:r>
      <w:r w:rsidRPr="003C60CF">
        <w:rPr>
          <w:i/>
          <w:color w:val="548DD4" w:themeColor="text2" w:themeTint="99"/>
        </w:rPr>
        <w:t>указать должность и ФИО, или наименование</w:t>
      </w:r>
      <w:r w:rsidRPr="003C60CF">
        <w:rPr>
          <w:color w:val="548DD4" w:themeColor="text2" w:themeTint="99"/>
        </w:rPr>
        <w:t>]</w:t>
      </w:r>
      <w:r w:rsidRPr="003C60CF">
        <w:rPr>
          <w:color w:val="000000"/>
        </w:rPr>
        <w:t xml:space="preserve">, так как </w:t>
      </w:r>
      <w:r w:rsidRPr="003C60CF">
        <w:rPr>
          <w:color w:val="548DD4" w:themeColor="text2" w:themeTint="99"/>
        </w:rPr>
        <w:t>[</w:t>
      </w:r>
      <w:r w:rsidRPr="003C60CF">
        <w:rPr>
          <w:i/>
          <w:color w:val="548DD4" w:themeColor="text2" w:themeTint="99"/>
        </w:rPr>
        <w:t>указать основание</w:t>
      </w:r>
      <w:r w:rsidRPr="003C60CF">
        <w:rPr>
          <w:color w:val="548DD4" w:themeColor="text2" w:themeTint="99"/>
        </w:rPr>
        <w:t>]</w:t>
      </w:r>
      <w:r w:rsidRPr="003C60CF">
        <w:rPr>
          <w:color w:val="000000"/>
        </w:rPr>
        <w:t>.</w:t>
      </w:r>
    </w:p>
    <w:p w14:paraId="56991D34" w14:textId="77777777" w:rsidR="003C60CF" w:rsidRPr="003C60CF" w:rsidRDefault="003C60CF" w:rsidP="003C60CF">
      <w:pPr>
        <w:jc w:val="right"/>
        <w:rPr>
          <w:sz w:val="26"/>
          <w:szCs w:val="26"/>
        </w:rPr>
      </w:pPr>
    </w:p>
    <w:p w14:paraId="4B023DEA" w14:textId="77777777" w:rsidR="003C60CF" w:rsidRPr="003C60CF" w:rsidRDefault="003C60CF" w:rsidP="003C60CF">
      <w:pPr>
        <w:jc w:val="right"/>
        <w:rPr>
          <w:sz w:val="26"/>
          <w:szCs w:val="26"/>
        </w:rPr>
      </w:pPr>
    </w:p>
    <w:p w14:paraId="300E14AC"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73BDC15" w14:textId="77777777" w:rsidR="003C60CF" w:rsidRPr="003C60CF" w:rsidRDefault="003C60CF" w:rsidP="003C60CF">
      <w:pPr>
        <w:widowControl/>
        <w:autoSpaceDE/>
        <w:autoSpaceDN/>
        <w:adjustRightInd/>
        <w:spacing w:after="200" w:line="276" w:lineRule="auto"/>
      </w:pPr>
      <w:r w:rsidRPr="003C60CF">
        <w:br w:type="page"/>
      </w:r>
    </w:p>
    <w:p w14:paraId="3E76E40D" w14:textId="6369C02C" w:rsidR="003C60CF" w:rsidRPr="003C60CF" w:rsidRDefault="009F51A6" w:rsidP="00EC563E">
      <w:pPr>
        <w:tabs>
          <w:tab w:val="num" w:pos="594"/>
        </w:tabs>
        <w:suppressAutoHyphens/>
        <w:autoSpaceDE/>
        <w:autoSpaceDN/>
        <w:adjustRightInd/>
        <w:spacing w:before="240" w:after="120"/>
        <w:jc w:val="both"/>
        <w:outlineLvl w:val="2"/>
        <w:rPr>
          <w:b/>
          <w:snapToGrid w:val="0"/>
        </w:rPr>
      </w:pPr>
      <w:r>
        <w:rPr>
          <w:b/>
          <w:snapToGrid w:val="0"/>
        </w:rPr>
        <w:lastRenderedPageBreak/>
        <w:t>8.</w:t>
      </w:r>
      <w:r w:rsidR="00EC563E">
        <w:rPr>
          <w:b/>
          <w:snapToGrid w:val="0"/>
        </w:rPr>
        <w:t>32</w:t>
      </w:r>
      <w:r>
        <w:rPr>
          <w:b/>
          <w:snapToGrid w:val="0"/>
        </w:rPr>
        <w:t xml:space="preserve">.1. </w:t>
      </w:r>
      <w:r w:rsidR="003C60CF" w:rsidRPr="003C60CF">
        <w:rPr>
          <w:b/>
          <w:snapToGrid w:val="0"/>
        </w:rPr>
        <w:t>Инструкции по заполнению</w:t>
      </w:r>
    </w:p>
    <w:p w14:paraId="72179911" w14:textId="6AFE3F4F" w:rsidR="003C60CF" w:rsidRPr="003C60CF" w:rsidRDefault="009F51A6"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.1.1. </w:t>
      </w:r>
      <w:r w:rsidR="003C60CF" w:rsidRPr="003C60CF">
        <w:rPr>
          <w:snapToGrid w:val="0"/>
        </w:rPr>
        <w:t>Данная форма не является обязательной.</w:t>
      </w:r>
    </w:p>
    <w:p w14:paraId="0E5812EC" w14:textId="2E0DE7C0"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.1.2. </w:t>
      </w:r>
      <w:r w:rsidR="003C60CF" w:rsidRPr="003C60CF">
        <w:rPr>
          <w:snapToGrid w:val="0"/>
        </w:rPr>
        <w:t xml:space="preserve">Участник может включить в повестку решения об одобрении </w:t>
      </w:r>
      <w:r w:rsidR="00AB7917" w:rsidRPr="003C60CF">
        <w:rPr>
          <w:snapToGrid w:val="0"/>
        </w:rPr>
        <w:t>сделки,</w:t>
      </w:r>
      <w:r w:rsidR="003C60CF" w:rsidRPr="003C60CF">
        <w:rPr>
          <w:snapToGrid w:val="0"/>
        </w:rPr>
        <w:t xml:space="preserve"> в которой имеется заинтересованность формулировки в соответствии с настоящей формой.</w:t>
      </w:r>
    </w:p>
    <w:p w14:paraId="63DA9105" w14:textId="5721E6DC"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52FA49E0" w14:textId="77777777" w:rsidR="003C60CF" w:rsidRPr="003C60CF" w:rsidRDefault="003C60CF" w:rsidP="003C60CF">
      <w:pPr>
        <w:ind w:firstLine="851"/>
        <w:contextualSpacing/>
        <w:jc w:val="both"/>
        <w:outlineLvl w:val="1"/>
      </w:pPr>
    </w:p>
    <w:p w14:paraId="66F10724" w14:textId="77777777" w:rsidR="003C60CF" w:rsidRPr="003C60CF" w:rsidRDefault="003C60CF" w:rsidP="003C60CF">
      <w:pPr>
        <w:widowControl/>
        <w:autoSpaceDE/>
        <w:autoSpaceDN/>
        <w:adjustRightInd/>
        <w:spacing w:after="200" w:line="276" w:lineRule="auto"/>
        <w:ind w:left="1418"/>
        <w:jc w:val="both"/>
        <w:rPr>
          <w:i/>
        </w:rPr>
      </w:pPr>
    </w:p>
    <w:p w14:paraId="47ABD814" w14:textId="77777777" w:rsidR="003C60CF" w:rsidRPr="003C60CF" w:rsidRDefault="003C60CF" w:rsidP="003C60CF">
      <w:pPr>
        <w:widowControl/>
        <w:autoSpaceDE/>
        <w:autoSpaceDN/>
        <w:adjustRightInd/>
        <w:spacing w:after="200" w:line="276" w:lineRule="auto"/>
        <w:rPr>
          <w:i/>
        </w:rPr>
      </w:pPr>
      <w:r w:rsidRPr="003C60CF">
        <w:rPr>
          <w:i/>
        </w:rPr>
        <w:br w:type="page"/>
      </w:r>
    </w:p>
    <w:p w14:paraId="268D559A" w14:textId="54DE4F61" w:rsidR="003C60CF" w:rsidRPr="003C60CF" w:rsidRDefault="007D1A5E" w:rsidP="001F608B">
      <w:pPr>
        <w:keepNext/>
        <w:pageBreakBefore/>
        <w:widowControl/>
        <w:tabs>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8.3</w:t>
      </w:r>
      <w:r w:rsidR="00EC563E">
        <w:rPr>
          <w:rFonts w:cs="Arial"/>
          <w:b/>
          <w:bCs/>
          <w:iCs/>
          <w:szCs w:val="28"/>
        </w:rPr>
        <w:t>3</w:t>
      </w:r>
      <w:r>
        <w:rPr>
          <w:rFonts w:cs="Arial"/>
          <w:b/>
          <w:bCs/>
          <w:iCs/>
          <w:szCs w:val="28"/>
        </w:rPr>
        <w:t xml:space="preserve">. </w:t>
      </w:r>
      <w:r w:rsidR="003C60CF" w:rsidRPr="003C60CF">
        <w:rPr>
          <w:rFonts w:cs="Arial"/>
          <w:b/>
          <w:bCs/>
          <w:iCs/>
          <w:szCs w:val="28"/>
        </w:rPr>
        <w:t>Форма справки о том, что сделка не является для Участника крупной</w:t>
      </w:r>
      <w:r w:rsidR="003C60CF" w:rsidRPr="003C60CF">
        <w:t xml:space="preserve"> </w:t>
      </w:r>
      <w:r w:rsidR="003C60CF" w:rsidRPr="003C60CF">
        <w:rPr>
          <w:rFonts w:cs="Arial"/>
          <w:b/>
          <w:bCs/>
          <w:iCs/>
          <w:szCs w:val="28"/>
        </w:rPr>
        <w:t>либо сделкой, в которой имеется заинтересованность</w:t>
      </w:r>
    </w:p>
    <w:p w14:paraId="1719C2B9" w14:textId="77777777" w:rsidR="003C60CF" w:rsidRPr="003C60CF" w:rsidRDefault="003C60CF" w:rsidP="003C60CF">
      <w:pPr>
        <w:spacing w:before="60" w:after="60"/>
        <w:jc w:val="both"/>
        <w:outlineLvl w:val="1"/>
      </w:pPr>
      <w:r w:rsidRPr="003C60CF">
        <w:rPr>
          <w:rFonts w:cs="Arial"/>
          <w:bCs/>
          <w:iCs/>
          <w:szCs w:val="28"/>
        </w:rPr>
        <w:t>Форма справки о том, что сделка не является для Участника крупной</w:t>
      </w:r>
      <w:r w:rsidRPr="003C60CF">
        <w:t xml:space="preserve"> </w:t>
      </w:r>
      <w:r w:rsidRPr="003C60CF">
        <w:rPr>
          <w:rFonts w:cs="Arial"/>
          <w:bCs/>
          <w:iCs/>
          <w:szCs w:val="28"/>
        </w:rPr>
        <w:t>либо сделкой, в которой имеется заинтересованность</w:t>
      </w:r>
      <w:r w:rsidRPr="003C60CF">
        <w:t>.</w:t>
      </w:r>
    </w:p>
    <w:p w14:paraId="524FFB83"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6170B54B" w14:textId="77777777" w:rsidR="003C60CF" w:rsidRPr="003C60CF" w:rsidRDefault="003C60CF" w:rsidP="003C60C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3C60CF" w14:paraId="49118D63" w14:textId="77777777" w:rsidTr="006F27CD">
        <w:tc>
          <w:tcPr>
            <w:tcW w:w="4360" w:type="dxa"/>
            <w:shd w:val="clear" w:color="auto" w:fill="auto"/>
            <w:vAlign w:val="center"/>
          </w:tcPr>
          <w:p w14:paraId="3BE7DCE2" w14:textId="77777777" w:rsidR="003C60CF" w:rsidRPr="003C60CF" w:rsidRDefault="003C60CF" w:rsidP="003C60CF">
            <w:pPr>
              <w:spacing w:before="60" w:after="60"/>
              <w:jc w:val="center"/>
              <w:outlineLvl w:val="0"/>
              <w:rPr>
                <w:b/>
                <w:iCs/>
                <w:snapToGrid w:val="0"/>
                <w:color w:val="943634"/>
              </w:rPr>
            </w:pPr>
            <w:r w:rsidRPr="003C60CF">
              <w:rPr>
                <w:sz w:val="26"/>
                <w:szCs w:val="26"/>
              </w:rPr>
              <w:br w:type="page"/>
            </w:r>
            <w:r w:rsidRPr="003C60CF">
              <w:rPr>
                <w:b/>
                <w:iCs/>
                <w:snapToGrid w:val="0"/>
                <w:color w:val="943634"/>
              </w:rPr>
              <w:t>БЛАНК УЧАСТНИКА</w:t>
            </w:r>
          </w:p>
        </w:tc>
      </w:tr>
    </w:tbl>
    <w:p w14:paraId="4169ED26" w14:textId="77777777" w:rsidR="003C60CF" w:rsidRPr="003C60CF" w:rsidRDefault="003C60CF" w:rsidP="003C60CF">
      <w:pPr>
        <w:jc w:val="center"/>
        <w:rPr>
          <w:b/>
          <w:bCs/>
        </w:rPr>
      </w:pPr>
    </w:p>
    <w:p w14:paraId="17BBB102" w14:textId="77777777" w:rsidR="003C60CF" w:rsidRPr="003C60CF" w:rsidRDefault="003C60CF" w:rsidP="003C60CF">
      <w:pPr>
        <w:jc w:val="center"/>
        <w:rPr>
          <w:b/>
          <w:bCs/>
        </w:rPr>
      </w:pPr>
    </w:p>
    <w:p w14:paraId="16826A47" w14:textId="77777777" w:rsidR="003C60CF" w:rsidRPr="003C60CF" w:rsidRDefault="003C60CF" w:rsidP="003C60CF">
      <w:pPr>
        <w:jc w:val="center"/>
        <w:rPr>
          <w:b/>
          <w:bCs/>
        </w:rPr>
      </w:pPr>
      <w:r w:rsidRPr="003C60CF">
        <w:rPr>
          <w:b/>
          <w:bCs/>
        </w:rPr>
        <w:t>Справка</w:t>
      </w:r>
    </w:p>
    <w:p w14:paraId="2433E363" w14:textId="77777777" w:rsidR="003C60CF" w:rsidRPr="003C60CF" w:rsidRDefault="003C60CF" w:rsidP="003C60CF">
      <w:pPr>
        <w:tabs>
          <w:tab w:val="left" w:pos="5610"/>
        </w:tabs>
        <w:rPr>
          <w:b/>
          <w:bCs/>
        </w:rPr>
      </w:pPr>
    </w:p>
    <w:p w14:paraId="75A70C47" w14:textId="0DAFF6F4" w:rsidR="003C60CF" w:rsidRPr="003C60CF" w:rsidRDefault="003C60CF" w:rsidP="003C60CF">
      <w:pPr>
        <w:ind w:firstLine="709"/>
        <w:jc w:val="both"/>
      </w:pPr>
      <w:r w:rsidRPr="003C60CF">
        <w:t xml:space="preserve">Настоящим подтверждаем, что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 xml:space="preserve">] </w:t>
      </w:r>
      <w:r w:rsidRPr="008B069D">
        <w:rPr>
          <w:rFonts w:eastAsiaTheme="majorEastAsia"/>
        </w:rPr>
        <w:t>для</w:t>
      </w:r>
      <w:r w:rsidRPr="003C60CF">
        <w:rPr>
          <w:color w:val="548DD4" w:themeColor="text2" w:themeTint="99"/>
        </w:rPr>
        <w:t xml:space="preserve"> [</w:t>
      </w:r>
      <w:r w:rsidRPr="003C60CF">
        <w:rPr>
          <w:i/>
          <w:color w:val="548DD4" w:themeColor="text2" w:themeTint="99"/>
        </w:rPr>
        <w:t>указывается наименование Участника</w:t>
      </w:r>
      <w:r w:rsidRPr="003C60CF">
        <w:rPr>
          <w:color w:val="548DD4" w:themeColor="text2" w:themeTint="99"/>
        </w:rPr>
        <w:t xml:space="preserve">] </w:t>
      </w:r>
      <w:r w:rsidRPr="008B069D">
        <w:rPr>
          <w:rFonts w:eastAsiaTheme="majorEastAsia"/>
        </w:rPr>
        <w:t xml:space="preserve">соответствует </w:t>
      </w:r>
      <w:proofErr w:type="spellStart"/>
      <w:r w:rsidRPr="008B069D">
        <w:rPr>
          <w:rFonts w:eastAsiaTheme="majorEastAsia"/>
        </w:rPr>
        <w:t>ст.ст</w:t>
      </w:r>
      <w:proofErr w:type="spellEnd"/>
      <w:r w:rsidRPr="008B069D">
        <w:rPr>
          <w:rFonts w:eastAsiaTheme="majorEastAsia"/>
        </w:rPr>
        <w:t xml:space="preserve">. </w:t>
      </w:r>
      <w:r w:rsidRPr="003C60CF">
        <w:rPr>
          <w:color w:val="548DD4" w:themeColor="text2" w:themeTint="99"/>
        </w:rPr>
        <w:t>[</w:t>
      </w:r>
      <w:r w:rsidRPr="003C60CF">
        <w:rPr>
          <w:i/>
          <w:color w:val="548DD4" w:themeColor="text2" w:themeTint="99"/>
        </w:rPr>
        <w:t>Указать номера статей</w:t>
      </w:r>
      <w:r w:rsidR="00E902C7">
        <w:rPr>
          <w:i/>
          <w:color w:val="548DD4" w:themeColor="text2" w:themeTint="99"/>
        </w:rPr>
        <w:t xml:space="preserve"> Закон РТ «Об обществах с ограниченной ответственностью» от 10.05.2002г.№53 и Закон РТ «Об Акционерных обществах» от 05.03.2007г. №237</w:t>
      </w:r>
      <w:r w:rsidRPr="003C60CF">
        <w:rPr>
          <w:color w:val="548DD4" w:themeColor="text2" w:themeTint="99"/>
        </w:rPr>
        <w:t>]</w:t>
      </w:r>
      <w:r w:rsidRPr="003C60CF">
        <w:t xml:space="preserve">, </w:t>
      </w:r>
      <w:r w:rsidRPr="008B069D">
        <w:rPr>
          <w:rFonts w:eastAsiaTheme="majorEastAsia"/>
        </w:rPr>
        <w:t xml:space="preserve"> то есть не является  </w:t>
      </w:r>
      <w:r w:rsidRPr="003C60CF">
        <w:t xml:space="preserve">для </w:t>
      </w:r>
      <w:r w:rsidRPr="003C60CF">
        <w:rPr>
          <w:color w:val="548DD4" w:themeColor="text2" w:themeTint="99"/>
        </w:rPr>
        <w:t>[</w:t>
      </w:r>
      <w:r w:rsidRPr="003C60CF">
        <w:rPr>
          <w:i/>
          <w:color w:val="548DD4" w:themeColor="text2" w:themeTint="99"/>
        </w:rPr>
        <w:t>указывается наименование Участника</w:t>
      </w:r>
      <w:r w:rsidRPr="003C60CF">
        <w:rPr>
          <w:color w:val="548DD4" w:themeColor="text2" w:themeTint="99"/>
        </w:rPr>
        <w:t>]</w:t>
      </w:r>
      <w:r w:rsidRPr="003C60CF">
        <w:t xml:space="preserve"> </w:t>
      </w:r>
      <w:r w:rsidRPr="008B069D">
        <w:rPr>
          <w:rFonts w:eastAsiaTheme="majorEastAsia"/>
        </w:rPr>
        <w:t>крупной сделкой, сделкой с заинтересованностью, т</w:t>
      </w:r>
      <w:r w:rsidRPr="003C60CF">
        <w:rPr>
          <w:bCs/>
        </w:rPr>
        <w:t>акже она не является</w:t>
      </w:r>
      <w:r w:rsidRPr="003C60CF">
        <w:t xml:space="preserve"> сделкой, требующей согласования антимонопольных и иных органов.</w:t>
      </w:r>
    </w:p>
    <w:p w14:paraId="248EEC4B" w14:textId="77777777" w:rsidR="003C60CF" w:rsidRPr="003C60CF" w:rsidRDefault="003C60CF" w:rsidP="003C60CF">
      <w:pPr>
        <w:tabs>
          <w:tab w:val="left" w:pos="1276"/>
        </w:tabs>
        <w:ind w:firstLine="709"/>
        <w:jc w:val="both"/>
      </w:pPr>
      <w:r w:rsidRPr="003C60CF">
        <w:tab/>
      </w:r>
    </w:p>
    <w:p w14:paraId="1A0BAD53" w14:textId="77777777" w:rsidR="003C60CF" w:rsidRPr="003C60CF" w:rsidRDefault="003C60CF" w:rsidP="003C60CF">
      <w:pPr>
        <w:jc w:val="right"/>
        <w:rPr>
          <w:sz w:val="26"/>
          <w:szCs w:val="26"/>
        </w:rPr>
      </w:pPr>
    </w:p>
    <w:tbl>
      <w:tblPr>
        <w:tblStyle w:val="23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3C60CF" w:rsidRPr="003C60CF" w14:paraId="1A35A4D7" w14:textId="77777777" w:rsidTr="008B069D">
        <w:tc>
          <w:tcPr>
            <w:tcW w:w="4598" w:type="dxa"/>
          </w:tcPr>
          <w:p w14:paraId="4D0505D8" w14:textId="77777777" w:rsidR="003C60CF" w:rsidRPr="003C60CF" w:rsidRDefault="003C60CF" w:rsidP="003C60CF">
            <w:pPr>
              <w:jc w:val="right"/>
              <w:rPr>
                <w:sz w:val="26"/>
                <w:szCs w:val="26"/>
              </w:rPr>
            </w:pPr>
            <w:r w:rsidRPr="003C60CF">
              <w:rPr>
                <w:sz w:val="26"/>
                <w:szCs w:val="26"/>
              </w:rPr>
              <w:t>__________________________________</w:t>
            </w:r>
          </w:p>
          <w:p w14:paraId="54BE0E41" w14:textId="77777777" w:rsidR="003C60CF" w:rsidRPr="003C60CF" w:rsidRDefault="003C60CF" w:rsidP="003C60CF">
            <w:pPr>
              <w:tabs>
                <w:tab w:val="left" w:pos="34"/>
              </w:tabs>
              <w:jc w:val="center"/>
              <w:rPr>
                <w:sz w:val="26"/>
                <w:szCs w:val="26"/>
                <w:vertAlign w:val="superscript"/>
              </w:rPr>
            </w:pPr>
            <w:r w:rsidRPr="003C60CF">
              <w:rPr>
                <w:sz w:val="26"/>
                <w:szCs w:val="26"/>
                <w:vertAlign w:val="superscript"/>
              </w:rPr>
              <w:t>(подпись, М.П.)</w:t>
            </w:r>
          </w:p>
        </w:tc>
      </w:tr>
      <w:tr w:rsidR="003C60CF" w:rsidRPr="003C60CF" w14:paraId="3410378C" w14:textId="77777777" w:rsidTr="008B069D">
        <w:tc>
          <w:tcPr>
            <w:tcW w:w="4598" w:type="dxa"/>
          </w:tcPr>
          <w:p w14:paraId="17017BB0" w14:textId="77777777" w:rsidR="003C60CF" w:rsidRPr="003C60CF" w:rsidRDefault="003C60CF" w:rsidP="003C60CF">
            <w:pPr>
              <w:jc w:val="right"/>
              <w:rPr>
                <w:sz w:val="26"/>
                <w:szCs w:val="26"/>
              </w:rPr>
            </w:pPr>
            <w:r w:rsidRPr="003C60CF">
              <w:rPr>
                <w:sz w:val="26"/>
                <w:szCs w:val="26"/>
              </w:rPr>
              <w:t>__________________________________</w:t>
            </w:r>
          </w:p>
          <w:p w14:paraId="2EF2CF87" w14:textId="77777777" w:rsidR="003C60CF" w:rsidRPr="003C60CF" w:rsidRDefault="003C60CF" w:rsidP="003C60CF">
            <w:pPr>
              <w:tabs>
                <w:tab w:val="left" w:pos="4428"/>
              </w:tabs>
              <w:jc w:val="center"/>
              <w:rPr>
                <w:sz w:val="26"/>
                <w:szCs w:val="26"/>
                <w:vertAlign w:val="superscript"/>
              </w:rPr>
            </w:pPr>
            <w:r w:rsidRPr="003C60CF">
              <w:rPr>
                <w:sz w:val="26"/>
                <w:szCs w:val="26"/>
                <w:vertAlign w:val="superscript"/>
              </w:rPr>
              <w:t>(фамилия, имя, отчество подписавшего, должность)</w:t>
            </w:r>
          </w:p>
        </w:tc>
      </w:tr>
    </w:tbl>
    <w:p w14:paraId="6D2FD6F7" w14:textId="77777777" w:rsidR="003C60CF" w:rsidRPr="003C60CF" w:rsidRDefault="003C60CF" w:rsidP="003C60CF">
      <w:pPr>
        <w:jc w:val="right"/>
        <w:rPr>
          <w:sz w:val="26"/>
          <w:szCs w:val="26"/>
        </w:rPr>
      </w:pPr>
    </w:p>
    <w:p w14:paraId="5F56AB27" w14:textId="77777777" w:rsidR="003C60CF" w:rsidRPr="003C60CF" w:rsidRDefault="003C60CF" w:rsidP="003C60CF">
      <w:pPr>
        <w:jc w:val="right"/>
        <w:rPr>
          <w:sz w:val="26"/>
          <w:szCs w:val="26"/>
        </w:rPr>
      </w:pPr>
    </w:p>
    <w:p w14:paraId="1AF0E6E3"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6D665A3" w14:textId="77777777" w:rsidR="003C60CF" w:rsidRPr="003C60CF" w:rsidRDefault="003C60CF" w:rsidP="003C60CF">
      <w:pPr>
        <w:widowControl/>
        <w:autoSpaceDE/>
        <w:autoSpaceDN/>
        <w:adjustRightInd/>
        <w:jc w:val="both"/>
      </w:pPr>
    </w:p>
    <w:p w14:paraId="0A05E985" w14:textId="77777777" w:rsidR="003C60CF" w:rsidRPr="003C60CF" w:rsidRDefault="003C60CF" w:rsidP="003C60CF">
      <w:pPr>
        <w:widowControl/>
        <w:autoSpaceDE/>
        <w:autoSpaceDN/>
        <w:adjustRightInd/>
        <w:spacing w:after="200" w:line="276" w:lineRule="auto"/>
        <w:ind w:left="1418"/>
        <w:jc w:val="both"/>
        <w:rPr>
          <w:i/>
        </w:rPr>
      </w:pPr>
    </w:p>
    <w:p w14:paraId="1FDC5BD9" w14:textId="77777777" w:rsidR="003C60CF" w:rsidRPr="003C60CF" w:rsidRDefault="003C60CF" w:rsidP="003C60CF">
      <w:pPr>
        <w:widowControl/>
        <w:autoSpaceDE/>
        <w:autoSpaceDN/>
        <w:adjustRightInd/>
        <w:jc w:val="both"/>
      </w:pPr>
    </w:p>
    <w:p w14:paraId="63BC6713" w14:textId="77777777" w:rsidR="003C60CF" w:rsidRPr="003C60CF" w:rsidRDefault="003C60CF" w:rsidP="003C60CF">
      <w:pPr>
        <w:widowControl/>
        <w:autoSpaceDE/>
        <w:autoSpaceDN/>
        <w:adjustRightInd/>
        <w:spacing w:after="200" w:line="276" w:lineRule="auto"/>
      </w:pPr>
      <w:r w:rsidRPr="003C60CF">
        <w:br w:type="page"/>
      </w:r>
    </w:p>
    <w:p w14:paraId="4DCB3C89" w14:textId="629532E9" w:rsidR="003C60CF" w:rsidRPr="008B069D" w:rsidRDefault="007D1A5E" w:rsidP="001F608B">
      <w:pPr>
        <w:spacing w:before="60" w:after="60"/>
        <w:jc w:val="both"/>
        <w:outlineLvl w:val="1"/>
        <w:rPr>
          <w:b/>
        </w:rPr>
      </w:pPr>
      <w:r>
        <w:rPr>
          <w:b/>
        </w:rPr>
        <w:lastRenderedPageBreak/>
        <w:t>8.</w:t>
      </w:r>
      <w:r w:rsidR="001F608B">
        <w:rPr>
          <w:b/>
        </w:rPr>
        <w:t>33</w:t>
      </w:r>
      <w:r>
        <w:rPr>
          <w:b/>
        </w:rPr>
        <w:t xml:space="preserve">.1. </w:t>
      </w:r>
      <w:r w:rsidR="003C60CF" w:rsidRPr="008B069D">
        <w:rPr>
          <w:b/>
        </w:rPr>
        <w:t>Инструкции по заполнению</w:t>
      </w:r>
    </w:p>
    <w:p w14:paraId="08DE3E8C" w14:textId="405DB3FF" w:rsidR="003C60CF" w:rsidRPr="003C60CF" w:rsidRDefault="007D1A5E" w:rsidP="001F608B">
      <w:pPr>
        <w:spacing w:before="60" w:after="60"/>
        <w:jc w:val="both"/>
      </w:pPr>
      <w:r>
        <w:t>8.3</w:t>
      </w:r>
      <w:r w:rsidR="001F608B">
        <w:t>3</w:t>
      </w:r>
      <w:r>
        <w:t xml:space="preserve">.1.1. </w:t>
      </w:r>
      <w:r w:rsidR="003C60CF" w:rsidRPr="003C60CF">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51122E1E" w14:textId="543A7B33" w:rsidR="003C60CF" w:rsidRPr="003C60CF" w:rsidRDefault="007D1A5E" w:rsidP="001F608B">
      <w:pPr>
        <w:tabs>
          <w:tab w:val="num" w:pos="540"/>
        </w:tabs>
        <w:autoSpaceDE/>
        <w:autoSpaceDN/>
        <w:adjustRightInd/>
        <w:jc w:val="both"/>
        <w:rPr>
          <w:snapToGrid w:val="0"/>
        </w:rPr>
      </w:pPr>
      <w:r>
        <w:rPr>
          <w:snapToGrid w:val="0"/>
        </w:rPr>
        <w:t>8.3</w:t>
      </w:r>
      <w:r w:rsidR="001F608B">
        <w:rPr>
          <w:snapToGrid w:val="0"/>
        </w:rPr>
        <w:t>3</w:t>
      </w:r>
      <w:r>
        <w:rPr>
          <w:snapToGrid w:val="0"/>
        </w:rPr>
        <w:t xml:space="preserve">.1.2. </w:t>
      </w:r>
      <w:r w:rsidR="003C60CF" w:rsidRPr="003C60CF">
        <w:rPr>
          <w:snapToGrid w:val="0"/>
        </w:rPr>
        <w:t>Данная форма является рекомендуемой.</w:t>
      </w:r>
    </w:p>
    <w:p w14:paraId="6718CD78" w14:textId="77777777" w:rsidR="003C60CF" w:rsidRPr="003C60CF" w:rsidRDefault="003C60CF" w:rsidP="003C60CF">
      <w:pPr>
        <w:spacing w:before="60" w:after="60"/>
        <w:jc w:val="both"/>
      </w:pPr>
    </w:p>
    <w:p w14:paraId="11001BE7" w14:textId="77777777" w:rsidR="00FA4E7F" w:rsidRPr="00176BA8" w:rsidRDefault="00FA4E7F" w:rsidP="008B069D">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E343E" w14:textId="77777777" w:rsidR="00901624" w:rsidRDefault="00901624" w:rsidP="00706E83">
      <w:r>
        <w:separator/>
      </w:r>
    </w:p>
  </w:endnote>
  <w:endnote w:type="continuationSeparator" w:id="0">
    <w:p w14:paraId="6A4976B4" w14:textId="77777777" w:rsidR="00901624" w:rsidRDefault="00901624" w:rsidP="00706E83">
      <w:r>
        <w:continuationSeparator/>
      </w:r>
    </w:p>
  </w:endnote>
  <w:endnote w:type="continuationNotice" w:id="1">
    <w:p w14:paraId="1E097AD2" w14:textId="77777777" w:rsidR="00901624" w:rsidRDefault="009016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0911BB" w:rsidRDefault="000911BB">
    <w:pPr>
      <w:pStyle w:val="af3"/>
    </w:pPr>
  </w:p>
  <w:p w14:paraId="7470C422" w14:textId="77777777" w:rsidR="000911BB" w:rsidRDefault="000911B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9EEA6" w14:textId="77777777" w:rsidR="000911BB" w:rsidRPr="00F606D1" w:rsidRDefault="000911BB"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0911BB" w:rsidRPr="00BA6F70" w:rsidRDefault="000911BB"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0911BB" w:rsidRPr="00F177C4" w:rsidRDefault="000911BB"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0911BB" w:rsidRDefault="000911BB">
    <w:pPr>
      <w:pStyle w:val="af3"/>
    </w:pPr>
  </w:p>
  <w:p w14:paraId="2017AB14" w14:textId="77777777" w:rsidR="000911BB" w:rsidRDefault="000911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0911BB" w:rsidRDefault="000911BB">
    <w:pPr>
      <w:pStyle w:val="af3"/>
    </w:pPr>
  </w:p>
  <w:p w14:paraId="5CCDF809" w14:textId="77777777" w:rsidR="000911BB" w:rsidRDefault="000911B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0911BB" w:rsidRDefault="000911BB">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0911BB" w:rsidRPr="00450F7F" w:rsidRDefault="000911BB"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0911BB" w:rsidRDefault="000911B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0911BB" w:rsidRPr="005E6521" w:rsidRDefault="000911BB"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3B4E3" w14:textId="77777777" w:rsidR="000911BB" w:rsidRPr="00F606D1" w:rsidRDefault="000911BB"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FFC6" w14:textId="07F99D6A" w:rsidR="000911BB" w:rsidRPr="00F606D1" w:rsidRDefault="000911BB"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77F492F2" wp14:editId="7CB64DF7">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667E0B50"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3EAF9" w14:textId="77777777" w:rsidR="00901624" w:rsidRDefault="00901624" w:rsidP="00706E83">
      <w:r>
        <w:separator/>
      </w:r>
    </w:p>
  </w:footnote>
  <w:footnote w:type="continuationSeparator" w:id="0">
    <w:p w14:paraId="181E0DF0" w14:textId="77777777" w:rsidR="00901624" w:rsidRDefault="00901624" w:rsidP="00706E83">
      <w:r>
        <w:continuationSeparator/>
      </w:r>
    </w:p>
  </w:footnote>
  <w:footnote w:type="continuationNotice" w:id="1">
    <w:p w14:paraId="096089FE" w14:textId="77777777" w:rsidR="00901624" w:rsidRDefault="00901624"/>
  </w:footnote>
  <w:footnote w:id="2">
    <w:p w14:paraId="4C3B2CD5" w14:textId="77777777" w:rsidR="000911BB" w:rsidRPr="000A3D8A" w:rsidRDefault="000911BB"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0911BB" w:rsidRPr="000A3D8A" w:rsidRDefault="000911BB"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0911BB" w:rsidRPr="000A3D8A" w:rsidRDefault="000911BB"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0911BB" w:rsidRDefault="000911BB" w:rsidP="00081BB1">
      <w:pPr>
        <w:pStyle w:val="afd"/>
      </w:pPr>
    </w:p>
  </w:footnote>
  <w:footnote w:id="3">
    <w:p w14:paraId="2A0E0B8F" w14:textId="1A6A86A4" w:rsidR="000911BB" w:rsidRDefault="000911BB" w:rsidP="00A90343">
      <w:pPr>
        <w:pStyle w:val="afd"/>
        <w:rPr>
          <w:i/>
          <w:color w:val="000000"/>
        </w:rPr>
      </w:pPr>
      <w:r>
        <w:rPr>
          <w:rStyle w:val="aff7"/>
        </w:rPr>
        <w:footnoteRef/>
      </w:r>
      <w:r>
        <w:t xml:space="preserve"> </w:t>
      </w:r>
    </w:p>
    <w:p w14:paraId="77DE40B7" w14:textId="77777777" w:rsidR="000911BB" w:rsidRDefault="000911BB" w:rsidP="00A90343">
      <w:pPr>
        <w:pStyle w:val="afd"/>
      </w:pPr>
    </w:p>
  </w:footnote>
  <w:footnote w:id="4">
    <w:p w14:paraId="2465AF88" w14:textId="77777777" w:rsidR="000911BB" w:rsidRPr="00117D04" w:rsidRDefault="000911BB"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694F332B" w14:textId="77777777" w:rsidR="000911BB" w:rsidRDefault="000911BB" w:rsidP="003C60CF">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6AE7AB" w14:textId="77777777" w:rsidR="000911BB" w:rsidRPr="00297AA2" w:rsidRDefault="000911BB" w:rsidP="003C60CF">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64645F2" w14:textId="77777777" w:rsidR="000911BB" w:rsidRDefault="000911BB" w:rsidP="003C60C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0911BB" w:rsidRDefault="000911BB">
    <w:pPr>
      <w:pStyle w:val="af1"/>
    </w:pPr>
  </w:p>
  <w:p w14:paraId="4E0E1CFB" w14:textId="77777777" w:rsidR="000911BB" w:rsidRDefault="000911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911BB" w14:paraId="4108B43E" w14:textId="77777777" w:rsidTr="00F606D1">
      <w:trPr>
        <w:trHeight w:val="991"/>
      </w:trPr>
      <w:tc>
        <w:tcPr>
          <w:tcW w:w="11907" w:type="dxa"/>
          <w:shd w:val="clear" w:color="auto" w:fill="auto"/>
          <w:vAlign w:val="center"/>
        </w:tcPr>
        <w:p w14:paraId="059BB202" w14:textId="41430E69" w:rsidR="000911BB" w:rsidRDefault="000911BB" w:rsidP="00CE22C2">
          <w:pPr>
            <w:tabs>
              <w:tab w:val="left" w:pos="907"/>
            </w:tabs>
            <w:jc w:val="center"/>
          </w:pPr>
          <w:r>
            <w:rPr>
              <w:noProof/>
            </w:rPr>
            <w:drawing>
              <wp:inline distT="0" distB="0" distL="0" distR="0" wp14:anchorId="626BF1AD" wp14:editId="62236BBD">
                <wp:extent cx="4243409" cy="1181100"/>
                <wp:effectExtent l="0" t="0" r="508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5148" cy="1181584"/>
                        </a:xfrm>
                        <a:prstGeom prst="rect">
                          <a:avLst/>
                        </a:prstGeom>
                        <a:noFill/>
                        <a:ln>
                          <a:noFill/>
                        </a:ln>
                      </pic:spPr>
                    </pic:pic>
                  </a:graphicData>
                </a:graphic>
              </wp:inline>
            </w:drawing>
          </w:r>
        </w:p>
      </w:tc>
    </w:tr>
  </w:tbl>
  <w:p w14:paraId="383EBC9C" w14:textId="77777777" w:rsidR="000911BB" w:rsidRPr="002E1ABA" w:rsidRDefault="000911BB"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0911BB" w:rsidRPr="005E6521" w:rsidRDefault="000911BB" w:rsidP="005E652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406935D3" w:rsidR="000911BB" w:rsidRDefault="000911BB">
        <w:pPr>
          <w:pStyle w:val="af1"/>
          <w:jc w:val="right"/>
        </w:pPr>
        <w:r>
          <w:fldChar w:fldCharType="begin"/>
        </w:r>
        <w:r>
          <w:instrText>PAGE   \* MERGEFORMAT</w:instrText>
        </w:r>
        <w:r>
          <w:fldChar w:fldCharType="separate"/>
        </w:r>
        <w:r>
          <w:rPr>
            <w:noProof/>
          </w:rPr>
          <w:t>125</w:t>
        </w:r>
        <w:r>
          <w:fldChar w:fldCharType="end"/>
        </w:r>
      </w:p>
    </w:sdtContent>
  </w:sdt>
  <w:p w14:paraId="1B146BA6" w14:textId="77777777" w:rsidR="000911BB" w:rsidRPr="005E6521" w:rsidRDefault="000911BB" w:rsidP="00F52F6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3A15C9"/>
    <w:multiLevelType w:val="multilevel"/>
    <w:tmpl w:val="F112CC12"/>
    <w:lvl w:ilvl="0">
      <w:start w:val="8"/>
      <w:numFmt w:val="decimal"/>
      <w:lvlText w:val="%1."/>
      <w:lvlJc w:val="left"/>
      <w:pPr>
        <w:ind w:left="840" w:hanging="840"/>
      </w:pPr>
      <w:rPr>
        <w:rFonts w:hint="default"/>
      </w:rPr>
    </w:lvl>
    <w:lvl w:ilvl="1">
      <w:start w:val="2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975"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DD5252"/>
    <w:multiLevelType w:val="multilevel"/>
    <w:tmpl w:val="CD2CD130"/>
    <w:lvl w:ilvl="0">
      <w:start w:val="8"/>
      <w:numFmt w:val="decimal"/>
      <w:lvlText w:val="%1."/>
      <w:lvlJc w:val="left"/>
      <w:pPr>
        <w:ind w:left="720" w:hanging="720"/>
      </w:pPr>
      <w:rPr>
        <w:rFonts w:hint="default"/>
      </w:rPr>
    </w:lvl>
    <w:lvl w:ilvl="1">
      <w:start w:val="9"/>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3"/>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F2272CD"/>
    <w:multiLevelType w:val="multilevel"/>
    <w:tmpl w:val="E1947E34"/>
    <w:lvl w:ilvl="0">
      <w:start w:val="8"/>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C25AB3"/>
    <w:multiLevelType w:val="multilevel"/>
    <w:tmpl w:val="BF70D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E0211C0"/>
    <w:multiLevelType w:val="multilevel"/>
    <w:tmpl w:val="3E1C4BCC"/>
    <w:lvl w:ilvl="0">
      <w:start w:val="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429"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39"/>
  </w:num>
  <w:num w:numId="3">
    <w:abstractNumId w:val="24"/>
  </w:num>
  <w:num w:numId="4">
    <w:abstractNumId w:val="37"/>
  </w:num>
  <w:num w:numId="5">
    <w:abstractNumId w:val="16"/>
  </w:num>
  <w:num w:numId="6">
    <w:abstractNumId w:val="38"/>
  </w:num>
  <w:num w:numId="7">
    <w:abstractNumId w:val="34"/>
  </w:num>
  <w:num w:numId="8">
    <w:abstractNumId w:val="28"/>
  </w:num>
  <w:num w:numId="9">
    <w:abstractNumId w:val="11"/>
  </w:num>
  <w:num w:numId="10">
    <w:abstractNumId w:val="8"/>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7"/>
  </w:num>
  <w:num w:numId="17">
    <w:abstractNumId w:val="40"/>
  </w:num>
  <w:num w:numId="18">
    <w:abstractNumId w:val="9"/>
  </w:num>
  <w:num w:numId="19">
    <w:abstractNumId w:val="56"/>
  </w:num>
  <w:num w:numId="20">
    <w:abstractNumId w:val="31"/>
  </w:num>
  <w:num w:numId="21">
    <w:abstractNumId w:val="26"/>
  </w:num>
  <w:num w:numId="22">
    <w:abstractNumId w:val="10"/>
  </w:num>
  <w:num w:numId="23">
    <w:abstractNumId w:val="15"/>
  </w:num>
  <w:num w:numId="24">
    <w:abstractNumId w:val="17"/>
  </w:num>
  <w:num w:numId="25">
    <w:abstractNumId w:val="4"/>
  </w:num>
  <w:num w:numId="26">
    <w:abstractNumId w:val="6"/>
  </w:num>
  <w:num w:numId="27">
    <w:abstractNumId w:val="45"/>
  </w:num>
  <w:num w:numId="28">
    <w:abstractNumId w:val="18"/>
  </w:num>
  <w:num w:numId="29">
    <w:abstractNumId w:val="30"/>
  </w:num>
  <w:num w:numId="30">
    <w:abstractNumId w:val="3"/>
  </w:num>
  <w:num w:numId="31">
    <w:abstractNumId w:val="2"/>
  </w:num>
  <w:num w:numId="32">
    <w:abstractNumId w:val="1"/>
  </w:num>
  <w:num w:numId="33">
    <w:abstractNumId w:val="0"/>
  </w:num>
  <w:num w:numId="34">
    <w:abstractNumId w:val="66"/>
  </w:num>
  <w:num w:numId="35">
    <w:abstractNumId w:val="63"/>
  </w:num>
  <w:num w:numId="36">
    <w:abstractNumId w:val="52"/>
  </w:num>
  <w:num w:numId="37">
    <w:abstractNumId w:val="55"/>
  </w:num>
  <w:num w:numId="38">
    <w:abstractNumId w:val="22"/>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2"/>
  </w:num>
  <w:num w:numId="42">
    <w:abstractNumId w:val="36"/>
  </w:num>
  <w:num w:numId="43">
    <w:abstractNumId w:val="64"/>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65"/>
  </w:num>
  <w:num w:numId="46">
    <w:abstractNumId w:val="7"/>
  </w:num>
  <w:num w:numId="47">
    <w:abstractNumId w:val="35"/>
  </w:num>
  <w:num w:numId="48">
    <w:abstractNumId w:val="13"/>
  </w:num>
  <w:num w:numId="49">
    <w:abstractNumId w:val="58"/>
  </w:num>
  <w:num w:numId="50">
    <w:abstractNumId w:val="20"/>
  </w:num>
  <w:num w:numId="51">
    <w:abstractNumId w:val="42"/>
  </w:num>
  <w:num w:numId="52">
    <w:abstractNumId w:val="27"/>
  </w:num>
  <w:num w:numId="53">
    <w:abstractNumId w:val="47"/>
  </w:num>
  <w:num w:numId="54">
    <w:abstractNumId w:val="50"/>
  </w:num>
  <w:num w:numId="55">
    <w:abstractNumId w:val="60"/>
  </w:num>
  <w:num w:numId="56">
    <w:abstractNumId w:val="54"/>
  </w:num>
  <w:num w:numId="57">
    <w:abstractNumId w:val="71"/>
  </w:num>
  <w:num w:numId="58">
    <w:abstractNumId w:val="14"/>
  </w:num>
  <w:num w:numId="59">
    <w:abstractNumId w:val="29"/>
  </w:num>
  <w:num w:numId="60">
    <w:abstractNumId w:val="41"/>
  </w:num>
  <w:num w:numId="61">
    <w:abstractNumId w:val="62"/>
  </w:num>
  <w:num w:numId="62">
    <w:abstractNumId w:val="59"/>
  </w:num>
  <w:num w:numId="63">
    <w:abstractNumId w:val="49"/>
  </w:num>
  <w:num w:numId="64">
    <w:abstractNumId w:val="46"/>
  </w:num>
  <w:num w:numId="65">
    <w:abstractNumId w:val="21"/>
  </w:num>
  <w:num w:numId="66">
    <w:abstractNumId w:val="70"/>
  </w:num>
  <w:num w:numId="67">
    <w:abstractNumId w:val="67"/>
  </w:num>
  <w:num w:numId="68">
    <w:abstractNumId w:val="61"/>
  </w:num>
  <w:num w:numId="69">
    <w:abstractNumId w:val="51"/>
  </w:num>
  <w:num w:numId="70">
    <w:abstractNumId w:val="48"/>
  </w:num>
  <w:num w:numId="71">
    <w:abstractNumId w:val="25"/>
  </w:num>
  <w:num w:numId="72">
    <w:abstractNumId w:val="53"/>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121C"/>
    <w:rsid w:val="00001E4C"/>
    <w:rsid w:val="0000231C"/>
    <w:rsid w:val="000058F5"/>
    <w:rsid w:val="00005C0D"/>
    <w:rsid w:val="000060F8"/>
    <w:rsid w:val="00006BAF"/>
    <w:rsid w:val="00007894"/>
    <w:rsid w:val="00010949"/>
    <w:rsid w:val="000109DC"/>
    <w:rsid w:val="00010F86"/>
    <w:rsid w:val="00011561"/>
    <w:rsid w:val="00012A68"/>
    <w:rsid w:val="00013A05"/>
    <w:rsid w:val="00013BFD"/>
    <w:rsid w:val="00013E1B"/>
    <w:rsid w:val="00015E97"/>
    <w:rsid w:val="00016A48"/>
    <w:rsid w:val="000209B1"/>
    <w:rsid w:val="00020D19"/>
    <w:rsid w:val="00023030"/>
    <w:rsid w:val="00023053"/>
    <w:rsid w:val="00024458"/>
    <w:rsid w:val="00024E1C"/>
    <w:rsid w:val="00024F26"/>
    <w:rsid w:val="00025656"/>
    <w:rsid w:val="00025A83"/>
    <w:rsid w:val="000269FD"/>
    <w:rsid w:val="0003159C"/>
    <w:rsid w:val="00032885"/>
    <w:rsid w:val="00032C86"/>
    <w:rsid w:val="0003376A"/>
    <w:rsid w:val="0003419F"/>
    <w:rsid w:val="00034454"/>
    <w:rsid w:val="000369D2"/>
    <w:rsid w:val="00037BCB"/>
    <w:rsid w:val="00040638"/>
    <w:rsid w:val="000411E3"/>
    <w:rsid w:val="00041656"/>
    <w:rsid w:val="00042EC4"/>
    <w:rsid w:val="00043499"/>
    <w:rsid w:val="00043CB4"/>
    <w:rsid w:val="0004542E"/>
    <w:rsid w:val="00046926"/>
    <w:rsid w:val="00050591"/>
    <w:rsid w:val="00050885"/>
    <w:rsid w:val="00052D16"/>
    <w:rsid w:val="00052DE7"/>
    <w:rsid w:val="0005366A"/>
    <w:rsid w:val="00054EB3"/>
    <w:rsid w:val="000617BB"/>
    <w:rsid w:val="00061DED"/>
    <w:rsid w:val="00062355"/>
    <w:rsid w:val="000629CB"/>
    <w:rsid w:val="00062D32"/>
    <w:rsid w:val="0006301B"/>
    <w:rsid w:val="00064175"/>
    <w:rsid w:val="00064A86"/>
    <w:rsid w:val="00064C02"/>
    <w:rsid w:val="00066546"/>
    <w:rsid w:val="00070238"/>
    <w:rsid w:val="00073B1F"/>
    <w:rsid w:val="00073F71"/>
    <w:rsid w:val="000765EC"/>
    <w:rsid w:val="000776FB"/>
    <w:rsid w:val="000802BF"/>
    <w:rsid w:val="00080DDE"/>
    <w:rsid w:val="00081BB1"/>
    <w:rsid w:val="000849BB"/>
    <w:rsid w:val="000867D4"/>
    <w:rsid w:val="000874F8"/>
    <w:rsid w:val="00090330"/>
    <w:rsid w:val="000911BB"/>
    <w:rsid w:val="00092097"/>
    <w:rsid w:val="0009383E"/>
    <w:rsid w:val="000943DD"/>
    <w:rsid w:val="00094D09"/>
    <w:rsid w:val="0009739E"/>
    <w:rsid w:val="00097F13"/>
    <w:rsid w:val="000A0403"/>
    <w:rsid w:val="000A1029"/>
    <w:rsid w:val="000A2120"/>
    <w:rsid w:val="000A2229"/>
    <w:rsid w:val="000A38BE"/>
    <w:rsid w:val="000A62D9"/>
    <w:rsid w:val="000A6693"/>
    <w:rsid w:val="000A7353"/>
    <w:rsid w:val="000A7D1C"/>
    <w:rsid w:val="000A7E9D"/>
    <w:rsid w:val="000B0CBA"/>
    <w:rsid w:val="000B0CF2"/>
    <w:rsid w:val="000B15B4"/>
    <w:rsid w:val="000B163C"/>
    <w:rsid w:val="000B3A64"/>
    <w:rsid w:val="000B6FF2"/>
    <w:rsid w:val="000B7C29"/>
    <w:rsid w:val="000C2434"/>
    <w:rsid w:val="000C4AD0"/>
    <w:rsid w:val="000C5C66"/>
    <w:rsid w:val="000C5DE5"/>
    <w:rsid w:val="000D0389"/>
    <w:rsid w:val="000D1A96"/>
    <w:rsid w:val="000D1C99"/>
    <w:rsid w:val="000D3B22"/>
    <w:rsid w:val="000D46FD"/>
    <w:rsid w:val="000D55D0"/>
    <w:rsid w:val="000D5AD3"/>
    <w:rsid w:val="000D6124"/>
    <w:rsid w:val="000E2F21"/>
    <w:rsid w:val="000E47F6"/>
    <w:rsid w:val="000E4A0E"/>
    <w:rsid w:val="000E5DAB"/>
    <w:rsid w:val="000E7925"/>
    <w:rsid w:val="000E79F5"/>
    <w:rsid w:val="000E7DED"/>
    <w:rsid w:val="000E7EDC"/>
    <w:rsid w:val="000F0D72"/>
    <w:rsid w:val="000F174B"/>
    <w:rsid w:val="000F45A5"/>
    <w:rsid w:val="000F73CF"/>
    <w:rsid w:val="00101115"/>
    <w:rsid w:val="001028AA"/>
    <w:rsid w:val="00102B48"/>
    <w:rsid w:val="0010359C"/>
    <w:rsid w:val="001049FC"/>
    <w:rsid w:val="00104C73"/>
    <w:rsid w:val="001075C3"/>
    <w:rsid w:val="00107A18"/>
    <w:rsid w:val="00107F8A"/>
    <w:rsid w:val="00110BBB"/>
    <w:rsid w:val="00111216"/>
    <w:rsid w:val="001116FA"/>
    <w:rsid w:val="001119BB"/>
    <w:rsid w:val="00112749"/>
    <w:rsid w:val="00113914"/>
    <w:rsid w:val="0011419E"/>
    <w:rsid w:val="00114659"/>
    <w:rsid w:val="00114BF0"/>
    <w:rsid w:val="00115EC8"/>
    <w:rsid w:val="001215FB"/>
    <w:rsid w:val="0012292E"/>
    <w:rsid w:val="001232EB"/>
    <w:rsid w:val="001237E5"/>
    <w:rsid w:val="001241D0"/>
    <w:rsid w:val="001265B6"/>
    <w:rsid w:val="001275BE"/>
    <w:rsid w:val="00131C6A"/>
    <w:rsid w:val="00132354"/>
    <w:rsid w:val="001328AE"/>
    <w:rsid w:val="00132F3F"/>
    <w:rsid w:val="00134384"/>
    <w:rsid w:val="00134CBF"/>
    <w:rsid w:val="001354CB"/>
    <w:rsid w:val="00135695"/>
    <w:rsid w:val="00137DA8"/>
    <w:rsid w:val="00145D85"/>
    <w:rsid w:val="00147B40"/>
    <w:rsid w:val="00147CD7"/>
    <w:rsid w:val="00150329"/>
    <w:rsid w:val="0015079E"/>
    <w:rsid w:val="001508E5"/>
    <w:rsid w:val="00150937"/>
    <w:rsid w:val="00150FD6"/>
    <w:rsid w:val="001518E4"/>
    <w:rsid w:val="00152663"/>
    <w:rsid w:val="00152B1F"/>
    <w:rsid w:val="0015381B"/>
    <w:rsid w:val="00154198"/>
    <w:rsid w:val="00156C04"/>
    <w:rsid w:val="00156FC7"/>
    <w:rsid w:val="00157F2F"/>
    <w:rsid w:val="001600F2"/>
    <w:rsid w:val="001602E6"/>
    <w:rsid w:val="00161D9E"/>
    <w:rsid w:val="00163130"/>
    <w:rsid w:val="001638D5"/>
    <w:rsid w:val="0016430F"/>
    <w:rsid w:val="00164AFF"/>
    <w:rsid w:val="001658CA"/>
    <w:rsid w:val="001659FE"/>
    <w:rsid w:val="001663C3"/>
    <w:rsid w:val="00166F0C"/>
    <w:rsid w:val="00167AB4"/>
    <w:rsid w:val="0017207A"/>
    <w:rsid w:val="0017275F"/>
    <w:rsid w:val="0017322B"/>
    <w:rsid w:val="00175185"/>
    <w:rsid w:val="00175569"/>
    <w:rsid w:val="00175C01"/>
    <w:rsid w:val="00175EC6"/>
    <w:rsid w:val="001760DC"/>
    <w:rsid w:val="00176F31"/>
    <w:rsid w:val="001778E9"/>
    <w:rsid w:val="00177D67"/>
    <w:rsid w:val="0018054C"/>
    <w:rsid w:val="00182A68"/>
    <w:rsid w:val="00183A86"/>
    <w:rsid w:val="00184B1E"/>
    <w:rsid w:val="00185374"/>
    <w:rsid w:val="0019043C"/>
    <w:rsid w:val="00190535"/>
    <w:rsid w:val="00190739"/>
    <w:rsid w:val="001907AD"/>
    <w:rsid w:val="00191C2C"/>
    <w:rsid w:val="0019497C"/>
    <w:rsid w:val="0019522B"/>
    <w:rsid w:val="00196BEA"/>
    <w:rsid w:val="00196CCF"/>
    <w:rsid w:val="00197396"/>
    <w:rsid w:val="001A02DA"/>
    <w:rsid w:val="001A1C42"/>
    <w:rsid w:val="001A3CF5"/>
    <w:rsid w:val="001A492E"/>
    <w:rsid w:val="001A4DCA"/>
    <w:rsid w:val="001A563B"/>
    <w:rsid w:val="001A5D28"/>
    <w:rsid w:val="001A6AC0"/>
    <w:rsid w:val="001A766D"/>
    <w:rsid w:val="001B0E44"/>
    <w:rsid w:val="001B110A"/>
    <w:rsid w:val="001B23A1"/>
    <w:rsid w:val="001B2C42"/>
    <w:rsid w:val="001B36A6"/>
    <w:rsid w:val="001B60C1"/>
    <w:rsid w:val="001B67F6"/>
    <w:rsid w:val="001B7A6E"/>
    <w:rsid w:val="001C2DF6"/>
    <w:rsid w:val="001C4AA8"/>
    <w:rsid w:val="001C51A8"/>
    <w:rsid w:val="001C552C"/>
    <w:rsid w:val="001C56CB"/>
    <w:rsid w:val="001C6ACD"/>
    <w:rsid w:val="001C79E6"/>
    <w:rsid w:val="001D15BD"/>
    <w:rsid w:val="001D180D"/>
    <w:rsid w:val="001D1AA8"/>
    <w:rsid w:val="001D2C35"/>
    <w:rsid w:val="001D403E"/>
    <w:rsid w:val="001D7C34"/>
    <w:rsid w:val="001E03A5"/>
    <w:rsid w:val="001E1E6F"/>
    <w:rsid w:val="001E427E"/>
    <w:rsid w:val="001E50DF"/>
    <w:rsid w:val="001E5763"/>
    <w:rsid w:val="001E582F"/>
    <w:rsid w:val="001E5B40"/>
    <w:rsid w:val="001E64B1"/>
    <w:rsid w:val="001E6910"/>
    <w:rsid w:val="001E694F"/>
    <w:rsid w:val="001E6FBF"/>
    <w:rsid w:val="001F08C2"/>
    <w:rsid w:val="001F0918"/>
    <w:rsid w:val="001F346F"/>
    <w:rsid w:val="001F608B"/>
    <w:rsid w:val="001F6320"/>
    <w:rsid w:val="001F73A5"/>
    <w:rsid w:val="00201690"/>
    <w:rsid w:val="0020208B"/>
    <w:rsid w:val="0020461D"/>
    <w:rsid w:val="00204CC3"/>
    <w:rsid w:val="002052EC"/>
    <w:rsid w:val="00206089"/>
    <w:rsid w:val="00206802"/>
    <w:rsid w:val="00206BC4"/>
    <w:rsid w:val="00212091"/>
    <w:rsid w:val="002137AA"/>
    <w:rsid w:val="00214F58"/>
    <w:rsid w:val="00215D61"/>
    <w:rsid w:val="00216E4B"/>
    <w:rsid w:val="00217D10"/>
    <w:rsid w:val="00220C7C"/>
    <w:rsid w:val="00221976"/>
    <w:rsid w:val="00224586"/>
    <w:rsid w:val="00225D16"/>
    <w:rsid w:val="002326C2"/>
    <w:rsid w:val="00234B6C"/>
    <w:rsid w:val="00235DFF"/>
    <w:rsid w:val="00236137"/>
    <w:rsid w:val="00240869"/>
    <w:rsid w:val="0024189B"/>
    <w:rsid w:val="002419BE"/>
    <w:rsid w:val="0024239E"/>
    <w:rsid w:val="00242C9F"/>
    <w:rsid w:val="00242CA8"/>
    <w:rsid w:val="002514CD"/>
    <w:rsid w:val="00251B62"/>
    <w:rsid w:val="0025341E"/>
    <w:rsid w:val="0025391A"/>
    <w:rsid w:val="00254369"/>
    <w:rsid w:val="002550B4"/>
    <w:rsid w:val="00255738"/>
    <w:rsid w:val="00255F5B"/>
    <w:rsid w:val="00256BB4"/>
    <w:rsid w:val="0025779D"/>
    <w:rsid w:val="00262549"/>
    <w:rsid w:val="00263F50"/>
    <w:rsid w:val="002718AA"/>
    <w:rsid w:val="00273CC1"/>
    <w:rsid w:val="002749FC"/>
    <w:rsid w:val="00275D32"/>
    <w:rsid w:val="0028424C"/>
    <w:rsid w:val="00285A43"/>
    <w:rsid w:val="00286E04"/>
    <w:rsid w:val="00286EA3"/>
    <w:rsid w:val="00287288"/>
    <w:rsid w:val="00290125"/>
    <w:rsid w:val="00290325"/>
    <w:rsid w:val="00291AE2"/>
    <w:rsid w:val="00292273"/>
    <w:rsid w:val="00292E63"/>
    <w:rsid w:val="0029323A"/>
    <w:rsid w:val="002932DB"/>
    <w:rsid w:val="00295789"/>
    <w:rsid w:val="0029659B"/>
    <w:rsid w:val="002966F1"/>
    <w:rsid w:val="00296766"/>
    <w:rsid w:val="00296A73"/>
    <w:rsid w:val="00297151"/>
    <w:rsid w:val="00297C5E"/>
    <w:rsid w:val="00297FE5"/>
    <w:rsid w:val="002A008F"/>
    <w:rsid w:val="002A2CD7"/>
    <w:rsid w:val="002A3948"/>
    <w:rsid w:val="002B0FF7"/>
    <w:rsid w:val="002B17BE"/>
    <w:rsid w:val="002B1A9D"/>
    <w:rsid w:val="002B1B7A"/>
    <w:rsid w:val="002B593C"/>
    <w:rsid w:val="002B61DA"/>
    <w:rsid w:val="002B6966"/>
    <w:rsid w:val="002B6B3B"/>
    <w:rsid w:val="002B6FD5"/>
    <w:rsid w:val="002B7F2E"/>
    <w:rsid w:val="002C0D22"/>
    <w:rsid w:val="002C0DBC"/>
    <w:rsid w:val="002C2951"/>
    <w:rsid w:val="002C2B70"/>
    <w:rsid w:val="002C2D51"/>
    <w:rsid w:val="002C30C7"/>
    <w:rsid w:val="002C59CD"/>
    <w:rsid w:val="002C69CE"/>
    <w:rsid w:val="002D0F80"/>
    <w:rsid w:val="002D3FF6"/>
    <w:rsid w:val="002D6582"/>
    <w:rsid w:val="002D76CC"/>
    <w:rsid w:val="002E01AF"/>
    <w:rsid w:val="002E0B7C"/>
    <w:rsid w:val="002E0FE3"/>
    <w:rsid w:val="002E29A0"/>
    <w:rsid w:val="002E2BE8"/>
    <w:rsid w:val="002E4C53"/>
    <w:rsid w:val="002E7342"/>
    <w:rsid w:val="002E7484"/>
    <w:rsid w:val="002F0482"/>
    <w:rsid w:val="002F187E"/>
    <w:rsid w:val="002F2CB3"/>
    <w:rsid w:val="002F3099"/>
    <w:rsid w:val="002F71E5"/>
    <w:rsid w:val="0030420B"/>
    <w:rsid w:val="00304246"/>
    <w:rsid w:val="0030621A"/>
    <w:rsid w:val="00307584"/>
    <w:rsid w:val="00310A86"/>
    <w:rsid w:val="00311D25"/>
    <w:rsid w:val="00311D6B"/>
    <w:rsid w:val="00312929"/>
    <w:rsid w:val="00312EBA"/>
    <w:rsid w:val="00313CC5"/>
    <w:rsid w:val="00314257"/>
    <w:rsid w:val="0031571F"/>
    <w:rsid w:val="0032030B"/>
    <w:rsid w:val="003207A0"/>
    <w:rsid w:val="0032134E"/>
    <w:rsid w:val="0032259D"/>
    <w:rsid w:val="00322B65"/>
    <w:rsid w:val="00322C6E"/>
    <w:rsid w:val="00323517"/>
    <w:rsid w:val="00323844"/>
    <w:rsid w:val="00323AEB"/>
    <w:rsid w:val="0032408A"/>
    <w:rsid w:val="003244F0"/>
    <w:rsid w:val="003251F3"/>
    <w:rsid w:val="00326941"/>
    <w:rsid w:val="003278A8"/>
    <w:rsid w:val="003308EE"/>
    <w:rsid w:val="00331F5F"/>
    <w:rsid w:val="003328E5"/>
    <w:rsid w:val="00333E23"/>
    <w:rsid w:val="00333E56"/>
    <w:rsid w:val="0033417E"/>
    <w:rsid w:val="003362E0"/>
    <w:rsid w:val="003363C0"/>
    <w:rsid w:val="00336997"/>
    <w:rsid w:val="003407A7"/>
    <w:rsid w:val="0034083A"/>
    <w:rsid w:val="00340F15"/>
    <w:rsid w:val="00341D13"/>
    <w:rsid w:val="00341D57"/>
    <w:rsid w:val="00343D61"/>
    <w:rsid w:val="0034480A"/>
    <w:rsid w:val="00345037"/>
    <w:rsid w:val="0034522A"/>
    <w:rsid w:val="003453DD"/>
    <w:rsid w:val="00346AE4"/>
    <w:rsid w:val="003479BC"/>
    <w:rsid w:val="003502F3"/>
    <w:rsid w:val="00350827"/>
    <w:rsid w:val="00350B76"/>
    <w:rsid w:val="003517B5"/>
    <w:rsid w:val="00351DC8"/>
    <w:rsid w:val="0035278D"/>
    <w:rsid w:val="003527FB"/>
    <w:rsid w:val="0035309D"/>
    <w:rsid w:val="003539FC"/>
    <w:rsid w:val="00353E63"/>
    <w:rsid w:val="0035615D"/>
    <w:rsid w:val="003618B9"/>
    <w:rsid w:val="00361E5F"/>
    <w:rsid w:val="00362773"/>
    <w:rsid w:val="00366574"/>
    <w:rsid w:val="00367D10"/>
    <w:rsid w:val="003716B4"/>
    <w:rsid w:val="00372436"/>
    <w:rsid w:val="00373865"/>
    <w:rsid w:val="00373953"/>
    <w:rsid w:val="00374941"/>
    <w:rsid w:val="00375C85"/>
    <w:rsid w:val="00377AB2"/>
    <w:rsid w:val="00380586"/>
    <w:rsid w:val="00380836"/>
    <w:rsid w:val="00380B22"/>
    <w:rsid w:val="00381995"/>
    <w:rsid w:val="00382A68"/>
    <w:rsid w:val="0038436C"/>
    <w:rsid w:val="003862A9"/>
    <w:rsid w:val="0038693B"/>
    <w:rsid w:val="00386940"/>
    <w:rsid w:val="00390147"/>
    <w:rsid w:val="003926CE"/>
    <w:rsid w:val="00392887"/>
    <w:rsid w:val="00392B3F"/>
    <w:rsid w:val="00394320"/>
    <w:rsid w:val="003961A1"/>
    <w:rsid w:val="003A06B2"/>
    <w:rsid w:val="003A29C9"/>
    <w:rsid w:val="003A2F51"/>
    <w:rsid w:val="003A3267"/>
    <w:rsid w:val="003A3D2E"/>
    <w:rsid w:val="003A41BF"/>
    <w:rsid w:val="003A465C"/>
    <w:rsid w:val="003A49B5"/>
    <w:rsid w:val="003A4CC2"/>
    <w:rsid w:val="003A5562"/>
    <w:rsid w:val="003A5AA9"/>
    <w:rsid w:val="003A608B"/>
    <w:rsid w:val="003A6CFF"/>
    <w:rsid w:val="003B0649"/>
    <w:rsid w:val="003B16A0"/>
    <w:rsid w:val="003B16AB"/>
    <w:rsid w:val="003B2BC3"/>
    <w:rsid w:val="003B2C4D"/>
    <w:rsid w:val="003B40CE"/>
    <w:rsid w:val="003B474F"/>
    <w:rsid w:val="003B4968"/>
    <w:rsid w:val="003B4C2D"/>
    <w:rsid w:val="003B634D"/>
    <w:rsid w:val="003B706D"/>
    <w:rsid w:val="003B70FC"/>
    <w:rsid w:val="003B719A"/>
    <w:rsid w:val="003C060E"/>
    <w:rsid w:val="003C09FD"/>
    <w:rsid w:val="003C0BDE"/>
    <w:rsid w:val="003C5E52"/>
    <w:rsid w:val="003C60CF"/>
    <w:rsid w:val="003C6E40"/>
    <w:rsid w:val="003C73FC"/>
    <w:rsid w:val="003D2609"/>
    <w:rsid w:val="003D2B06"/>
    <w:rsid w:val="003D4468"/>
    <w:rsid w:val="003D510C"/>
    <w:rsid w:val="003D6ACC"/>
    <w:rsid w:val="003E068D"/>
    <w:rsid w:val="003E0EC8"/>
    <w:rsid w:val="003E0EE4"/>
    <w:rsid w:val="003E14EE"/>
    <w:rsid w:val="003E200B"/>
    <w:rsid w:val="003E22EF"/>
    <w:rsid w:val="003E2D9C"/>
    <w:rsid w:val="003E3C75"/>
    <w:rsid w:val="003E669E"/>
    <w:rsid w:val="003F0B27"/>
    <w:rsid w:val="003F0CC0"/>
    <w:rsid w:val="003F288B"/>
    <w:rsid w:val="003F2DC7"/>
    <w:rsid w:val="003F5469"/>
    <w:rsid w:val="003F6688"/>
    <w:rsid w:val="003F69AA"/>
    <w:rsid w:val="003F6B3C"/>
    <w:rsid w:val="003F7FE7"/>
    <w:rsid w:val="004019DB"/>
    <w:rsid w:val="00402FCC"/>
    <w:rsid w:val="0040300F"/>
    <w:rsid w:val="004045F7"/>
    <w:rsid w:val="00404EB1"/>
    <w:rsid w:val="00405B6A"/>
    <w:rsid w:val="00406925"/>
    <w:rsid w:val="0041327C"/>
    <w:rsid w:val="00413650"/>
    <w:rsid w:val="00413FCD"/>
    <w:rsid w:val="00414667"/>
    <w:rsid w:val="00415010"/>
    <w:rsid w:val="00415550"/>
    <w:rsid w:val="00417B9E"/>
    <w:rsid w:val="004200B5"/>
    <w:rsid w:val="00420727"/>
    <w:rsid w:val="004225A1"/>
    <w:rsid w:val="00423CB0"/>
    <w:rsid w:val="00423CC4"/>
    <w:rsid w:val="00424FCA"/>
    <w:rsid w:val="0042516E"/>
    <w:rsid w:val="00425B54"/>
    <w:rsid w:val="00425C96"/>
    <w:rsid w:val="00425D83"/>
    <w:rsid w:val="004272CF"/>
    <w:rsid w:val="0043218B"/>
    <w:rsid w:val="004321C7"/>
    <w:rsid w:val="0043234D"/>
    <w:rsid w:val="004358CC"/>
    <w:rsid w:val="004359B7"/>
    <w:rsid w:val="0043758B"/>
    <w:rsid w:val="004376DE"/>
    <w:rsid w:val="00443DA9"/>
    <w:rsid w:val="00444031"/>
    <w:rsid w:val="00444DA3"/>
    <w:rsid w:val="004451F3"/>
    <w:rsid w:val="00447029"/>
    <w:rsid w:val="004479C4"/>
    <w:rsid w:val="00447E4A"/>
    <w:rsid w:val="0045054F"/>
    <w:rsid w:val="00450B02"/>
    <w:rsid w:val="00450F7F"/>
    <w:rsid w:val="00452CC5"/>
    <w:rsid w:val="00453553"/>
    <w:rsid w:val="00454397"/>
    <w:rsid w:val="00455E9E"/>
    <w:rsid w:val="00457D39"/>
    <w:rsid w:val="0046062E"/>
    <w:rsid w:val="00460E7A"/>
    <w:rsid w:val="00461B0F"/>
    <w:rsid w:val="00462063"/>
    <w:rsid w:val="00462E58"/>
    <w:rsid w:val="0046381F"/>
    <w:rsid w:val="0046404C"/>
    <w:rsid w:val="00464CDE"/>
    <w:rsid w:val="0046616E"/>
    <w:rsid w:val="004669E5"/>
    <w:rsid w:val="0046727D"/>
    <w:rsid w:val="004673E2"/>
    <w:rsid w:val="0046740C"/>
    <w:rsid w:val="004703DF"/>
    <w:rsid w:val="0047080B"/>
    <w:rsid w:val="00471CD4"/>
    <w:rsid w:val="00472571"/>
    <w:rsid w:val="00472846"/>
    <w:rsid w:val="0047517B"/>
    <w:rsid w:val="0047569A"/>
    <w:rsid w:val="004815CF"/>
    <w:rsid w:val="0048309F"/>
    <w:rsid w:val="0048510F"/>
    <w:rsid w:val="00487522"/>
    <w:rsid w:val="00487704"/>
    <w:rsid w:val="00487C9C"/>
    <w:rsid w:val="00490121"/>
    <w:rsid w:val="0049211F"/>
    <w:rsid w:val="004971EF"/>
    <w:rsid w:val="00497D03"/>
    <w:rsid w:val="004A12F8"/>
    <w:rsid w:val="004A15B4"/>
    <w:rsid w:val="004A2E4C"/>
    <w:rsid w:val="004A4051"/>
    <w:rsid w:val="004A52D8"/>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1198"/>
    <w:rsid w:val="004C2816"/>
    <w:rsid w:val="004C288E"/>
    <w:rsid w:val="004C4F29"/>
    <w:rsid w:val="004C565D"/>
    <w:rsid w:val="004C64BF"/>
    <w:rsid w:val="004C6546"/>
    <w:rsid w:val="004C6EBC"/>
    <w:rsid w:val="004C7725"/>
    <w:rsid w:val="004D00F6"/>
    <w:rsid w:val="004D0B72"/>
    <w:rsid w:val="004D2A71"/>
    <w:rsid w:val="004D2A9C"/>
    <w:rsid w:val="004D363F"/>
    <w:rsid w:val="004D3D85"/>
    <w:rsid w:val="004D3E4E"/>
    <w:rsid w:val="004D3F41"/>
    <w:rsid w:val="004D78FD"/>
    <w:rsid w:val="004D7C3B"/>
    <w:rsid w:val="004E2299"/>
    <w:rsid w:val="004E2E95"/>
    <w:rsid w:val="004E320F"/>
    <w:rsid w:val="004E348A"/>
    <w:rsid w:val="004E3883"/>
    <w:rsid w:val="004E6A08"/>
    <w:rsid w:val="004E6D82"/>
    <w:rsid w:val="004F1438"/>
    <w:rsid w:val="004F1EFF"/>
    <w:rsid w:val="004F28E8"/>
    <w:rsid w:val="004F4A8C"/>
    <w:rsid w:val="004F78AD"/>
    <w:rsid w:val="005000B7"/>
    <w:rsid w:val="00500F54"/>
    <w:rsid w:val="00501365"/>
    <w:rsid w:val="00505EBB"/>
    <w:rsid w:val="00506A06"/>
    <w:rsid w:val="005077DA"/>
    <w:rsid w:val="00516B69"/>
    <w:rsid w:val="0051769A"/>
    <w:rsid w:val="00517E92"/>
    <w:rsid w:val="0052023E"/>
    <w:rsid w:val="00522FCE"/>
    <w:rsid w:val="0052310B"/>
    <w:rsid w:val="005240A8"/>
    <w:rsid w:val="00524EF0"/>
    <w:rsid w:val="00530B05"/>
    <w:rsid w:val="00530E9E"/>
    <w:rsid w:val="00531FB3"/>
    <w:rsid w:val="00532E8F"/>
    <w:rsid w:val="0053411D"/>
    <w:rsid w:val="00534E1D"/>
    <w:rsid w:val="00534F45"/>
    <w:rsid w:val="00535816"/>
    <w:rsid w:val="00536183"/>
    <w:rsid w:val="00536C5C"/>
    <w:rsid w:val="00536CC5"/>
    <w:rsid w:val="0053729B"/>
    <w:rsid w:val="005373AC"/>
    <w:rsid w:val="005404A5"/>
    <w:rsid w:val="00540AD0"/>
    <w:rsid w:val="0054103F"/>
    <w:rsid w:val="00542405"/>
    <w:rsid w:val="00544DD7"/>
    <w:rsid w:val="0054601C"/>
    <w:rsid w:val="00546FC8"/>
    <w:rsid w:val="00550EA2"/>
    <w:rsid w:val="00551885"/>
    <w:rsid w:val="00551A9E"/>
    <w:rsid w:val="00553201"/>
    <w:rsid w:val="00553509"/>
    <w:rsid w:val="00553B6F"/>
    <w:rsid w:val="005557B3"/>
    <w:rsid w:val="0055732D"/>
    <w:rsid w:val="005618F0"/>
    <w:rsid w:val="00563C66"/>
    <w:rsid w:val="00563CE4"/>
    <w:rsid w:val="00563E32"/>
    <w:rsid w:val="00563FA3"/>
    <w:rsid w:val="005664B5"/>
    <w:rsid w:val="005667EF"/>
    <w:rsid w:val="00566BF3"/>
    <w:rsid w:val="00567B9F"/>
    <w:rsid w:val="00571F3F"/>
    <w:rsid w:val="00574A4E"/>
    <w:rsid w:val="00577534"/>
    <w:rsid w:val="005800DA"/>
    <w:rsid w:val="0058136F"/>
    <w:rsid w:val="00581BDF"/>
    <w:rsid w:val="00583E50"/>
    <w:rsid w:val="00585468"/>
    <w:rsid w:val="00587091"/>
    <w:rsid w:val="00587808"/>
    <w:rsid w:val="00587880"/>
    <w:rsid w:val="00590851"/>
    <w:rsid w:val="00592A4D"/>
    <w:rsid w:val="00594130"/>
    <w:rsid w:val="00595471"/>
    <w:rsid w:val="00595DE3"/>
    <w:rsid w:val="00596623"/>
    <w:rsid w:val="0059761B"/>
    <w:rsid w:val="005978B6"/>
    <w:rsid w:val="00597AD3"/>
    <w:rsid w:val="00597B92"/>
    <w:rsid w:val="005A107D"/>
    <w:rsid w:val="005A15DF"/>
    <w:rsid w:val="005A1CC5"/>
    <w:rsid w:val="005A34D1"/>
    <w:rsid w:val="005A4990"/>
    <w:rsid w:val="005A52EB"/>
    <w:rsid w:val="005A66AE"/>
    <w:rsid w:val="005A7382"/>
    <w:rsid w:val="005B0133"/>
    <w:rsid w:val="005B1B8A"/>
    <w:rsid w:val="005B1E0D"/>
    <w:rsid w:val="005B3431"/>
    <w:rsid w:val="005B344C"/>
    <w:rsid w:val="005B4D3B"/>
    <w:rsid w:val="005B5145"/>
    <w:rsid w:val="005B58D1"/>
    <w:rsid w:val="005B5A9F"/>
    <w:rsid w:val="005B6F2F"/>
    <w:rsid w:val="005B7646"/>
    <w:rsid w:val="005C1FC4"/>
    <w:rsid w:val="005C2470"/>
    <w:rsid w:val="005C3A56"/>
    <w:rsid w:val="005C3C7E"/>
    <w:rsid w:val="005C3FE1"/>
    <w:rsid w:val="005C7ECE"/>
    <w:rsid w:val="005D167A"/>
    <w:rsid w:val="005D2453"/>
    <w:rsid w:val="005D3516"/>
    <w:rsid w:val="005D395D"/>
    <w:rsid w:val="005D4ED3"/>
    <w:rsid w:val="005D52C9"/>
    <w:rsid w:val="005D6DE5"/>
    <w:rsid w:val="005D739B"/>
    <w:rsid w:val="005E1542"/>
    <w:rsid w:val="005E2246"/>
    <w:rsid w:val="005E2BA2"/>
    <w:rsid w:val="005E4473"/>
    <w:rsid w:val="005E47EA"/>
    <w:rsid w:val="005E6521"/>
    <w:rsid w:val="005E6ACD"/>
    <w:rsid w:val="005E7BCE"/>
    <w:rsid w:val="005F0071"/>
    <w:rsid w:val="005F2A26"/>
    <w:rsid w:val="005F4404"/>
    <w:rsid w:val="005F45C6"/>
    <w:rsid w:val="005F57AA"/>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0F84"/>
    <w:rsid w:val="00611D83"/>
    <w:rsid w:val="00611F47"/>
    <w:rsid w:val="0061332B"/>
    <w:rsid w:val="0061381F"/>
    <w:rsid w:val="006149FA"/>
    <w:rsid w:val="00614AB1"/>
    <w:rsid w:val="00614BBE"/>
    <w:rsid w:val="0061627D"/>
    <w:rsid w:val="00616E40"/>
    <w:rsid w:val="00616E41"/>
    <w:rsid w:val="00617291"/>
    <w:rsid w:val="00620403"/>
    <w:rsid w:val="00623131"/>
    <w:rsid w:val="0062450D"/>
    <w:rsid w:val="0063108B"/>
    <w:rsid w:val="00631BB1"/>
    <w:rsid w:val="0063235F"/>
    <w:rsid w:val="00632984"/>
    <w:rsid w:val="00635137"/>
    <w:rsid w:val="006359E4"/>
    <w:rsid w:val="00635D68"/>
    <w:rsid w:val="00635E49"/>
    <w:rsid w:val="006373D6"/>
    <w:rsid w:val="00642305"/>
    <w:rsid w:val="00646921"/>
    <w:rsid w:val="00646F7B"/>
    <w:rsid w:val="0064748B"/>
    <w:rsid w:val="006474AB"/>
    <w:rsid w:val="006475EA"/>
    <w:rsid w:val="00647E9B"/>
    <w:rsid w:val="0065118B"/>
    <w:rsid w:val="00652C5A"/>
    <w:rsid w:val="00652D1A"/>
    <w:rsid w:val="006546E7"/>
    <w:rsid w:val="00655276"/>
    <w:rsid w:val="0065565C"/>
    <w:rsid w:val="00657BD7"/>
    <w:rsid w:val="00660F92"/>
    <w:rsid w:val="00661970"/>
    <w:rsid w:val="00662299"/>
    <w:rsid w:val="006643B2"/>
    <w:rsid w:val="00664E25"/>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AE3"/>
    <w:rsid w:val="006902EA"/>
    <w:rsid w:val="0069042D"/>
    <w:rsid w:val="0069058F"/>
    <w:rsid w:val="00690AF2"/>
    <w:rsid w:val="006910FA"/>
    <w:rsid w:val="00692449"/>
    <w:rsid w:val="00692979"/>
    <w:rsid w:val="006945B4"/>
    <w:rsid w:val="00696DC1"/>
    <w:rsid w:val="006A2868"/>
    <w:rsid w:val="006A4038"/>
    <w:rsid w:val="006A6656"/>
    <w:rsid w:val="006A6E16"/>
    <w:rsid w:val="006A7AD5"/>
    <w:rsid w:val="006A7EA1"/>
    <w:rsid w:val="006B13A9"/>
    <w:rsid w:val="006B2F52"/>
    <w:rsid w:val="006C0453"/>
    <w:rsid w:val="006C4601"/>
    <w:rsid w:val="006C46F3"/>
    <w:rsid w:val="006C4A72"/>
    <w:rsid w:val="006C5104"/>
    <w:rsid w:val="006C5838"/>
    <w:rsid w:val="006C5844"/>
    <w:rsid w:val="006C6F5E"/>
    <w:rsid w:val="006C6FB7"/>
    <w:rsid w:val="006C7A51"/>
    <w:rsid w:val="006C7EC4"/>
    <w:rsid w:val="006D06EF"/>
    <w:rsid w:val="006D173C"/>
    <w:rsid w:val="006D2740"/>
    <w:rsid w:val="006D291A"/>
    <w:rsid w:val="006D3C4B"/>
    <w:rsid w:val="006D44FD"/>
    <w:rsid w:val="006D4B10"/>
    <w:rsid w:val="006D67CD"/>
    <w:rsid w:val="006D77A2"/>
    <w:rsid w:val="006D7F96"/>
    <w:rsid w:val="006E006E"/>
    <w:rsid w:val="006E0E4B"/>
    <w:rsid w:val="006E0F0B"/>
    <w:rsid w:val="006E1FE8"/>
    <w:rsid w:val="006E2412"/>
    <w:rsid w:val="006E4C92"/>
    <w:rsid w:val="006E59FA"/>
    <w:rsid w:val="006E78CF"/>
    <w:rsid w:val="006E79B7"/>
    <w:rsid w:val="006F1420"/>
    <w:rsid w:val="006F27CD"/>
    <w:rsid w:val="006F3CA8"/>
    <w:rsid w:val="006F5CEC"/>
    <w:rsid w:val="006F6AAE"/>
    <w:rsid w:val="007003CD"/>
    <w:rsid w:val="007007E6"/>
    <w:rsid w:val="007022A7"/>
    <w:rsid w:val="00702C67"/>
    <w:rsid w:val="00702E38"/>
    <w:rsid w:val="00702F86"/>
    <w:rsid w:val="007037DE"/>
    <w:rsid w:val="00704890"/>
    <w:rsid w:val="0070612D"/>
    <w:rsid w:val="00706465"/>
    <w:rsid w:val="00706CB3"/>
    <w:rsid w:val="00706E83"/>
    <w:rsid w:val="00713046"/>
    <w:rsid w:val="0071350A"/>
    <w:rsid w:val="0071373B"/>
    <w:rsid w:val="00713FEC"/>
    <w:rsid w:val="00717AE1"/>
    <w:rsid w:val="00720A33"/>
    <w:rsid w:val="007210A4"/>
    <w:rsid w:val="007222E3"/>
    <w:rsid w:val="00722618"/>
    <w:rsid w:val="007226EA"/>
    <w:rsid w:val="0072305A"/>
    <w:rsid w:val="007244BE"/>
    <w:rsid w:val="00726C49"/>
    <w:rsid w:val="0072703D"/>
    <w:rsid w:val="00730EFD"/>
    <w:rsid w:val="00731D0E"/>
    <w:rsid w:val="00732870"/>
    <w:rsid w:val="00732C70"/>
    <w:rsid w:val="007338B1"/>
    <w:rsid w:val="007340D2"/>
    <w:rsid w:val="00734214"/>
    <w:rsid w:val="00735EA1"/>
    <w:rsid w:val="00736097"/>
    <w:rsid w:val="00736CB6"/>
    <w:rsid w:val="00736ED7"/>
    <w:rsid w:val="0074146B"/>
    <w:rsid w:val="00744E97"/>
    <w:rsid w:val="00745728"/>
    <w:rsid w:val="0074619A"/>
    <w:rsid w:val="00746B68"/>
    <w:rsid w:val="00747BD5"/>
    <w:rsid w:val="00751066"/>
    <w:rsid w:val="00752007"/>
    <w:rsid w:val="007533B7"/>
    <w:rsid w:val="0075352E"/>
    <w:rsid w:val="0075375B"/>
    <w:rsid w:val="00753A64"/>
    <w:rsid w:val="007568A0"/>
    <w:rsid w:val="00761209"/>
    <w:rsid w:val="0076230B"/>
    <w:rsid w:val="007629DE"/>
    <w:rsid w:val="00762D64"/>
    <w:rsid w:val="00763385"/>
    <w:rsid w:val="007649A4"/>
    <w:rsid w:val="00765148"/>
    <w:rsid w:val="0076572B"/>
    <w:rsid w:val="007669FA"/>
    <w:rsid w:val="007673D2"/>
    <w:rsid w:val="00767DCE"/>
    <w:rsid w:val="00767EEF"/>
    <w:rsid w:val="00771C0B"/>
    <w:rsid w:val="00771D66"/>
    <w:rsid w:val="00774602"/>
    <w:rsid w:val="00776358"/>
    <w:rsid w:val="00781CDC"/>
    <w:rsid w:val="0078224D"/>
    <w:rsid w:val="00782841"/>
    <w:rsid w:val="00783904"/>
    <w:rsid w:val="0078391F"/>
    <w:rsid w:val="00783E28"/>
    <w:rsid w:val="0078426E"/>
    <w:rsid w:val="00785C81"/>
    <w:rsid w:val="00785E8A"/>
    <w:rsid w:val="00786BBC"/>
    <w:rsid w:val="00787ECC"/>
    <w:rsid w:val="0079037B"/>
    <w:rsid w:val="00790E34"/>
    <w:rsid w:val="0079198F"/>
    <w:rsid w:val="00791BD8"/>
    <w:rsid w:val="00793D29"/>
    <w:rsid w:val="00794782"/>
    <w:rsid w:val="00794DDE"/>
    <w:rsid w:val="0079504D"/>
    <w:rsid w:val="007962A2"/>
    <w:rsid w:val="00796D62"/>
    <w:rsid w:val="00797A5D"/>
    <w:rsid w:val="00797E40"/>
    <w:rsid w:val="007A09DA"/>
    <w:rsid w:val="007A511C"/>
    <w:rsid w:val="007A56FC"/>
    <w:rsid w:val="007A5B6B"/>
    <w:rsid w:val="007A6518"/>
    <w:rsid w:val="007A6A76"/>
    <w:rsid w:val="007A728A"/>
    <w:rsid w:val="007B0D58"/>
    <w:rsid w:val="007B0EE5"/>
    <w:rsid w:val="007B1342"/>
    <w:rsid w:val="007B2AC0"/>
    <w:rsid w:val="007B2E40"/>
    <w:rsid w:val="007B53F4"/>
    <w:rsid w:val="007B787E"/>
    <w:rsid w:val="007B7A07"/>
    <w:rsid w:val="007B7A90"/>
    <w:rsid w:val="007C0DAD"/>
    <w:rsid w:val="007C35D9"/>
    <w:rsid w:val="007C387A"/>
    <w:rsid w:val="007C404A"/>
    <w:rsid w:val="007C694A"/>
    <w:rsid w:val="007D02C8"/>
    <w:rsid w:val="007D038E"/>
    <w:rsid w:val="007D1A5E"/>
    <w:rsid w:val="007D231B"/>
    <w:rsid w:val="007D30A3"/>
    <w:rsid w:val="007D4272"/>
    <w:rsid w:val="007D44F2"/>
    <w:rsid w:val="007D5294"/>
    <w:rsid w:val="007D6987"/>
    <w:rsid w:val="007E0383"/>
    <w:rsid w:val="007E35CE"/>
    <w:rsid w:val="007E3A34"/>
    <w:rsid w:val="007E522E"/>
    <w:rsid w:val="007E5401"/>
    <w:rsid w:val="007E6164"/>
    <w:rsid w:val="007E61AB"/>
    <w:rsid w:val="007F1A53"/>
    <w:rsid w:val="007F1FB3"/>
    <w:rsid w:val="007F2424"/>
    <w:rsid w:val="007F281B"/>
    <w:rsid w:val="007F3E85"/>
    <w:rsid w:val="007F4CDD"/>
    <w:rsid w:val="007F4D41"/>
    <w:rsid w:val="007F5BA9"/>
    <w:rsid w:val="007F5F9B"/>
    <w:rsid w:val="007F65EA"/>
    <w:rsid w:val="007F6677"/>
    <w:rsid w:val="007F6CE7"/>
    <w:rsid w:val="0080134E"/>
    <w:rsid w:val="008014CC"/>
    <w:rsid w:val="0080265A"/>
    <w:rsid w:val="00803BAE"/>
    <w:rsid w:val="00804974"/>
    <w:rsid w:val="00804F59"/>
    <w:rsid w:val="00804FC8"/>
    <w:rsid w:val="00810883"/>
    <w:rsid w:val="00811990"/>
    <w:rsid w:val="008133DE"/>
    <w:rsid w:val="00814E68"/>
    <w:rsid w:val="00815254"/>
    <w:rsid w:val="00815634"/>
    <w:rsid w:val="00816CE9"/>
    <w:rsid w:val="0081766A"/>
    <w:rsid w:val="0082068E"/>
    <w:rsid w:val="00823500"/>
    <w:rsid w:val="00823E54"/>
    <w:rsid w:val="00825068"/>
    <w:rsid w:val="00825B4D"/>
    <w:rsid w:val="00825CA5"/>
    <w:rsid w:val="00826F81"/>
    <w:rsid w:val="00827372"/>
    <w:rsid w:val="0083019C"/>
    <w:rsid w:val="0083074A"/>
    <w:rsid w:val="00830B44"/>
    <w:rsid w:val="00830E81"/>
    <w:rsid w:val="0083249F"/>
    <w:rsid w:val="0083412C"/>
    <w:rsid w:val="008342E7"/>
    <w:rsid w:val="0083568E"/>
    <w:rsid w:val="00836F70"/>
    <w:rsid w:val="008377CA"/>
    <w:rsid w:val="0084118A"/>
    <w:rsid w:val="0084384B"/>
    <w:rsid w:val="00844690"/>
    <w:rsid w:val="00844D28"/>
    <w:rsid w:val="008453FC"/>
    <w:rsid w:val="00847348"/>
    <w:rsid w:val="008506DA"/>
    <w:rsid w:val="00850B49"/>
    <w:rsid w:val="00852051"/>
    <w:rsid w:val="00853D45"/>
    <w:rsid w:val="008544A5"/>
    <w:rsid w:val="00854DFD"/>
    <w:rsid w:val="00856474"/>
    <w:rsid w:val="008600EA"/>
    <w:rsid w:val="0086066D"/>
    <w:rsid w:val="00861AB8"/>
    <w:rsid w:val="008625AD"/>
    <w:rsid w:val="008633F2"/>
    <w:rsid w:val="00863963"/>
    <w:rsid w:val="00864A23"/>
    <w:rsid w:val="00866439"/>
    <w:rsid w:val="0087257D"/>
    <w:rsid w:val="00872643"/>
    <w:rsid w:val="0087434B"/>
    <w:rsid w:val="00875280"/>
    <w:rsid w:val="00875425"/>
    <w:rsid w:val="00880FCE"/>
    <w:rsid w:val="0088301D"/>
    <w:rsid w:val="00883AD0"/>
    <w:rsid w:val="00885658"/>
    <w:rsid w:val="00885D24"/>
    <w:rsid w:val="008862A2"/>
    <w:rsid w:val="00887487"/>
    <w:rsid w:val="00887840"/>
    <w:rsid w:val="00887E6B"/>
    <w:rsid w:val="008906D8"/>
    <w:rsid w:val="00890C4A"/>
    <w:rsid w:val="00891980"/>
    <w:rsid w:val="00891E00"/>
    <w:rsid w:val="00891E71"/>
    <w:rsid w:val="00891F5E"/>
    <w:rsid w:val="008952AE"/>
    <w:rsid w:val="008957F1"/>
    <w:rsid w:val="00895B1D"/>
    <w:rsid w:val="00895F55"/>
    <w:rsid w:val="008A0633"/>
    <w:rsid w:val="008A06D6"/>
    <w:rsid w:val="008A1080"/>
    <w:rsid w:val="008A146D"/>
    <w:rsid w:val="008A435B"/>
    <w:rsid w:val="008A469C"/>
    <w:rsid w:val="008A660B"/>
    <w:rsid w:val="008A6D55"/>
    <w:rsid w:val="008A7836"/>
    <w:rsid w:val="008B0369"/>
    <w:rsid w:val="008B069D"/>
    <w:rsid w:val="008B19A7"/>
    <w:rsid w:val="008B3967"/>
    <w:rsid w:val="008B3A50"/>
    <w:rsid w:val="008B457C"/>
    <w:rsid w:val="008B5C07"/>
    <w:rsid w:val="008B6047"/>
    <w:rsid w:val="008B68B5"/>
    <w:rsid w:val="008B70C3"/>
    <w:rsid w:val="008C021F"/>
    <w:rsid w:val="008C072D"/>
    <w:rsid w:val="008C2FD2"/>
    <w:rsid w:val="008C3140"/>
    <w:rsid w:val="008C3BF9"/>
    <w:rsid w:val="008C42FD"/>
    <w:rsid w:val="008C6D15"/>
    <w:rsid w:val="008D0D7D"/>
    <w:rsid w:val="008D2633"/>
    <w:rsid w:val="008D27C6"/>
    <w:rsid w:val="008D3604"/>
    <w:rsid w:val="008D5823"/>
    <w:rsid w:val="008D5E70"/>
    <w:rsid w:val="008D7925"/>
    <w:rsid w:val="008E14AC"/>
    <w:rsid w:val="008E33E0"/>
    <w:rsid w:val="008E3850"/>
    <w:rsid w:val="008E38BF"/>
    <w:rsid w:val="008E45B8"/>
    <w:rsid w:val="008E465A"/>
    <w:rsid w:val="008E4B98"/>
    <w:rsid w:val="008E621D"/>
    <w:rsid w:val="008F0D0A"/>
    <w:rsid w:val="008F18FA"/>
    <w:rsid w:val="008F23AB"/>
    <w:rsid w:val="008F508D"/>
    <w:rsid w:val="008F6146"/>
    <w:rsid w:val="008F62BC"/>
    <w:rsid w:val="008F63AD"/>
    <w:rsid w:val="008F718A"/>
    <w:rsid w:val="0090057F"/>
    <w:rsid w:val="00900746"/>
    <w:rsid w:val="00901624"/>
    <w:rsid w:val="009040F2"/>
    <w:rsid w:val="00904F5C"/>
    <w:rsid w:val="0090537A"/>
    <w:rsid w:val="00906B85"/>
    <w:rsid w:val="00907072"/>
    <w:rsid w:val="0090773F"/>
    <w:rsid w:val="00907961"/>
    <w:rsid w:val="00910922"/>
    <w:rsid w:val="00910E2F"/>
    <w:rsid w:val="00911C96"/>
    <w:rsid w:val="00912CC1"/>
    <w:rsid w:val="00913480"/>
    <w:rsid w:val="009139BB"/>
    <w:rsid w:val="0091401D"/>
    <w:rsid w:val="00914E5A"/>
    <w:rsid w:val="00916B78"/>
    <w:rsid w:val="00920AF5"/>
    <w:rsid w:val="00922B5B"/>
    <w:rsid w:val="00924020"/>
    <w:rsid w:val="00925A87"/>
    <w:rsid w:val="00927197"/>
    <w:rsid w:val="00930169"/>
    <w:rsid w:val="009301FF"/>
    <w:rsid w:val="0093085F"/>
    <w:rsid w:val="00930F43"/>
    <w:rsid w:val="00931AF1"/>
    <w:rsid w:val="009329F0"/>
    <w:rsid w:val="00934AA0"/>
    <w:rsid w:val="00934C26"/>
    <w:rsid w:val="00934D02"/>
    <w:rsid w:val="009376EA"/>
    <w:rsid w:val="0094000E"/>
    <w:rsid w:val="0094045A"/>
    <w:rsid w:val="009421FF"/>
    <w:rsid w:val="00942C14"/>
    <w:rsid w:val="00944450"/>
    <w:rsid w:val="0094482C"/>
    <w:rsid w:val="009500C7"/>
    <w:rsid w:val="0095067D"/>
    <w:rsid w:val="00951CA5"/>
    <w:rsid w:val="00952A41"/>
    <w:rsid w:val="00952AD8"/>
    <w:rsid w:val="00952B3B"/>
    <w:rsid w:val="00952FE5"/>
    <w:rsid w:val="009535BE"/>
    <w:rsid w:val="009549AE"/>
    <w:rsid w:val="00956039"/>
    <w:rsid w:val="009564BB"/>
    <w:rsid w:val="009567EB"/>
    <w:rsid w:val="00964A09"/>
    <w:rsid w:val="00965393"/>
    <w:rsid w:val="00965DA3"/>
    <w:rsid w:val="0096675E"/>
    <w:rsid w:val="0097396C"/>
    <w:rsid w:val="009758AD"/>
    <w:rsid w:val="00977EC3"/>
    <w:rsid w:val="00980D16"/>
    <w:rsid w:val="00981010"/>
    <w:rsid w:val="00982F8C"/>
    <w:rsid w:val="009831CE"/>
    <w:rsid w:val="00984C76"/>
    <w:rsid w:val="009875F1"/>
    <w:rsid w:val="00987D11"/>
    <w:rsid w:val="00990434"/>
    <w:rsid w:val="009907B3"/>
    <w:rsid w:val="0099221B"/>
    <w:rsid w:val="00992490"/>
    <w:rsid w:val="00992D75"/>
    <w:rsid w:val="009932BE"/>
    <w:rsid w:val="00993B06"/>
    <w:rsid w:val="00993EFC"/>
    <w:rsid w:val="009941E3"/>
    <w:rsid w:val="009944E5"/>
    <w:rsid w:val="009965A3"/>
    <w:rsid w:val="0099789D"/>
    <w:rsid w:val="009A1809"/>
    <w:rsid w:val="009A1E7F"/>
    <w:rsid w:val="009A27FC"/>
    <w:rsid w:val="009A3423"/>
    <w:rsid w:val="009A608D"/>
    <w:rsid w:val="009B0849"/>
    <w:rsid w:val="009B1102"/>
    <w:rsid w:val="009B34C6"/>
    <w:rsid w:val="009B42B1"/>
    <w:rsid w:val="009B43B8"/>
    <w:rsid w:val="009B6454"/>
    <w:rsid w:val="009C10FB"/>
    <w:rsid w:val="009C17B9"/>
    <w:rsid w:val="009C2FCA"/>
    <w:rsid w:val="009C4935"/>
    <w:rsid w:val="009C6067"/>
    <w:rsid w:val="009C6092"/>
    <w:rsid w:val="009D0AAF"/>
    <w:rsid w:val="009D0FF8"/>
    <w:rsid w:val="009D1559"/>
    <w:rsid w:val="009D2392"/>
    <w:rsid w:val="009D3C28"/>
    <w:rsid w:val="009D6B7E"/>
    <w:rsid w:val="009E07B6"/>
    <w:rsid w:val="009E4091"/>
    <w:rsid w:val="009F50E7"/>
    <w:rsid w:val="009F51A6"/>
    <w:rsid w:val="00A01AB1"/>
    <w:rsid w:val="00A03D9D"/>
    <w:rsid w:val="00A03FBC"/>
    <w:rsid w:val="00A0442E"/>
    <w:rsid w:val="00A07793"/>
    <w:rsid w:val="00A105A0"/>
    <w:rsid w:val="00A10B6B"/>
    <w:rsid w:val="00A11027"/>
    <w:rsid w:val="00A132EC"/>
    <w:rsid w:val="00A13751"/>
    <w:rsid w:val="00A14553"/>
    <w:rsid w:val="00A1640F"/>
    <w:rsid w:val="00A16DFB"/>
    <w:rsid w:val="00A20CD7"/>
    <w:rsid w:val="00A216FD"/>
    <w:rsid w:val="00A218CF"/>
    <w:rsid w:val="00A219F0"/>
    <w:rsid w:val="00A221E8"/>
    <w:rsid w:val="00A222B9"/>
    <w:rsid w:val="00A22CA4"/>
    <w:rsid w:val="00A22F1A"/>
    <w:rsid w:val="00A23049"/>
    <w:rsid w:val="00A237C3"/>
    <w:rsid w:val="00A23B97"/>
    <w:rsid w:val="00A2449A"/>
    <w:rsid w:val="00A24F15"/>
    <w:rsid w:val="00A25C6E"/>
    <w:rsid w:val="00A25D69"/>
    <w:rsid w:val="00A27252"/>
    <w:rsid w:val="00A31A88"/>
    <w:rsid w:val="00A320A1"/>
    <w:rsid w:val="00A3320A"/>
    <w:rsid w:val="00A33BE5"/>
    <w:rsid w:val="00A36848"/>
    <w:rsid w:val="00A36C8C"/>
    <w:rsid w:val="00A37642"/>
    <w:rsid w:val="00A37704"/>
    <w:rsid w:val="00A37ACA"/>
    <w:rsid w:val="00A37B74"/>
    <w:rsid w:val="00A40A89"/>
    <w:rsid w:val="00A419BD"/>
    <w:rsid w:val="00A41ED9"/>
    <w:rsid w:val="00A45482"/>
    <w:rsid w:val="00A458B4"/>
    <w:rsid w:val="00A459FF"/>
    <w:rsid w:val="00A4769D"/>
    <w:rsid w:val="00A5020F"/>
    <w:rsid w:val="00A50F54"/>
    <w:rsid w:val="00A5115C"/>
    <w:rsid w:val="00A5160C"/>
    <w:rsid w:val="00A533D8"/>
    <w:rsid w:val="00A542D0"/>
    <w:rsid w:val="00A55FA5"/>
    <w:rsid w:val="00A56892"/>
    <w:rsid w:val="00A568A5"/>
    <w:rsid w:val="00A57B45"/>
    <w:rsid w:val="00A60739"/>
    <w:rsid w:val="00A60EB8"/>
    <w:rsid w:val="00A63359"/>
    <w:rsid w:val="00A64E06"/>
    <w:rsid w:val="00A663A6"/>
    <w:rsid w:val="00A735E9"/>
    <w:rsid w:val="00A74A44"/>
    <w:rsid w:val="00A751E6"/>
    <w:rsid w:val="00A75376"/>
    <w:rsid w:val="00A771CB"/>
    <w:rsid w:val="00A77888"/>
    <w:rsid w:val="00A77F4A"/>
    <w:rsid w:val="00A80159"/>
    <w:rsid w:val="00A801F0"/>
    <w:rsid w:val="00A802BA"/>
    <w:rsid w:val="00A80539"/>
    <w:rsid w:val="00A818D6"/>
    <w:rsid w:val="00A830FE"/>
    <w:rsid w:val="00A839C8"/>
    <w:rsid w:val="00A845C3"/>
    <w:rsid w:val="00A87406"/>
    <w:rsid w:val="00A9009C"/>
    <w:rsid w:val="00A90343"/>
    <w:rsid w:val="00A90ED2"/>
    <w:rsid w:val="00A90F85"/>
    <w:rsid w:val="00A92D20"/>
    <w:rsid w:val="00A939EE"/>
    <w:rsid w:val="00A93CDE"/>
    <w:rsid w:val="00A965AF"/>
    <w:rsid w:val="00A9674B"/>
    <w:rsid w:val="00A96EBC"/>
    <w:rsid w:val="00A974AB"/>
    <w:rsid w:val="00AA0A54"/>
    <w:rsid w:val="00AA0E1E"/>
    <w:rsid w:val="00AA19E4"/>
    <w:rsid w:val="00AA1DB6"/>
    <w:rsid w:val="00AA28D8"/>
    <w:rsid w:val="00AA2F1D"/>
    <w:rsid w:val="00AA302B"/>
    <w:rsid w:val="00AA3AA6"/>
    <w:rsid w:val="00AA7537"/>
    <w:rsid w:val="00AA78C2"/>
    <w:rsid w:val="00AB1BE2"/>
    <w:rsid w:val="00AB271E"/>
    <w:rsid w:val="00AB2CF8"/>
    <w:rsid w:val="00AB37FC"/>
    <w:rsid w:val="00AB4449"/>
    <w:rsid w:val="00AB4704"/>
    <w:rsid w:val="00AB5B88"/>
    <w:rsid w:val="00AB616E"/>
    <w:rsid w:val="00AB7917"/>
    <w:rsid w:val="00AC0FB7"/>
    <w:rsid w:val="00AC20CE"/>
    <w:rsid w:val="00AC3728"/>
    <w:rsid w:val="00AC3796"/>
    <w:rsid w:val="00AC3A01"/>
    <w:rsid w:val="00AC3EBF"/>
    <w:rsid w:val="00AC4101"/>
    <w:rsid w:val="00AC49F8"/>
    <w:rsid w:val="00AD0BFD"/>
    <w:rsid w:val="00AD11E3"/>
    <w:rsid w:val="00AD1C10"/>
    <w:rsid w:val="00AD2408"/>
    <w:rsid w:val="00AD32E3"/>
    <w:rsid w:val="00AD3FF8"/>
    <w:rsid w:val="00AD412C"/>
    <w:rsid w:val="00AD448A"/>
    <w:rsid w:val="00AD4941"/>
    <w:rsid w:val="00AD4F38"/>
    <w:rsid w:val="00AD5848"/>
    <w:rsid w:val="00AD6799"/>
    <w:rsid w:val="00AD6C47"/>
    <w:rsid w:val="00AD716B"/>
    <w:rsid w:val="00AE0151"/>
    <w:rsid w:val="00AE076D"/>
    <w:rsid w:val="00AE1047"/>
    <w:rsid w:val="00AE17FB"/>
    <w:rsid w:val="00AE1DC7"/>
    <w:rsid w:val="00AE46B7"/>
    <w:rsid w:val="00AE61A2"/>
    <w:rsid w:val="00AE677F"/>
    <w:rsid w:val="00AE69C1"/>
    <w:rsid w:val="00AE6D65"/>
    <w:rsid w:val="00AE6ED6"/>
    <w:rsid w:val="00AE72EA"/>
    <w:rsid w:val="00AF04CA"/>
    <w:rsid w:val="00AF189B"/>
    <w:rsid w:val="00AF21C0"/>
    <w:rsid w:val="00AF3745"/>
    <w:rsid w:val="00AF46C6"/>
    <w:rsid w:val="00AF66A6"/>
    <w:rsid w:val="00AF6FBB"/>
    <w:rsid w:val="00AF72A2"/>
    <w:rsid w:val="00B0055C"/>
    <w:rsid w:val="00B01509"/>
    <w:rsid w:val="00B038C7"/>
    <w:rsid w:val="00B07AD4"/>
    <w:rsid w:val="00B10F9C"/>
    <w:rsid w:val="00B12AB0"/>
    <w:rsid w:val="00B13CF5"/>
    <w:rsid w:val="00B152D3"/>
    <w:rsid w:val="00B15F1C"/>
    <w:rsid w:val="00B175A3"/>
    <w:rsid w:val="00B17E7D"/>
    <w:rsid w:val="00B21E51"/>
    <w:rsid w:val="00B22A04"/>
    <w:rsid w:val="00B22D14"/>
    <w:rsid w:val="00B22ED0"/>
    <w:rsid w:val="00B22FBD"/>
    <w:rsid w:val="00B23A48"/>
    <w:rsid w:val="00B278AF"/>
    <w:rsid w:val="00B27AFA"/>
    <w:rsid w:val="00B30343"/>
    <w:rsid w:val="00B30782"/>
    <w:rsid w:val="00B30F8B"/>
    <w:rsid w:val="00B32518"/>
    <w:rsid w:val="00B32C22"/>
    <w:rsid w:val="00B32F90"/>
    <w:rsid w:val="00B343F6"/>
    <w:rsid w:val="00B34919"/>
    <w:rsid w:val="00B369BF"/>
    <w:rsid w:val="00B37DE8"/>
    <w:rsid w:val="00B40273"/>
    <w:rsid w:val="00B432CA"/>
    <w:rsid w:val="00B452F1"/>
    <w:rsid w:val="00B47B9B"/>
    <w:rsid w:val="00B50D37"/>
    <w:rsid w:val="00B51516"/>
    <w:rsid w:val="00B52F58"/>
    <w:rsid w:val="00B549D7"/>
    <w:rsid w:val="00B57402"/>
    <w:rsid w:val="00B575D9"/>
    <w:rsid w:val="00B60065"/>
    <w:rsid w:val="00B61861"/>
    <w:rsid w:val="00B619D3"/>
    <w:rsid w:val="00B61C6C"/>
    <w:rsid w:val="00B61F15"/>
    <w:rsid w:val="00B62B84"/>
    <w:rsid w:val="00B659BF"/>
    <w:rsid w:val="00B678F2"/>
    <w:rsid w:val="00B709DE"/>
    <w:rsid w:val="00B70F24"/>
    <w:rsid w:val="00B73E4F"/>
    <w:rsid w:val="00B74E4A"/>
    <w:rsid w:val="00B76EC1"/>
    <w:rsid w:val="00B80226"/>
    <w:rsid w:val="00B80765"/>
    <w:rsid w:val="00B8176C"/>
    <w:rsid w:val="00B845DB"/>
    <w:rsid w:val="00B85052"/>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A6A52"/>
    <w:rsid w:val="00BB0C09"/>
    <w:rsid w:val="00BB1143"/>
    <w:rsid w:val="00BB2439"/>
    <w:rsid w:val="00BB4A0E"/>
    <w:rsid w:val="00BB6B28"/>
    <w:rsid w:val="00BB6C44"/>
    <w:rsid w:val="00BB7F43"/>
    <w:rsid w:val="00BC0AA3"/>
    <w:rsid w:val="00BC130A"/>
    <w:rsid w:val="00BC248C"/>
    <w:rsid w:val="00BC27A7"/>
    <w:rsid w:val="00BC2C44"/>
    <w:rsid w:val="00BC3497"/>
    <w:rsid w:val="00BC3D9E"/>
    <w:rsid w:val="00BC3FB3"/>
    <w:rsid w:val="00BC4261"/>
    <w:rsid w:val="00BC49D1"/>
    <w:rsid w:val="00BC4B65"/>
    <w:rsid w:val="00BC6875"/>
    <w:rsid w:val="00BD08EB"/>
    <w:rsid w:val="00BD1947"/>
    <w:rsid w:val="00BD1E5A"/>
    <w:rsid w:val="00BD25B5"/>
    <w:rsid w:val="00BD3A8C"/>
    <w:rsid w:val="00BD3C1D"/>
    <w:rsid w:val="00BD3CBB"/>
    <w:rsid w:val="00BD3CEE"/>
    <w:rsid w:val="00BD65EE"/>
    <w:rsid w:val="00BD6FE4"/>
    <w:rsid w:val="00BD761F"/>
    <w:rsid w:val="00BE183A"/>
    <w:rsid w:val="00BE188C"/>
    <w:rsid w:val="00BE1B84"/>
    <w:rsid w:val="00BE257C"/>
    <w:rsid w:val="00BE2B86"/>
    <w:rsid w:val="00BE4155"/>
    <w:rsid w:val="00BE5278"/>
    <w:rsid w:val="00BE5DCC"/>
    <w:rsid w:val="00BE6B45"/>
    <w:rsid w:val="00BF1119"/>
    <w:rsid w:val="00BF195D"/>
    <w:rsid w:val="00BF1A9F"/>
    <w:rsid w:val="00BF2028"/>
    <w:rsid w:val="00BF416D"/>
    <w:rsid w:val="00BF5C7C"/>
    <w:rsid w:val="00BF5C95"/>
    <w:rsid w:val="00BF5EF9"/>
    <w:rsid w:val="00BF6187"/>
    <w:rsid w:val="00BF72FA"/>
    <w:rsid w:val="00C00459"/>
    <w:rsid w:val="00C00680"/>
    <w:rsid w:val="00C01B1C"/>
    <w:rsid w:val="00C05C28"/>
    <w:rsid w:val="00C0687D"/>
    <w:rsid w:val="00C100AD"/>
    <w:rsid w:val="00C12E50"/>
    <w:rsid w:val="00C17923"/>
    <w:rsid w:val="00C17E09"/>
    <w:rsid w:val="00C20DAD"/>
    <w:rsid w:val="00C22304"/>
    <w:rsid w:val="00C256ED"/>
    <w:rsid w:val="00C2601E"/>
    <w:rsid w:val="00C26205"/>
    <w:rsid w:val="00C274B3"/>
    <w:rsid w:val="00C30743"/>
    <w:rsid w:val="00C322C9"/>
    <w:rsid w:val="00C32D4F"/>
    <w:rsid w:val="00C34596"/>
    <w:rsid w:val="00C41EAD"/>
    <w:rsid w:val="00C42C76"/>
    <w:rsid w:val="00C433AD"/>
    <w:rsid w:val="00C439D1"/>
    <w:rsid w:val="00C44562"/>
    <w:rsid w:val="00C44A47"/>
    <w:rsid w:val="00C4549B"/>
    <w:rsid w:val="00C464A4"/>
    <w:rsid w:val="00C469E1"/>
    <w:rsid w:val="00C501F6"/>
    <w:rsid w:val="00C518E8"/>
    <w:rsid w:val="00C5284F"/>
    <w:rsid w:val="00C528A5"/>
    <w:rsid w:val="00C535FE"/>
    <w:rsid w:val="00C53643"/>
    <w:rsid w:val="00C5389C"/>
    <w:rsid w:val="00C54072"/>
    <w:rsid w:val="00C54C13"/>
    <w:rsid w:val="00C54E86"/>
    <w:rsid w:val="00C55140"/>
    <w:rsid w:val="00C55844"/>
    <w:rsid w:val="00C60BB2"/>
    <w:rsid w:val="00C6145F"/>
    <w:rsid w:val="00C61BF0"/>
    <w:rsid w:val="00C63649"/>
    <w:rsid w:val="00C6454C"/>
    <w:rsid w:val="00C65AD1"/>
    <w:rsid w:val="00C67DE1"/>
    <w:rsid w:val="00C67DF0"/>
    <w:rsid w:val="00C7027B"/>
    <w:rsid w:val="00C70A62"/>
    <w:rsid w:val="00C71A30"/>
    <w:rsid w:val="00C72558"/>
    <w:rsid w:val="00C75BCD"/>
    <w:rsid w:val="00C762D4"/>
    <w:rsid w:val="00C77242"/>
    <w:rsid w:val="00C7782D"/>
    <w:rsid w:val="00C77DBB"/>
    <w:rsid w:val="00C77F0C"/>
    <w:rsid w:val="00C8020B"/>
    <w:rsid w:val="00C80336"/>
    <w:rsid w:val="00C80A4B"/>
    <w:rsid w:val="00C80FEC"/>
    <w:rsid w:val="00C81647"/>
    <w:rsid w:val="00C8195A"/>
    <w:rsid w:val="00C81CB9"/>
    <w:rsid w:val="00C82F7A"/>
    <w:rsid w:val="00C840E0"/>
    <w:rsid w:val="00C843C2"/>
    <w:rsid w:val="00C86247"/>
    <w:rsid w:val="00C868D4"/>
    <w:rsid w:val="00C90576"/>
    <w:rsid w:val="00C91A81"/>
    <w:rsid w:val="00C92E31"/>
    <w:rsid w:val="00C94FBF"/>
    <w:rsid w:val="00C9516D"/>
    <w:rsid w:val="00C9526E"/>
    <w:rsid w:val="00C96359"/>
    <w:rsid w:val="00C9693E"/>
    <w:rsid w:val="00C969F1"/>
    <w:rsid w:val="00C96FBD"/>
    <w:rsid w:val="00CA1458"/>
    <w:rsid w:val="00CA521C"/>
    <w:rsid w:val="00CB0148"/>
    <w:rsid w:val="00CB040B"/>
    <w:rsid w:val="00CB0A28"/>
    <w:rsid w:val="00CB14DF"/>
    <w:rsid w:val="00CB5CF4"/>
    <w:rsid w:val="00CB65FD"/>
    <w:rsid w:val="00CB6ADE"/>
    <w:rsid w:val="00CC0852"/>
    <w:rsid w:val="00CC0AF6"/>
    <w:rsid w:val="00CC28C2"/>
    <w:rsid w:val="00CC34CE"/>
    <w:rsid w:val="00CC3A3C"/>
    <w:rsid w:val="00CC3A7B"/>
    <w:rsid w:val="00CC54C2"/>
    <w:rsid w:val="00CC5E48"/>
    <w:rsid w:val="00CC7E87"/>
    <w:rsid w:val="00CD1B27"/>
    <w:rsid w:val="00CD1E8C"/>
    <w:rsid w:val="00CD465A"/>
    <w:rsid w:val="00CD4882"/>
    <w:rsid w:val="00CD52F2"/>
    <w:rsid w:val="00CD70A4"/>
    <w:rsid w:val="00CD7167"/>
    <w:rsid w:val="00CE22C2"/>
    <w:rsid w:val="00CE41A9"/>
    <w:rsid w:val="00CE4377"/>
    <w:rsid w:val="00CE4D94"/>
    <w:rsid w:val="00CE7608"/>
    <w:rsid w:val="00CF0577"/>
    <w:rsid w:val="00CF1CF7"/>
    <w:rsid w:val="00CF4AE0"/>
    <w:rsid w:val="00CF4FED"/>
    <w:rsid w:val="00D0027E"/>
    <w:rsid w:val="00D00475"/>
    <w:rsid w:val="00D00A19"/>
    <w:rsid w:val="00D01330"/>
    <w:rsid w:val="00D023B6"/>
    <w:rsid w:val="00D04326"/>
    <w:rsid w:val="00D07587"/>
    <w:rsid w:val="00D07F2E"/>
    <w:rsid w:val="00D10411"/>
    <w:rsid w:val="00D10B44"/>
    <w:rsid w:val="00D12D3B"/>
    <w:rsid w:val="00D131C2"/>
    <w:rsid w:val="00D147FD"/>
    <w:rsid w:val="00D151F7"/>
    <w:rsid w:val="00D15831"/>
    <w:rsid w:val="00D158DF"/>
    <w:rsid w:val="00D175F4"/>
    <w:rsid w:val="00D21368"/>
    <w:rsid w:val="00D22724"/>
    <w:rsid w:val="00D22C4C"/>
    <w:rsid w:val="00D2624B"/>
    <w:rsid w:val="00D2650A"/>
    <w:rsid w:val="00D27552"/>
    <w:rsid w:val="00D303E1"/>
    <w:rsid w:val="00D30616"/>
    <w:rsid w:val="00D30D95"/>
    <w:rsid w:val="00D320FB"/>
    <w:rsid w:val="00D32BC7"/>
    <w:rsid w:val="00D336C6"/>
    <w:rsid w:val="00D33C73"/>
    <w:rsid w:val="00D34156"/>
    <w:rsid w:val="00D3494C"/>
    <w:rsid w:val="00D353FF"/>
    <w:rsid w:val="00D369D4"/>
    <w:rsid w:val="00D36DC5"/>
    <w:rsid w:val="00D4055A"/>
    <w:rsid w:val="00D4268D"/>
    <w:rsid w:val="00D521FE"/>
    <w:rsid w:val="00D52C0C"/>
    <w:rsid w:val="00D5598C"/>
    <w:rsid w:val="00D56692"/>
    <w:rsid w:val="00D57250"/>
    <w:rsid w:val="00D5730B"/>
    <w:rsid w:val="00D57374"/>
    <w:rsid w:val="00D604F9"/>
    <w:rsid w:val="00D61AC5"/>
    <w:rsid w:val="00D6232A"/>
    <w:rsid w:val="00D6293D"/>
    <w:rsid w:val="00D644C3"/>
    <w:rsid w:val="00D64B91"/>
    <w:rsid w:val="00D65822"/>
    <w:rsid w:val="00D66477"/>
    <w:rsid w:val="00D66536"/>
    <w:rsid w:val="00D670B0"/>
    <w:rsid w:val="00D67F91"/>
    <w:rsid w:val="00D67FD2"/>
    <w:rsid w:val="00D7008D"/>
    <w:rsid w:val="00D722EC"/>
    <w:rsid w:val="00D73480"/>
    <w:rsid w:val="00D73817"/>
    <w:rsid w:val="00D738E3"/>
    <w:rsid w:val="00D73C6D"/>
    <w:rsid w:val="00D74F76"/>
    <w:rsid w:val="00D76413"/>
    <w:rsid w:val="00D76D4D"/>
    <w:rsid w:val="00D7700A"/>
    <w:rsid w:val="00D771D4"/>
    <w:rsid w:val="00D8031B"/>
    <w:rsid w:val="00D81102"/>
    <w:rsid w:val="00D82203"/>
    <w:rsid w:val="00D82878"/>
    <w:rsid w:val="00D836D4"/>
    <w:rsid w:val="00D8498A"/>
    <w:rsid w:val="00D84A35"/>
    <w:rsid w:val="00D84D75"/>
    <w:rsid w:val="00D85189"/>
    <w:rsid w:val="00D856D4"/>
    <w:rsid w:val="00D85E4A"/>
    <w:rsid w:val="00D878F6"/>
    <w:rsid w:val="00D9072C"/>
    <w:rsid w:val="00D91C94"/>
    <w:rsid w:val="00D93938"/>
    <w:rsid w:val="00D97A56"/>
    <w:rsid w:val="00DA0510"/>
    <w:rsid w:val="00DA09CA"/>
    <w:rsid w:val="00DA1C2B"/>
    <w:rsid w:val="00DA1CD1"/>
    <w:rsid w:val="00DA29F8"/>
    <w:rsid w:val="00DA3508"/>
    <w:rsid w:val="00DA36EC"/>
    <w:rsid w:val="00DA3ED8"/>
    <w:rsid w:val="00DA4258"/>
    <w:rsid w:val="00DA72FB"/>
    <w:rsid w:val="00DA7B32"/>
    <w:rsid w:val="00DA7EEC"/>
    <w:rsid w:val="00DB00D0"/>
    <w:rsid w:val="00DB0D65"/>
    <w:rsid w:val="00DB3D08"/>
    <w:rsid w:val="00DB49C1"/>
    <w:rsid w:val="00DB7B3F"/>
    <w:rsid w:val="00DB7FE1"/>
    <w:rsid w:val="00DC38D7"/>
    <w:rsid w:val="00DC56CD"/>
    <w:rsid w:val="00DC71A9"/>
    <w:rsid w:val="00DD03ED"/>
    <w:rsid w:val="00DD3536"/>
    <w:rsid w:val="00DD35EA"/>
    <w:rsid w:val="00DD5294"/>
    <w:rsid w:val="00DD52B4"/>
    <w:rsid w:val="00DD5EEA"/>
    <w:rsid w:val="00DD60B6"/>
    <w:rsid w:val="00DD64F8"/>
    <w:rsid w:val="00DD6792"/>
    <w:rsid w:val="00DD75DB"/>
    <w:rsid w:val="00DD78DE"/>
    <w:rsid w:val="00DD7AD3"/>
    <w:rsid w:val="00DD7AE1"/>
    <w:rsid w:val="00DE2099"/>
    <w:rsid w:val="00DE6122"/>
    <w:rsid w:val="00DE69F2"/>
    <w:rsid w:val="00DE7AC6"/>
    <w:rsid w:val="00DF07B8"/>
    <w:rsid w:val="00DF25A9"/>
    <w:rsid w:val="00DF3021"/>
    <w:rsid w:val="00DF46AF"/>
    <w:rsid w:val="00DF4D43"/>
    <w:rsid w:val="00DF513F"/>
    <w:rsid w:val="00DF66AC"/>
    <w:rsid w:val="00DF6DFD"/>
    <w:rsid w:val="00DF724E"/>
    <w:rsid w:val="00DF7CC4"/>
    <w:rsid w:val="00E00042"/>
    <w:rsid w:val="00E01754"/>
    <w:rsid w:val="00E02BC8"/>
    <w:rsid w:val="00E02DF7"/>
    <w:rsid w:val="00E03A48"/>
    <w:rsid w:val="00E04AB7"/>
    <w:rsid w:val="00E05F1A"/>
    <w:rsid w:val="00E0735F"/>
    <w:rsid w:val="00E07376"/>
    <w:rsid w:val="00E0741D"/>
    <w:rsid w:val="00E12721"/>
    <w:rsid w:val="00E12E0C"/>
    <w:rsid w:val="00E13402"/>
    <w:rsid w:val="00E13968"/>
    <w:rsid w:val="00E1597C"/>
    <w:rsid w:val="00E16D2B"/>
    <w:rsid w:val="00E17195"/>
    <w:rsid w:val="00E177E0"/>
    <w:rsid w:val="00E22F7F"/>
    <w:rsid w:val="00E2445A"/>
    <w:rsid w:val="00E24BA4"/>
    <w:rsid w:val="00E24FBB"/>
    <w:rsid w:val="00E25C06"/>
    <w:rsid w:val="00E30DB6"/>
    <w:rsid w:val="00E3150C"/>
    <w:rsid w:val="00E32E9B"/>
    <w:rsid w:val="00E335FB"/>
    <w:rsid w:val="00E34C63"/>
    <w:rsid w:val="00E35170"/>
    <w:rsid w:val="00E362E0"/>
    <w:rsid w:val="00E36447"/>
    <w:rsid w:val="00E36D49"/>
    <w:rsid w:val="00E37106"/>
    <w:rsid w:val="00E372DB"/>
    <w:rsid w:val="00E40802"/>
    <w:rsid w:val="00E40B21"/>
    <w:rsid w:val="00E40C83"/>
    <w:rsid w:val="00E41CFC"/>
    <w:rsid w:val="00E42B86"/>
    <w:rsid w:val="00E43E1E"/>
    <w:rsid w:val="00E44BE4"/>
    <w:rsid w:val="00E44D7B"/>
    <w:rsid w:val="00E45E51"/>
    <w:rsid w:val="00E478BE"/>
    <w:rsid w:val="00E501BD"/>
    <w:rsid w:val="00E529EE"/>
    <w:rsid w:val="00E52F36"/>
    <w:rsid w:val="00E53439"/>
    <w:rsid w:val="00E55034"/>
    <w:rsid w:val="00E554ED"/>
    <w:rsid w:val="00E56549"/>
    <w:rsid w:val="00E5696F"/>
    <w:rsid w:val="00E56B74"/>
    <w:rsid w:val="00E5707A"/>
    <w:rsid w:val="00E60857"/>
    <w:rsid w:val="00E60F2F"/>
    <w:rsid w:val="00E61FDB"/>
    <w:rsid w:val="00E62200"/>
    <w:rsid w:val="00E62B4D"/>
    <w:rsid w:val="00E630FA"/>
    <w:rsid w:val="00E6448B"/>
    <w:rsid w:val="00E64B29"/>
    <w:rsid w:val="00E6581C"/>
    <w:rsid w:val="00E6623F"/>
    <w:rsid w:val="00E7084B"/>
    <w:rsid w:val="00E72AF7"/>
    <w:rsid w:val="00E75818"/>
    <w:rsid w:val="00E762C8"/>
    <w:rsid w:val="00E80904"/>
    <w:rsid w:val="00E8142F"/>
    <w:rsid w:val="00E82143"/>
    <w:rsid w:val="00E822A2"/>
    <w:rsid w:val="00E82854"/>
    <w:rsid w:val="00E82BCB"/>
    <w:rsid w:val="00E8576C"/>
    <w:rsid w:val="00E85F8E"/>
    <w:rsid w:val="00E863C1"/>
    <w:rsid w:val="00E902C7"/>
    <w:rsid w:val="00E908FB"/>
    <w:rsid w:val="00E91946"/>
    <w:rsid w:val="00E91A85"/>
    <w:rsid w:val="00E9344E"/>
    <w:rsid w:val="00E93B5E"/>
    <w:rsid w:val="00E95816"/>
    <w:rsid w:val="00E96AAB"/>
    <w:rsid w:val="00EA25D6"/>
    <w:rsid w:val="00EA29B9"/>
    <w:rsid w:val="00EA40F4"/>
    <w:rsid w:val="00EA4A68"/>
    <w:rsid w:val="00EA5A2F"/>
    <w:rsid w:val="00EA5DC1"/>
    <w:rsid w:val="00EA6510"/>
    <w:rsid w:val="00EA74AF"/>
    <w:rsid w:val="00EA79D0"/>
    <w:rsid w:val="00EA7D71"/>
    <w:rsid w:val="00EB153A"/>
    <w:rsid w:val="00EB18F6"/>
    <w:rsid w:val="00EB3ECE"/>
    <w:rsid w:val="00EB45EF"/>
    <w:rsid w:val="00EB4A67"/>
    <w:rsid w:val="00EB60DC"/>
    <w:rsid w:val="00EB6E73"/>
    <w:rsid w:val="00EC3287"/>
    <w:rsid w:val="00EC4569"/>
    <w:rsid w:val="00EC4D4C"/>
    <w:rsid w:val="00EC5115"/>
    <w:rsid w:val="00EC563E"/>
    <w:rsid w:val="00EC574E"/>
    <w:rsid w:val="00EC67A7"/>
    <w:rsid w:val="00EC7766"/>
    <w:rsid w:val="00ED0988"/>
    <w:rsid w:val="00ED1D8C"/>
    <w:rsid w:val="00ED2416"/>
    <w:rsid w:val="00ED307A"/>
    <w:rsid w:val="00ED4781"/>
    <w:rsid w:val="00ED5112"/>
    <w:rsid w:val="00ED5E93"/>
    <w:rsid w:val="00ED7EB9"/>
    <w:rsid w:val="00EE00E8"/>
    <w:rsid w:val="00EE0867"/>
    <w:rsid w:val="00EE1523"/>
    <w:rsid w:val="00EE1EDE"/>
    <w:rsid w:val="00EE2F26"/>
    <w:rsid w:val="00EE30D6"/>
    <w:rsid w:val="00EE3898"/>
    <w:rsid w:val="00EE4A64"/>
    <w:rsid w:val="00EE4C61"/>
    <w:rsid w:val="00EE5438"/>
    <w:rsid w:val="00EE5E59"/>
    <w:rsid w:val="00EE5F1C"/>
    <w:rsid w:val="00EE6CCC"/>
    <w:rsid w:val="00EE7723"/>
    <w:rsid w:val="00EF01E5"/>
    <w:rsid w:val="00EF17CA"/>
    <w:rsid w:val="00EF3C2E"/>
    <w:rsid w:val="00EF4CAF"/>
    <w:rsid w:val="00EF510E"/>
    <w:rsid w:val="00EF5218"/>
    <w:rsid w:val="00EF5681"/>
    <w:rsid w:val="00EF6C81"/>
    <w:rsid w:val="00F01688"/>
    <w:rsid w:val="00F028CD"/>
    <w:rsid w:val="00F031FD"/>
    <w:rsid w:val="00F03A65"/>
    <w:rsid w:val="00F03AC3"/>
    <w:rsid w:val="00F0436B"/>
    <w:rsid w:val="00F04693"/>
    <w:rsid w:val="00F051C3"/>
    <w:rsid w:val="00F05CE6"/>
    <w:rsid w:val="00F05DF2"/>
    <w:rsid w:val="00F06603"/>
    <w:rsid w:val="00F068F2"/>
    <w:rsid w:val="00F078F3"/>
    <w:rsid w:val="00F10306"/>
    <w:rsid w:val="00F11179"/>
    <w:rsid w:val="00F1304D"/>
    <w:rsid w:val="00F15373"/>
    <w:rsid w:val="00F15B5D"/>
    <w:rsid w:val="00F177C4"/>
    <w:rsid w:val="00F20745"/>
    <w:rsid w:val="00F21803"/>
    <w:rsid w:val="00F22D0F"/>
    <w:rsid w:val="00F22F06"/>
    <w:rsid w:val="00F2668A"/>
    <w:rsid w:val="00F26EA7"/>
    <w:rsid w:val="00F27814"/>
    <w:rsid w:val="00F27CCD"/>
    <w:rsid w:val="00F326F0"/>
    <w:rsid w:val="00F35743"/>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A2B"/>
    <w:rsid w:val="00F61DCC"/>
    <w:rsid w:val="00F61FAE"/>
    <w:rsid w:val="00F6218C"/>
    <w:rsid w:val="00F62A09"/>
    <w:rsid w:val="00F63A36"/>
    <w:rsid w:val="00F64AD3"/>
    <w:rsid w:val="00F6589B"/>
    <w:rsid w:val="00F67BB0"/>
    <w:rsid w:val="00F717E5"/>
    <w:rsid w:val="00F72B16"/>
    <w:rsid w:val="00F72CE6"/>
    <w:rsid w:val="00F73B87"/>
    <w:rsid w:val="00F76762"/>
    <w:rsid w:val="00F81051"/>
    <w:rsid w:val="00F81621"/>
    <w:rsid w:val="00F83BD6"/>
    <w:rsid w:val="00F85D31"/>
    <w:rsid w:val="00F8680A"/>
    <w:rsid w:val="00F870A9"/>
    <w:rsid w:val="00F9040D"/>
    <w:rsid w:val="00F90C56"/>
    <w:rsid w:val="00F91749"/>
    <w:rsid w:val="00F91A69"/>
    <w:rsid w:val="00F9351D"/>
    <w:rsid w:val="00F94977"/>
    <w:rsid w:val="00F9714F"/>
    <w:rsid w:val="00FA0502"/>
    <w:rsid w:val="00FA0608"/>
    <w:rsid w:val="00FA0A25"/>
    <w:rsid w:val="00FA102C"/>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2D98"/>
    <w:rsid w:val="00FC3312"/>
    <w:rsid w:val="00FC4A37"/>
    <w:rsid w:val="00FD03AF"/>
    <w:rsid w:val="00FD0615"/>
    <w:rsid w:val="00FD355A"/>
    <w:rsid w:val="00FD45F8"/>
    <w:rsid w:val="00FD4BCF"/>
    <w:rsid w:val="00FD7A00"/>
    <w:rsid w:val="00FE120D"/>
    <w:rsid w:val="00FE1D3E"/>
    <w:rsid w:val="00FE1EE7"/>
    <w:rsid w:val="00FE2D77"/>
    <w:rsid w:val="00FE4006"/>
    <w:rsid w:val="00FE43E1"/>
    <w:rsid w:val="00FE569C"/>
    <w:rsid w:val="00FE6152"/>
    <w:rsid w:val="00FE7710"/>
    <w:rsid w:val="00FF02DF"/>
    <w:rsid w:val="00FF1B99"/>
    <w:rsid w:val="00FF2D6B"/>
    <w:rsid w:val="00FF2E3A"/>
    <w:rsid w:val="00FF3320"/>
    <w:rsid w:val="00FF353C"/>
    <w:rsid w:val="00FF3789"/>
    <w:rsid w:val="00FF48AA"/>
    <w:rsid w:val="00FF4C79"/>
    <w:rsid w:val="00FF65EC"/>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E054"/>
  <w15:docId w15:val="{33FFBFE7-2D6F-4953-9F7E-94816FB0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713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5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3C6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91401D"/>
    <w:pPr>
      <w:widowControl/>
      <w:adjustRightInd/>
    </w:pPr>
    <w:rPr>
      <w:rFonts w:eastAsiaTheme="minorHAnsi"/>
      <w:color w:val="000000"/>
      <w:lang w:eastAsia="en-US"/>
    </w:rPr>
  </w:style>
  <w:style w:type="character" w:styleId="afffe">
    <w:name w:val="endnote reference"/>
    <w:basedOn w:val="a6"/>
    <w:uiPriority w:val="99"/>
    <w:rsid w:val="008B069D"/>
    <w:rPr>
      <w:rFonts w:cs="Times New Roman"/>
      <w:vertAlign w:val="superscript"/>
    </w:rPr>
  </w:style>
  <w:style w:type="paragraph" w:customStyle="1" w:styleId="affff">
    <w:name w:val="Решение само"/>
    <w:basedOn w:val="a5"/>
    <w:rsid w:val="008B069D"/>
    <w:pPr>
      <w:suppressAutoHyphens/>
      <w:autoSpaceDE/>
      <w:autoSpaceDN/>
      <w:adjustRightInd/>
    </w:pPr>
    <w:rPr>
      <w:rFonts w:eastAsia="SimSun" w:cs="Mangal"/>
      <w:kern w:val="1"/>
      <w:lang w:eastAsia="hi-IN" w:bidi="hi-IN"/>
    </w:rPr>
  </w:style>
  <w:style w:type="character" w:customStyle="1" w:styleId="postbody1">
    <w:name w:val="postbody1"/>
    <w:basedOn w:val="a6"/>
    <w:rsid w:val="008B069D"/>
    <w:rPr>
      <w:sz w:val="16"/>
      <w:szCs w:val="16"/>
    </w:rPr>
  </w:style>
  <w:style w:type="character" w:customStyle="1" w:styleId="1b">
    <w:name w:val="Неразрешенное упоминание1"/>
    <w:basedOn w:val="a6"/>
    <w:uiPriority w:val="99"/>
    <w:semiHidden/>
    <w:unhideWhenUsed/>
    <w:rsid w:val="0036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685252583">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187869801">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sangtuda.com" TargetMode="External"/><Relationship Id="rId18" Type="http://schemas.openxmlformats.org/officeDocument/2006/relationships/oleObject" Target="embeddings/oleObject1.bin"/><Relationship Id="rId26" Type="http://schemas.openxmlformats.org/officeDocument/2006/relationships/oleObject" Target="embeddings/oleObject3.bin"/><Relationship Id="rId39" Type="http://schemas.openxmlformats.org/officeDocument/2006/relationships/oleObject" Target="embeddings/oleObject8.bin"/><Relationship Id="rId21" Type="http://schemas.openxmlformats.org/officeDocument/2006/relationships/oleObject" Target="embeddings/oleObject2.bin"/><Relationship Id="rId34" Type="http://schemas.openxmlformats.org/officeDocument/2006/relationships/image" Target="media/image8.emf"/><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ngtuda.com/ru/consumers/normativno-pravovaya-baza"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header" Target="header3.xml"/><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hyperlink" Target="https://sangtuda.com/ru/consumers/normativno-pravovaya-baza" TargetMode="External"/><Relationship Id="rId23" Type="http://schemas.openxmlformats.org/officeDocument/2006/relationships/footer" Target="footer6.xml"/><Relationship Id="rId28" Type="http://schemas.openxmlformats.org/officeDocument/2006/relationships/image" Target="media/image6.emf"/><Relationship Id="rId36" Type="http://schemas.openxmlformats.org/officeDocument/2006/relationships/image" Target="media/image9.emf"/><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image" Target="media/image7.emf"/><Relationship Id="rId44"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oleObject" Target="embeddings/oleObject6.bin"/><Relationship Id="rId43" Type="http://schemas.openxmlformats.org/officeDocument/2006/relationships/footer" Target="foot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emf"/><Relationship Id="rId25" Type="http://schemas.openxmlformats.org/officeDocument/2006/relationships/image" Target="media/image5.emf"/><Relationship Id="rId33" Type="http://schemas.openxmlformats.org/officeDocument/2006/relationships/footer" Target="footer10.xml"/><Relationship Id="rId38" Type="http://schemas.openxmlformats.org/officeDocument/2006/relationships/image" Target="media/image10.emf"/><Relationship Id="rId46"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22B0A-9425-4648-AB9F-DE56B6AA8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125</Pages>
  <Words>32276</Words>
  <Characters>183977</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Хуршед Исломов</cp:lastModifiedBy>
  <cp:revision>98</cp:revision>
  <cp:lastPrinted>2013-05-14T07:19:00Z</cp:lastPrinted>
  <dcterms:created xsi:type="dcterms:W3CDTF">2020-03-05T10:08:00Z</dcterms:created>
  <dcterms:modified xsi:type="dcterms:W3CDTF">2021-02-09T06:24:00Z</dcterms:modified>
</cp:coreProperties>
</file>