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092" w:rsidRPr="00B56092" w:rsidRDefault="00B56092" w:rsidP="00B56092">
      <w:pPr>
        <w:spacing w:before="0" w:beforeAutospacing="0" w:after="0" w:afterAutospacing="0"/>
        <w:ind w:firstLine="0"/>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ДОГОВОР № ___</w:t>
      </w:r>
    </w:p>
    <w:p w:rsidR="00B56092" w:rsidRPr="00B56092" w:rsidRDefault="00B56092" w:rsidP="00B56092">
      <w:pPr>
        <w:spacing w:before="0" w:beforeAutospacing="0" w:after="0" w:afterAutospacing="0"/>
        <w:ind w:firstLine="0"/>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НА ОКАЗАНИЕ УСЛУГ ПО _______________________</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г. Душанбе</w:t>
      </w:r>
      <w:r w:rsidRPr="00B56092">
        <w:rPr>
          <w:rFonts w:ascii="Times New Roman" w:eastAsia="Times New Roman" w:hAnsi="Times New Roman"/>
          <w:sz w:val="26"/>
          <w:szCs w:val="26"/>
          <w:lang w:eastAsia="ru-RU"/>
        </w:rPr>
        <w:tab/>
      </w:r>
      <w:r w:rsidRPr="00B56092">
        <w:rPr>
          <w:rFonts w:ascii="Times New Roman" w:eastAsia="Times New Roman" w:hAnsi="Times New Roman"/>
          <w:sz w:val="26"/>
          <w:szCs w:val="26"/>
          <w:lang w:eastAsia="ru-RU"/>
        </w:rPr>
        <w:tab/>
      </w:r>
      <w:r w:rsidRPr="00B56092">
        <w:rPr>
          <w:rFonts w:ascii="Times New Roman" w:eastAsia="Times New Roman" w:hAnsi="Times New Roman"/>
          <w:sz w:val="26"/>
          <w:szCs w:val="26"/>
          <w:lang w:eastAsia="ru-RU"/>
        </w:rPr>
        <w:tab/>
      </w:r>
      <w:r w:rsidRPr="00B56092">
        <w:rPr>
          <w:rFonts w:ascii="Times New Roman" w:eastAsia="Times New Roman" w:hAnsi="Times New Roman"/>
          <w:sz w:val="26"/>
          <w:szCs w:val="26"/>
          <w:lang w:eastAsia="ru-RU"/>
        </w:rPr>
        <w:tab/>
      </w:r>
      <w:r w:rsidRPr="00B56092">
        <w:rPr>
          <w:rFonts w:ascii="Times New Roman" w:eastAsia="Times New Roman" w:hAnsi="Times New Roman"/>
          <w:sz w:val="26"/>
          <w:szCs w:val="26"/>
          <w:lang w:eastAsia="ru-RU"/>
        </w:rPr>
        <w:tab/>
      </w:r>
      <w:r w:rsidRPr="00B56092">
        <w:rPr>
          <w:rFonts w:ascii="Times New Roman" w:eastAsia="Times New Roman" w:hAnsi="Times New Roman"/>
          <w:sz w:val="26"/>
          <w:szCs w:val="26"/>
          <w:lang w:eastAsia="ru-RU"/>
        </w:rPr>
        <w:tab/>
      </w:r>
      <w:r w:rsidRPr="00B56092">
        <w:rPr>
          <w:rFonts w:ascii="Times New Roman" w:eastAsia="Times New Roman" w:hAnsi="Times New Roman"/>
          <w:sz w:val="26"/>
          <w:szCs w:val="26"/>
          <w:lang w:eastAsia="ru-RU"/>
        </w:rPr>
        <w:tab/>
        <w:t>«____» ____________ 201___ г.</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______________________, именуемое в дальнейшем «Заказчик», в лице Генерального директора _____________________, действующего на основании Устава, с одной стороны, и</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_______________именуемое в дальнейшем «Исполнитель», действующего на основании Устава, с другой стороны, далее совместно именуемые «Стороны», а по отдельности «Сторона», заключили настоящий договор на оказание услуг по_________________, далее по тексту «Договор», о нижеследующем</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bookmarkStart w:id="0" w:name="_GoBack"/>
      <w:bookmarkEnd w:id="0"/>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ПРЕДМЕТ ДОГОВОРА</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Заказчик поручает, а Исполнитель обязуется оказать услуги по ______________________(далее – Услуги) в соответствии с Техническим заданием (Приложении № 1 к Договору), являющемся неотъемлемой частью настоящего Договора.</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Услуги должны быть оказаны в соответствии с требованиями нормативной документации и международными стандартами, действующими на территории Республики Таджикистан.</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СРОКИ ВЫПОЛНЕНИЯ РАБОТ</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Дата начала оказания услуг и сроки оказания услуг указаны в Календарном плане (Приложение № 2 к Договору).</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 случае задержки по вине Заказчика сроков оказания услуг сроки могут быть увеличены Исполнителем на срок задержки без наступления ответственности.</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 </w:t>
      </w: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ПРАВА И ОБЯЗАННОСТИ СТОРОН</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Исполнитель обязуется:</w:t>
      </w:r>
    </w:p>
    <w:p w:rsidR="00B56092" w:rsidRPr="00B56092" w:rsidRDefault="00B56092" w:rsidP="00B56092">
      <w:pPr>
        <w:numPr>
          <w:ilvl w:val="2"/>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лично, качественно и своевременно в соответствии с условиями настоящего Договора, Техническим заданием, действующими нормативными документами и стандартами РТ, оказать услуги, предусмотренные настоящим Договором.</w:t>
      </w:r>
    </w:p>
    <w:p w:rsidR="00B56092" w:rsidRPr="00B56092" w:rsidRDefault="00B56092" w:rsidP="00B56092">
      <w:pPr>
        <w:numPr>
          <w:ilvl w:val="2"/>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Предоставить нотариально заверенную копию документов, удостоверяющих право Исполнителя на оказание услуг, предусмотренных настоящим Договором. </w:t>
      </w:r>
    </w:p>
    <w:p w:rsidR="00B56092" w:rsidRPr="00B56092" w:rsidRDefault="00B56092" w:rsidP="00B56092">
      <w:pPr>
        <w:numPr>
          <w:ilvl w:val="2"/>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По завершению оказания услуг представить Заказчику Акт сдачи-приемки оказанных Услуг (2 экземпляра в письменном виде).</w:t>
      </w:r>
    </w:p>
    <w:p w:rsidR="00B56092" w:rsidRPr="00B56092" w:rsidRDefault="00B56092" w:rsidP="00B56092">
      <w:pPr>
        <w:numPr>
          <w:ilvl w:val="2"/>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Обеспечить сохранность документов, материалов, полученных от Заказчика, а также составленных в процессе оказания Услуг и вернуть их по окончании оказания Услуг.</w:t>
      </w:r>
    </w:p>
    <w:p w:rsidR="00B56092" w:rsidRPr="00B56092" w:rsidRDefault="00B56092" w:rsidP="00B56092">
      <w:pPr>
        <w:numPr>
          <w:ilvl w:val="2"/>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Не разглашать информацию и данные, предоставленные Заказчиком в связи с исполнением Договора, не раскрывать и не разглашать в общем или в частности факты или информацию (кроме информации общедоступного характера) какой-либо третьей стороне без предварительного письменного согласия Заказчика, за исключением случаев, предусмотренных законодательством Республики Таджикистан. </w:t>
      </w:r>
      <w:r w:rsidRPr="00B56092">
        <w:rPr>
          <w:rFonts w:ascii="Times New Roman" w:eastAsia="Times New Roman" w:hAnsi="Times New Roman"/>
          <w:sz w:val="26"/>
          <w:szCs w:val="26"/>
          <w:lang w:eastAsia="ru-RU"/>
        </w:rPr>
        <w:lastRenderedPageBreak/>
        <w:t>Раскрытие конфиденциальной информации, является нарушением условий настоящего Договора и может повлечь за собой расторжение настоящего Договора и возмещение Исполнителем Заказчику ущерба в полном объеме, нанесенного в связи с таким раскрытием.</w:t>
      </w:r>
    </w:p>
    <w:p w:rsidR="00B56092" w:rsidRPr="00B56092" w:rsidRDefault="00B56092" w:rsidP="00B56092">
      <w:pPr>
        <w:numPr>
          <w:ilvl w:val="2"/>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Своевременно сообщать Заказчику об обстоятельствах, препятствующих своевременному исполнению Исполнителем настоящего Договора, а также процедурах и мерах, необходимых в этой связи, для принятия и осуществления Исполнителем.</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Исполнитель имеет право:</w:t>
      </w:r>
    </w:p>
    <w:p w:rsidR="00B56092" w:rsidRPr="00B56092" w:rsidRDefault="00B56092" w:rsidP="00B56092">
      <w:pPr>
        <w:numPr>
          <w:ilvl w:val="2"/>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Самостоятельно определять специалистов для оказания услуг.</w:t>
      </w:r>
    </w:p>
    <w:p w:rsidR="00B56092" w:rsidRPr="00B56092" w:rsidRDefault="00B56092" w:rsidP="00B56092">
      <w:pPr>
        <w:numPr>
          <w:ilvl w:val="2"/>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Досрочно оказать Услуги.</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Заказчик обязуется: </w:t>
      </w:r>
    </w:p>
    <w:p w:rsidR="00B56092" w:rsidRPr="00B56092" w:rsidRDefault="00B56092" w:rsidP="00B56092">
      <w:pPr>
        <w:numPr>
          <w:ilvl w:val="2"/>
          <w:numId w:val="63"/>
        </w:numPr>
        <w:tabs>
          <w:tab w:val="left" w:pos="1418"/>
        </w:tabs>
        <w:spacing w:before="0" w:beforeAutospacing="0" w:after="0" w:afterAutospacing="0"/>
        <w:ind w:left="1418" w:hanging="709"/>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Осуществить оплату в соответствии с условиями статьи 5 настоящего Договора.</w:t>
      </w:r>
    </w:p>
    <w:p w:rsidR="00B56092" w:rsidRPr="00B56092" w:rsidRDefault="00B56092" w:rsidP="00B56092">
      <w:pPr>
        <w:numPr>
          <w:ilvl w:val="2"/>
          <w:numId w:val="63"/>
        </w:numPr>
        <w:tabs>
          <w:tab w:val="left" w:pos="1418"/>
        </w:tabs>
        <w:spacing w:before="0" w:beforeAutospacing="0" w:after="0" w:afterAutospacing="0"/>
        <w:ind w:left="1418" w:hanging="709"/>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Обеспечить предоставление Исполнителю всей необходимой документации для оказания услуг, в объеме указанном в Техническом задании (Приложение № 1 к Договору).</w:t>
      </w:r>
    </w:p>
    <w:p w:rsidR="00B56092" w:rsidRPr="00B56092" w:rsidRDefault="00B56092" w:rsidP="00B56092">
      <w:pPr>
        <w:numPr>
          <w:ilvl w:val="2"/>
          <w:numId w:val="63"/>
        </w:numPr>
        <w:tabs>
          <w:tab w:val="left" w:pos="1418"/>
        </w:tabs>
        <w:spacing w:before="0" w:beforeAutospacing="0" w:after="0" w:afterAutospacing="0"/>
        <w:ind w:left="1418" w:hanging="709"/>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Принять оказанные Исполнителем Услуги и в течение 15 (пятнадцати) рабочих дней с момента получения подписать Акт сдачи-приемки оказанных Услуг либо предоставить мотивированный отказ от подписания актов.</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Заказчик имеет право:</w:t>
      </w:r>
    </w:p>
    <w:p w:rsidR="00B56092" w:rsidRPr="00B56092" w:rsidRDefault="00B56092" w:rsidP="00B56092">
      <w:pPr>
        <w:numPr>
          <w:ilvl w:val="2"/>
          <w:numId w:val="63"/>
        </w:numPr>
        <w:spacing w:before="0" w:beforeAutospacing="0" w:after="0" w:afterAutospacing="0"/>
        <w:ind w:left="1418" w:hanging="698"/>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Осуществлять внешний контроль за ходом оказания услуг, не вмешиваясь в хозяйственную деятельность Исполнителя.</w:t>
      </w:r>
    </w:p>
    <w:p w:rsidR="00B56092" w:rsidRPr="00B56092" w:rsidRDefault="00B56092" w:rsidP="00B56092">
      <w:pPr>
        <w:numPr>
          <w:ilvl w:val="2"/>
          <w:numId w:val="63"/>
        </w:numPr>
        <w:spacing w:before="0" w:beforeAutospacing="0" w:after="0" w:afterAutospacing="0"/>
        <w:ind w:left="1418" w:hanging="698"/>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Заказчик имеет право на односторонний отказ от исполнения Договора в случае, если Исполнитель не приступает к оказанию Услуг в установленный Договором срок, либо в случае если Исполнитель не может выполнить какие-либо другие свои обязательства по Договору.</w:t>
      </w:r>
    </w:p>
    <w:p w:rsidR="00B56092" w:rsidRPr="00B56092" w:rsidRDefault="00B56092" w:rsidP="00B56092">
      <w:pPr>
        <w:numPr>
          <w:ilvl w:val="2"/>
          <w:numId w:val="63"/>
        </w:numPr>
        <w:spacing w:before="0" w:beforeAutospacing="0" w:after="0" w:afterAutospacing="0"/>
        <w:ind w:left="1418" w:hanging="698"/>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Заказчик имеет право требовать безвозмездного устранения недостатков, возникших по вине Исполнителя.</w:t>
      </w:r>
    </w:p>
    <w:p w:rsidR="00B56092" w:rsidRPr="00B56092" w:rsidRDefault="00B56092" w:rsidP="00B56092">
      <w:pPr>
        <w:numPr>
          <w:ilvl w:val="2"/>
          <w:numId w:val="63"/>
        </w:numPr>
        <w:spacing w:before="0" w:beforeAutospacing="0" w:after="0" w:afterAutospacing="0"/>
        <w:ind w:left="1418" w:hanging="698"/>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Расторгнуть Договор в случае, если Исполнитель не в состоянии оказать Услуги в установленный Договором срок с отнесением на выбывающего Исполнителя понесенных убытков и выплаты штрафных санкций, установленных Договором. В случае расторжения Договора по указанному основанию Заказчик должен направить письменное уведомление о намерении расторгнуть Договор другой Стороне не позднее, чем за 15 (пятнадцать) рабочих дней до предполагаемого дня расторжения Договора. </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ПОРЯДОК СДАЧИ И ПРИЁМКИ РАБОТ</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Приемка и оценка результатов оказанных услуг осуществляется на основании Технического задания (Приложение № 1 к Договору). После оказания услуг Исполнитель направляет Заказчику Акт сдачи-приемки оказанных Услуг.</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Заказчик в течение 15 (пятнадцать) рабочих дней с даты получения Акта оказанных услуг обязан направить Исполнителю подписанный со своей стороны Акт оказанных услуг или мотивированный отказ от приемки услуг.</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 случае мотивированного отказа Заказчика от приемки оказанных услуг составляется акт с перечислением необходимых доработок и сроков их выполнения.</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Доработки по акту производятся Исполнителем за свой счет, в согласованные Заказчиком сроки, при условии, что они не выходят за пределы требований Технического задания (Приложение № 1 к Договору). Повторное предъявление и повторная приемка результатов оказанных услуг после проведения доработок осуществляется в порядке, установленном для первоначальной сдачи-приемки.</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 случае если Заказчик по истечении 15 (пятнадцати) рабочих дней, с даты получения Акта оказанных услуг, не подпишет Акт без мотивированного письменного отказа, услуги считаются принятыми Заказчиком и подлежат оплате.</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Все права на результаты оказанных Исполнителем услуг, в процессе исполнения Договора, переходят к Заказчику после подписания Акта оказанных услуг и их оплаты. Исполнитель не вправе использовать результаты оказанных по настоящему Договору услуг, а также полученную по Договору или в связи с ним информацию для целей, отличных от выполнения обязательств по Договору или в связи с ним, без письменного согласия Заказчика. </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ОБЩАЯ СТОИМОСТЬ ДОГОВОРА И ПОРЯДОК РАСЧЕТОВ</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Цена услуг, оказываемых по настоящему Договору составляет _________________________________________ и включает в себя все расходы, связанные с оказанием Услуг, а также все налоги и другие обязательные платежи, предусмотренные законодательством Республики Таджикистан (далее – Общая сумма Договора), и не подлежит изменению в сторону увеличения, за исключением случаев, предусмотренных настоящим Договором и законодательством Республики Таджикистан.</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Оплата по настоящему Договору осуществляется в следующем порядке:</w:t>
      </w:r>
    </w:p>
    <w:p w:rsidR="00B56092" w:rsidRPr="00B56092" w:rsidRDefault="00B56092" w:rsidP="00B56092">
      <w:pPr>
        <w:numPr>
          <w:ilvl w:val="0"/>
          <w:numId w:val="64"/>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20% от Общей стоимости Договора оплачивается в виде авансового платежа в течении 15 рабочих дней со дня предоставления счета на оплату;</w:t>
      </w:r>
    </w:p>
    <w:p w:rsidR="00B56092" w:rsidRPr="00B56092" w:rsidRDefault="00B56092" w:rsidP="00B56092">
      <w:pPr>
        <w:numPr>
          <w:ilvl w:val="0"/>
          <w:numId w:val="64"/>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Окончательный платеж, составляющий 80% от Общей стоимости Договора, осуществляется Заказчиком, в течение 30 календарных дней после подписания Сторонами акта оказанных услуг в целом по Договору и представления счета фактуры на Общую стоимость Договора.</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 случае изменения Общей стоимости Договора в соответствии с п.5.1. Договора Стороны подписывают Дополнительное соглашение к Договору.</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После подписания Акта сдачи-приемки оказанных Услуг, Исполнитель выставляет Заказчику счет – фактуру.</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Заказчик не несет ответственности за просрочку оплаты за оказанные Услуги в случае несвоевременного выставления Исполнителем счетов на оплату. </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ОТВЕТСТВЕННОСТЬ СТОРОН</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 случае неисполнения или ненадлежащего исполнения обязательств по настоящему Договору каждая Сторона несет ответственность в соответствии с действующим законодательством Республики Таджикистан.</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 несоблюдение «Исполнителем» сроков оказания Услуг, установленных настоящим Договором, «Заказчик» имеет право взыскать штраф с «Исполнителя» в размере 0,05 % от Общей стоимости договора за каждый день просрочки, но не более 10% от Общей стоимости договора.</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В случае отказа или невозможности оказания Услуг Исполнителем, кроме случаев, предусмотренных в разделе 5 Договора, Исполнитель обязан оплатить Заказчику штраф в размере 10% от Общей суммы Договора. Оплата штрафа производится в течение 7 (семи) операционных дней банка с момента получения соответствующего счета и не исключает права Заказчика расторгнуть Договор согласно п. 2.4.4 Договора. </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Заказчик вправе удержать сумму неустойки, начисленной за нарушение условий Договора согласно пункту 5.2. из платежей, причитающихся Исполнителю по Договору.</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Уплата неустойки не освобождает Стороны от выполнения обязательств по Договору.</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 остальном, не урегулированном настоящим Договором, за недобросовестное и ненадлежащее исполнение, а также за неисполнение обязательств по настоящему Договору, Стороны несут ответственность в соответствии с действующим законодательством Республики Таджикистан.</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Исполнитель гарантирует Заказчику качественное оказание услуг, в соответствии с нормативной документацией и другими международными стандартами, действующих на территории Республики Таджикистан, а также в соответствие с нормативно – правовыми актами РТ.</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ФОРС-МАЖОР</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дефолта,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Сторона, для которой возникли обстоятельства непреодолимой силы, обязана в десятидневный срок информировать другую сторону о начале и окончании действия обстоятельств непреодолимой силы, которые препятствуют выполнению настоящего Договора и дополнительных соглашений к нему с подтверждением наступления этих обстоятельств официальными органами.</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Сторона, не уведомившая своевременно другую сторону о наступлении форс-мажорных обстоятельств, лишается права ссылаться на их действие.</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Если в результате обстоятельств непреодолимой силы Объекту был нанесен значительный, по мнению одной из сторон, ущерб, то эта сторона обязана уведомить об этом другую в семидневный срок, после чего стороны обязаны обсудить целесообразность дальнейшего продолжения выполнения Работ и заключить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ВНЕСЕНИЕ ИЗМЕНЕНИЙ В ДОГОВОР.</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Заказчик вправе вносить корректировку в объем выполняемых услуг, которые, по его мнению, необходимы, но не изменяют проект, не изменяют сметную стоимость, по которой оказываются услуги. Если такие изменения повлияют на стоимость или срок оказания услуг то Исполнитель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 случае, если после даты подписания настоящего Договора произойдет изменение законодательных или иных нормативных актов, которые повлекут к увеличению (уменьшению) стоимости Работ по настоящему Договору, Заказчик и Исполнитель определяют размеры этих изменений и заключают дополнительное соглашение, которое с момента подписания является неотъемлемой частью настоящего Договора.</w:t>
      </w:r>
    </w:p>
    <w:p w:rsidR="00B56092" w:rsidRPr="00B56092" w:rsidRDefault="00B56092" w:rsidP="00B56092">
      <w:pPr>
        <w:spacing w:before="0" w:beforeAutospacing="0" w:after="0" w:afterAutospacing="0"/>
        <w:ind w:firstLine="0"/>
        <w:jc w:val="both"/>
        <w:rPr>
          <w:rFonts w:ascii="Times New Roman" w:eastAsia="Times New Roman" w:hAnsi="Times New Roman"/>
          <w:b/>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СРОК ДЕЙСТВИЯ ДОГОВОРА</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Договор вступает в силу с момента его подписания и действует до полного исполнения принятых на себя по настоящему Договору сторонами обязательств.</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Расторжение Договора осуществляется в соответствии с действующим законодательством Республики Таджикистан.</w:t>
      </w:r>
    </w:p>
    <w:p w:rsidR="00B56092" w:rsidRPr="00B56092" w:rsidRDefault="00B56092" w:rsidP="00B56092">
      <w:pPr>
        <w:numPr>
          <w:ilvl w:val="1"/>
          <w:numId w:val="63"/>
        </w:numPr>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 xml:space="preserve">В случае расторжения Договора по инициативе одной из Сторон, Сторона, инициирующая расторжение, должна не менее чем за 15 (пятнадцать) рабочих дней до предполагаемого дня расторжения, направить уведомление о расторжении другой Стороне. При этом Сторонами оформляется соглашение о расторжении Договора с приложением акта сверки взаиморасчетов между Сторонами на дату расторжения Договора, подписанного уполномоченными представителями и главными бухгалтерами Сторон. </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ПОРЯДОК РАЗРЕШЕНИЯ СПОРОВ.</w:t>
      </w:r>
    </w:p>
    <w:p w:rsidR="00B56092" w:rsidRPr="00B56092" w:rsidRDefault="00B56092" w:rsidP="00B56092">
      <w:pPr>
        <w:numPr>
          <w:ilvl w:val="1"/>
          <w:numId w:val="63"/>
        </w:numPr>
        <w:tabs>
          <w:tab w:val="left" w:pos="993"/>
        </w:tabs>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Все споры и разногласия, возникшие между Сторонами по настоящему Договору, разрешаются путем переговоров. В случае невозможности разрешения разногласий путем переговоров, правом подлежащим применению к отношениям, вытекающим из настоящего Договора, является право Республики Таджикистан. Споры подлежат рассмотрению в Экономическом суде г. Душанбе.</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p w:rsidR="00B56092" w:rsidRPr="00B56092" w:rsidRDefault="00B56092" w:rsidP="00B56092">
      <w:pPr>
        <w:numPr>
          <w:ilvl w:val="0"/>
          <w:numId w:val="63"/>
        </w:numPr>
        <w:spacing w:before="0" w:beforeAutospacing="0" w:after="0" w:afterAutospacing="0"/>
        <w:contextualSpacing/>
        <w:jc w:val="center"/>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ПРОЧИЕ УСЛОВИЯ</w:t>
      </w:r>
    </w:p>
    <w:p w:rsidR="00B56092" w:rsidRPr="00B56092" w:rsidRDefault="00B56092" w:rsidP="00B56092">
      <w:pPr>
        <w:numPr>
          <w:ilvl w:val="1"/>
          <w:numId w:val="63"/>
        </w:numPr>
        <w:tabs>
          <w:tab w:val="left" w:pos="993"/>
        </w:tabs>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Все изменения и дополнения к настоящему Договору действительны только в том случае, если они составлены в письменной форме и подписаны уполномоченными представителями обеих Сторон.</w:t>
      </w:r>
    </w:p>
    <w:p w:rsidR="00B56092" w:rsidRPr="00B56092" w:rsidRDefault="00B56092" w:rsidP="00B56092">
      <w:pPr>
        <w:numPr>
          <w:ilvl w:val="1"/>
          <w:numId w:val="63"/>
        </w:numPr>
        <w:tabs>
          <w:tab w:val="left" w:pos="993"/>
        </w:tabs>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Ни одна из Сторон не имеет права передавать свои права и обязанности по Договору третьим  лицам без письменного согласия на то другой Стороны, за исключением законных правопреемников.</w:t>
      </w:r>
    </w:p>
    <w:p w:rsidR="00B56092" w:rsidRPr="00B56092" w:rsidRDefault="00B56092" w:rsidP="00B56092">
      <w:pPr>
        <w:numPr>
          <w:ilvl w:val="1"/>
          <w:numId w:val="63"/>
        </w:numPr>
        <w:tabs>
          <w:tab w:val="left" w:pos="993"/>
        </w:tabs>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Все приложения и дополнения к настоящему Договору являются неотъемлемыми частями настоящего Договора при условии, что они подписаны уполномоченными представителями и скреплены печатями Сторон.</w:t>
      </w:r>
    </w:p>
    <w:p w:rsidR="00B56092" w:rsidRPr="00B56092" w:rsidRDefault="00B56092" w:rsidP="00B56092">
      <w:pPr>
        <w:numPr>
          <w:ilvl w:val="1"/>
          <w:numId w:val="63"/>
        </w:numPr>
        <w:tabs>
          <w:tab w:val="left" w:pos="993"/>
        </w:tabs>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Договор составлен в двух экземплярах, имеющих одинаковую юридическую силу, по одному экземпляру для каждой из Сторон.</w:t>
      </w:r>
    </w:p>
    <w:p w:rsidR="00B56092" w:rsidRPr="00B56092" w:rsidRDefault="00B56092" w:rsidP="00B56092">
      <w:pPr>
        <w:numPr>
          <w:ilvl w:val="1"/>
          <w:numId w:val="63"/>
        </w:numPr>
        <w:tabs>
          <w:tab w:val="left" w:pos="993"/>
        </w:tabs>
        <w:spacing w:before="0" w:beforeAutospacing="0" w:after="0" w:afterAutospacing="0"/>
        <w:contextualSpacing/>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Во всем остальном, что не предусмотрено условиями Договора, Стороны будут руководствоваться нормами действующего законодательства РТ.</w:t>
      </w:r>
    </w:p>
    <w:p w:rsidR="00BD3DE6" w:rsidRPr="00B56092" w:rsidRDefault="00BD3DE6" w:rsidP="00B56092">
      <w:pPr>
        <w:spacing w:before="0" w:beforeAutospacing="0" w:after="0" w:afterAutospacing="0"/>
        <w:ind w:firstLine="0"/>
        <w:jc w:val="both"/>
        <w:rPr>
          <w:rFonts w:ascii="Times New Roman" w:eastAsia="Times New Roman" w:hAnsi="Times New Roman"/>
          <w:sz w:val="26"/>
          <w:szCs w:val="26"/>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B56092" w:rsidRPr="00B56092" w:rsidTr="00160DA8">
        <w:trPr>
          <w:jc w:val="center"/>
        </w:trPr>
        <w:tc>
          <w:tcPr>
            <w:tcW w:w="9570" w:type="dxa"/>
            <w:gridSpan w:val="2"/>
          </w:tcPr>
          <w:p w:rsidR="00B56092" w:rsidRPr="00B56092" w:rsidRDefault="00B56092" w:rsidP="00B56092">
            <w:pPr>
              <w:numPr>
                <w:ilvl w:val="0"/>
                <w:numId w:val="63"/>
              </w:numPr>
              <w:spacing w:before="0" w:beforeAutospacing="0" w:after="0" w:afterAutospacing="0"/>
              <w:contextualSpacing/>
              <w:jc w:val="both"/>
              <w:rPr>
                <w:rFonts w:ascii="Times New Roman" w:eastAsia="Times New Roman" w:hAnsi="Times New Roman"/>
                <w:b/>
                <w:sz w:val="26"/>
                <w:szCs w:val="26"/>
                <w:lang w:eastAsia="ru-RU"/>
              </w:rPr>
            </w:pPr>
            <w:r w:rsidRPr="00B56092">
              <w:rPr>
                <w:rFonts w:ascii="Times New Roman" w:eastAsia="Times New Roman" w:hAnsi="Times New Roman"/>
                <w:b/>
                <w:sz w:val="26"/>
                <w:szCs w:val="26"/>
                <w:lang w:eastAsia="ru-RU"/>
              </w:rPr>
              <w:t>ЮРИДИЧЕСКИЕ АДРЕСА И БАНКОВСКИЕ РЕКВИЗИТЫ СТОРОН</w:t>
            </w:r>
          </w:p>
        </w:tc>
      </w:tr>
      <w:tr w:rsidR="00B56092" w:rsidRPr="00B56092" w:rsidTr="00160DA8">
        <w:trPr>
          <w:trHeight w:val="1264"/>
          <w:jc w:val="center"/>
        </w:trPr>
        <w:tc>
          <w:tcPr>
            <w:tcW w:w="4785" w:type="dxa"/>
            <w:tcBorders>
              <w:bottom w:val="single" w:sz="4" w:space="0" w:color="auto"/>
            </w:tcBorders>
          </w:tcPr>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«Исполнитель»</w:t>
            </w:r>
          </w:p>
        </w:tc>
        <w:tc>
          <w:tcPr>
            <w:tcW w:w="4785" w:type="dxa"/>
            <w:tcBorders>
              <w:bottom w:val="single" w:sz="4" w:space="0" w:color="auto"/>
            </w:tcBorders>
          </w:tcPr>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«Заказчик»</w:t>
            </w:r>
          </w:p>
        </w:tc>
      </w:tr>
      <w:tr w:rsidR="00B56092" w:rsidRPr="00B56092" w:rsidTr="00160DA8">
        <w:trPr>
          <w:trHeight w:val="482"/>
          <w:jc w:val="center"/>
        </w:trPr>
        <w:tc>
          <w:tcPr>
            <w:tcW w:w="4785" w:type="dxa"/>
            <w:tcBorders>
              <w:top w:val="single" w:sz="4" w:space="0" w:color="auto"/>
            </w:tcBorders>
          </w:tcPr>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________________/_____________/</w:t>
            </w:r>
          </w:p>
        </w:tc>
        <w:tc>
          <w:tcPr>
            <w:tcW w:w="4785" w:type="dxa"/>
            <w:tcBorders>
              <w:top w:val="single" w:sz="4" w:space="0" w:color="auto"/>
            </w:tcBorders>
          </w:tcPr>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_________________/____________/</w:t>
            </w:r>
          </w:p>
        </w:tc>
      </w:tr>
    </w:tbl>
    <w:p w:rsidR="0002690D" w:rsidRPr="0002690D" w:rsidRDefault="0002690D" w:rsidP="00160DA8">
      <w:pPr>
        <w:ind w:firstLine="0"/>
      </w:pPr>
    </w:p>
    <w:sectPr w:rsidR="0002690D" w:rsidRPr="0002690D" w:rsidSect="007D1E91">
      <w:footerReference w:type="even" r:id="rId8"/>
      <w:footerReference w:type="default" r:id="rId9"/>
      <w:headerReference w:type="first" r:id="rId10"/>
      <w:footerReference w:type="first" r:id="rId11"/>
      <w:pgSz w:w="11906" w:h="16838"/>
      <w:pgMar w:top="1134" w:right="707" w:bottom="1134" w:left="1560"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AB1" w:rsidRDefault="00952AB1" w:rsidP="009F1B7C">
      <w:pPr>
        <w:spacing w:before="0" w:after="0"/>
      </w:pPr>
      <w:r>
        <w:separator/>
      </w:r>
    </w:p>
  </w:endnote>
  <w:endnote w:type="continuationSeparator" w:id="0">
    <w:p w:rsidR="00952AB1" w:rsidRDefault="00952AB1" w:rsidP="009F1B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Tj">
    <w:altName w:val="Times New Roman"/>
    <w:panose1 w:val="02020603050405020304"/>
    <w:charset w:val="CC"/>
    <w:family w:val="roman"/>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658363"/>
      <w:docPartObj>
        <w:docPartGallery w:val="Page Numbers (Bottom of Page)"/>
        <w:docPartUnique/>
      </w:docPartObj>
    </w:sdtPr>
    <w:sdtEndPr/>
    <w:sdtContent>
      <w:p w:rsidR="002B0C7A" w:rsidRDefault="002B0C7A">
        <w:pPr>
          <w:pStyle w:val="a9"/>
          <w:jc w:val="right"/>
        </w:pPr>
        <w:r>
          <w:fldChar w:fldCharType="begin"/>
        </w:r>
        <w:r>
          <w:instrText xml:space="preserve"> PAGE   \* MERGEFORMAT </w:instrText>
        </w:r>
        <w:r>
          <w:fldChar w:fldCharType="separate"/>
        </w:r>
        <w:r>
          <w:rPr>
            <w:noProof/>
          </w:rPr>
          <w:t>4</w:t>
        </w:r>
        <w:r>
          <w:rPr>
            <w:noProof/>
          </w:rPr>
          <w:fldChar w:fldCharType="end"/>
        </w:r>
      </w:p>
    </w:sdtContent>
  </w:sdt>
  <w:p w:rsidR="002B0C7A" w:rsidRDefault="002B0C7A">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C7A" w:rsidRPr="00DD358C" w:rsidRDefault="002B0C7A" w:rsidP="00DD358C">
    <w:pPr>
      <w:pStyle w:val="a9"/>
      <w:spacing w:before="100" w:after="100"/>
      <w:jc w:val="right"/>
      <w:rPr>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17007"/>
      <w:docPartObj>
        <w:docPartGallery w:val="Page Numbers (Bottom of Page)"/>
        <w:docPartUnique/>
      </w:docPartObj>
    </w:sdtPr>
    <w:sdtEndPr/>
    <w:sdtContent>
      <w:p w:rsidR="005F5A02" w:rsidRDefault="005F5A02">
        <w:pPr>
          <w:pStyle w:val="a9"/>
          <w:jc w:val="right"/>
        </w:pPr>
        <w:r>
          <w:fldChar w:fldCharType="begin"/>
        </w:r>
        <w:r>
          <w:instrText>PAGE   \* MERGEFORMAT</w:instrText>
        </w:r>
        <w:r>
          <w:fldChar w:fldCharType="separate"/>
        </w:r>
        <w:r w:rsidR="00160DA8">
          <w:rPr>
            <w:noProof/>
          </w:rPr>
          <w:t>0</w:t>
        </w:r>
        <w:r>
          <w:fldChar w:fldCharType="end"/>
        </w:r>
      </w:p>
    </w:sdtContent>
  </w:sdt>
  <w:p w:rsidR="002B0C7A" w:rsidRDefault="002B0C7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AB1" w:rsidRDefault="00952AB1" w:rsidP="009F1B7C">
      <w:pPr>
        <w:spacing w:before="0" w:after="0"/>
      </w:pPr>
      <w:r>
        <w:separator/>
      </w:r>
    </w:p>
  </w:footnote>
  <w:footnote w:type="continuationSeparator" w:id="0">
    <w:p w:rsidR="00952AB1" w:rsidRDefault="00952AB1" w:rsidP="009F1B7C">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C7A" w:rsidRPr="00BB292B" w:rsidRDefault="002B0C7A" w:rsidP="00BB292B">
    <w:pPr>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213C"/>
    <w:multiLevelType w:val="hybridMultilevel"/>
    <w:tmpl w:val="4F248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C7ACB"/>
    <w:multiLevelType w:val="hybridMultilevel"/>
    <w:tmpl w:val="7C20432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C743FC"/>
    <w:multiLevelType w:val="hybridMultilevel"/>
    <w:tmpl w:val="94DC522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CF60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AC55D2"/>
    <w:multiLevelType w:val="multilevel"/>
    <w:tmpl w:val="DDC0AC5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8B07A55"/>
    <w:multiLevelType w:val="hybridMultilevel"/>
    <w:tmpl w:val="52A04B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F4059C"/>
    <w:multiLevelType w:val="hybridMultilevel"/>
    <w:tmpl w:val="4B66E24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A80CB4"/>
    <w:multiLevelType w:val="hybridMultilevel"/>
    <w:tmpl w:val="6052B4D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F46187"/>
    <w:multiLevelType w:val="hybridMultilevel"/>
    <w:tmpl w:val="B05664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627ED2"/>
    <w:multiLevelType w:val="hybridMultilevel"/>
    <w:tmpl w:val="22CC2D5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BE1BBD"/>
    <w:multiLevelType w:val="hybridMultilevel"/>
    <w:tmpl w:val="99C4659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DF75CD"/>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4C0FCF"/>
    <w:multiLevelType w:val="hybridMultilevel"/>
    <w:tmpl w:val="444A39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6E34AC"/>
    <w:multiLevelType w:val="hybridMultilevel"/>
    <w:tmpl w:val="6FF8EA04"/>
    <w:lvl w:ilvl="0" w:tplc="A5229D50">
      <w:numFmt w:val="bullet"/>
      <w:lvlText w:val=""/>
      <w:lvlJc w:val="left"/>
      <w:pPr>
        <w:ind w:left="720" w:hanging="360"/>
      </w:pPr>
      <w:rPr>
        <w:rFonts w:ascii="Symbol" w:eastAsiaTheme="maj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0F6A58"/>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15" w15:restartNumberingAfterBreak="0">
    <w:nsid w:val="1BD43937"/>
    <w:multiLevelType w:val="hybridMultilevel"/>
    <w:tmpl w:val="289674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EE3552"/>
    <w:multiLevelType w:val="hybridMultilevel"/>
    <w:tmpl w:val="34B207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4B1753"/>
    <w:multiLevelType w:val="hybridMultilevel"/>
    <w:tmpl w:val="1D3A9D5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32003A"/>
    <w:multiLevelType w:val="hybridMultilevel"/>
    <w:tmpl w:val="EB8CE5A2"/>
    <w:lvl w:ilvl="0" w:tplc="F3B2BBE4">
      <w:start w:val="1"/>
      <w:numFmt w:val="decimal"/>
      <w:lvlText w:val="%1."/>
      <w:lvlJc w:val="left"/>
      <w:pPr>
        <w:ind w:left="-65" w:hanging="360"/>
      </w:pPr>
      <w:rPr>
        <w:rFonts w:hint="default"/>
        <w:color w:val="auto"/>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19" w15:restartNumberingAfterBreak="0">
    <w:nsid w:val="25C40F62"/>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0" w15:restartNumberingAfterBreak="0">
    <w:nsid w:val="28B5746A"/>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A3740D6"/>
    <w:multiLevelType w:val="hybridMultilevel"/>
    <w:tmpl w:val="3AE01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EB3419"/>
    <w:multiLevelType w:val="hybridMultilevel"/>
    <w:tmpl w:val="D9BC7D8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9D3502"/>
    <w:multiLevelType w:val="multilevel"/>
    <w:tmpl w:val="7744EFA2"/>
    <w:lvl w:ilvl="0">
      <w:start w:val="1"/>
      <w:numFmt w:val="decimal"/>
      <w:lvlText w:val="%1."/>
      <w:lvlJc w:val="left"/>
      <w:pPr>
        <w:ind w:left="-65" w:hanging="360"/>
      </w:pPr>
      <w:rPr>
        <w:rFonts w:hint="default"/>
        <w:color w:val="auto"/>
      </w:rPr>
    </w:lvl>
    <w:lvl w:ilvl="1">
      <w:start w:val="1"/>
      <w:numFmt w:val="decimal"/>
      <w:isLgl/>
      <w:lvlText w:val="%1.%2."/>
      <w:lvlJc w:val="left"/>
      <w:pPr>
        <w:ind w:left="720" w:hanging="720"/>
      </w:pPr>
      <w:rPr>
        <w:rFonts w:hint="default"/>
        <w:sz w:val="28"/>
        <w:szCs w:val="28"/>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4" w15:restartNumberingAfterBreak="0">
    <w:nsid w:val="346E2DFB"/>
    <w:multiLevelType w:val="multilevel"/>
    <w:tmpl w:val="85080F10"/>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5AB1D9E"/>
    <w:multiLevelType w:val="multilevel"/>
    <w:tmpl w:val="6436C510"/>
    <w:lvl w:ilvl="0">
      <w:start w:val="8"/>
      <w:numFmt w:val="decimal"/>
      <w:lvlText w:val="%1."/>
      <w:lvlJc w:val="left"/>
      <w:pPr>
        <w:ind w:left="390" w:hanging="39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6837438"/>
    <w:multiLevelType w:val="hybridMultilevel"/>
    <w:tmpl w:val="A53EC0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CEE3DB1"/>
    <w:multiLevelType w:val="multilevel"/>
    <w:tmpl w:val="BDD07784"/>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D536530"/>
    <w:multiLevelType w:val="hybridMultilevel"/>
    <w:tmpl w:val="5DF27E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0FC34F7"/>
    <w:multiLevelType w:val="multilevel"/>
    <w:tmpl w:val="49C2F33C"/>
    <w:lvl w:ilvl="0">
      <w:start w:val="1"/>
      <w:numFmt w:val="decimal"/>
      <w:lvlText w:val="%1."/>
      <w:lvlJc w:val="left"/>
      <w:pPr>
        <w:ind w:left="720" w:hanging="360"/>
      </w:pPr>
      <w:rPr>
        <w:color w:val="auto"/>
      </w:rPr>
    </w:lvl>
    <w:lvl w:ilvl="1">
      <w:start w:val="8"/>
      <w:numFmt w:val="decimal"/>
      <w:isLgl/>
      <w:lvlText w:val="%1.%2."/>
      <w:lvlJc w:val="left"/>
      <w:pPr>
        <w:ind w:left="1080" w:hanging="720"/>
      </w:pPr>
    </w:lvl>
    <w:lvl w:ilvl="2">
      <w:start w:val="1"/>
      <w:numFmt w:val="decimal"/>
      <w:isLgl/>
      <w:lvlText w:val="%1.%2.%3."/>
      <w:lvlJc w:val="left"/>
      <w:pPr>
        <w:ind w:left="1080" w:hanging="720"/>
      </w:pPr>
    </w:lvl>
    <w:lvl w:ilvl="3">
      <w:start w:val="1"/>
      <w:numFmt w:val="decimalZero"/>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15:restartNumberingAfterBreak="0">
    <w:nsid w:val="41713C5D"/>
    <w:multiLevelType w:val="hybridMultilevel"/>
    <w:tmpl w:val="17A45582"/>
    <w:lvl w:ilvl="0" w:tplc="0419000F">
      <w:start w:val="1"/>
      <w:numFmt w:val="decimal"/>
      <w:lvlText w:val="%1."/>
      <w:lvlJc w:val="left"/>
      <w:pPr>
        <w:ind w:left="9285" w:hanging="360"/>
      </w:pPr>
    </w:lvl>
    <w:lvl w:ilvl="1" w:tplc="04190019" w:tentative="1">
      <w:start w:val="1"/>
      <w:numFmt w:val="lowerLetter"/>
      <w:lvlText w:val="%2."/>
      <w:lvlJc w:val="left"/>
      <w:pPr>
        <w:ind w:left="10005" w:hanging="360"/>
      </w:pPr>
    </w:lvl>
    <w:lvl w:ilvl="2" w:tplc="0419001B" w:tentative="1">
      <w:start w:val="1"/>
      <w:numFmt w:val="lowerRoman"/>
      <w:lvlText w:val="%3."/>
      <w:lvlJc w:val="right"/>
      <w:pPr>
        <w:ind w:left="10725" w:hanging="180"/>
      </w:pPr>
    </w:lvl>
    <w:lvl w:ilvl="3" w:tplc="0419000F" w:tentative="1">
      <w:start w:val="1"/>
      <w:numFmt w:val="decimal"/>
      <w:lvlText w:val="%4."/>
      <w:lvlJc w:val="left"/>
      <w:pPr>
        <w:ind w:left="11445" w:hanging="360"/>
      </w:pPr>
    </w:lvl>
    <w:lvl w:ilvl="4" w:tplc="04190019" w:tentative="1">
      <w:start w:val="1"/>
      <w:numFmt w:val="lowerLetter"/>
      <w:lvlText w:val="%5."/>
      <w:lvlJc w:val="left"/>
      <w:pPr>
        <w:ind w:left="12165" w:hanging="360"/>
      </w:pPr>
    </w:lvl>
    <w:lvl w:ilvl="5" w:tplc="0419001B" w:tentative="1">
      <w:start w:val="1"/>
      <w:numFmt w:val="lowerRoman"/>
      <w:lvlText w:val="%6."/>
      <w:lvlJc w:val="right"/>
      <w:pPr>
        <w:ind w:left="12885" w:hanging="180"/>
      </w:pPr>
    </w:lvl>
    <w:lvl w:ilvl="6" w:tplc="0419000F" w:tentative="1">
      <w:start w:val="1"/>
      <w:numFmt w:val="decimal"/>
      <w:lvlText w:val="%7."/>
      <w:lvlJc w:val="left"/>
      <w:pPr>
        <w:ind w:left="13605" w:hanging="360"/>
      </w:pPr>
    </w:lvl>
    <w:lvl w:ilvl="7" w:tplc="04190019" w:tentative="1">
      <w:start w:val="1"/>
      <w:numFmt w:val="lowerLetter"/>
      <w:lvlText w:val="%8."/>
      <w:lvlJc w:val="left"/>
      <w:pPr>
        <w:ind w:left="14325" w:hanging="360"/>
      </w:pPr>
    </w:lvl>
    <w:lvl w:ilvl="8" w:tplc="0419001B" w:tentative="1">
      <w:start w:val="1"/>
      <w:numFmt w:val="lowerRoman"/>
      <w:lvlText w:val="%9."/>
      <w:lvlJc w:val="right"/>
      <w:pPr>
        <w:ind w:left="15045" w:hanging="180"/>
      </w:pPr>
    </w:lvl>
  </w:abstractNum>
  <w:abstractNum w:abstractNumId="31" w15:restartNumberingAfterBreak="0">
    <w:nsid w:val="447E5D65"/>
    <w:multiLevelType w:val="hybridMultilevel"/>
    <w:tmpl w:val="302C522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7C516B9"/>
    <w:multiLevelType w:val="multilevel"/>
    <w:tmpl w:val="272403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8C31C23"/>
    <w:multiLevelType w:val="hybridMultilevel"/>
    <w:tmpl w:val="C200F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4978FE"/>
    <w:multiLevelType w:val="hybridMultilevel"/>
    <w:tmpl w:val="5788588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5" w15:restartNumberingAfterBreak="0">
    <w:nsid w:val="4F750EB7"/>
    <w:multiLevelType w:val="hybridMultilevel"/>
    <w:tmpl w:val="89C616D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9A0BF2"/>
    <w:multiLevelType w:val="hybridMultilevel"/>
    <w:tmpl w:val="E37A701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0144F08"/>
    <w:multiLevelType w:val="hybridMultilevel"/>
    <w:tmpl w:val="D16A4E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356609A"/>
    <w:multiLevelType w:val="hybridMultilevel"/>
    <w:tmpl w:val="80280A60"/>
    <w:lvl w:ilvl="0" w:tplc="C276E396">
      <w:start w:val="1"/>
      <w:numFmt w:val="decimal"/>
      <w:lvlText w:val="5.%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771256"/>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7163FEB"/>
    <w:multiLevelType w:val="hybridMultilevel"/>
    <w:tmpl w:val="2108AE1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8A73AD9"/>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2" w15:restartNumberingAfterBreak="0">
    <w:nsid w:val="59601143"/>
    <w:multiLevelType w:val="hybridMultilevel"/>
    <w:tmpl w:val="A4700F2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A4F422E"/>
    <w:multiLevelType w:val="hybridMultilevel"/>
    <w:tmpl w:val="21F66140"/>
    <w:lvl w:ilvl="0" w:tplc="2996BE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15:restartNumberingAfterBreak="0">
    <w:nsid w:val="5AE96B75"/>
    <w:multiLevelType w:val="hybridMultilevel"/>
    <w:tmpl w:val="3BF6CA6C"/>
    <w:lvl w:ilvl="0" w:tplc="5EEE4D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15:restartNumberingAfterBreak="0">
    <w:nsid w:val="5D000D2E"/>
    <w:multiLevelType w:val="hybridMultilevel"/>
    <w:tmpl w:val="99D64C2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6D7818"/>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5EFD53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58A392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9" w15:restartNumberingAfterBreak="0">
    <w:nsid w:val="660236D8"/>
    <w:multiLevelType w:val="hybridMultilevel"/>
    <w:tmpl w:val="2D90630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8542522"/>
    <w:multiLevelType w:val="multilevel"/>
    <w:tmpl w:val="10AAAA8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04972FB"/>
    <w:multiLevelType w:val="hybridMultilevel"/>
    <w:tmpl w:val="237A6E4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F7083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3" w15:restartNumberingAfterBreak="0">
    <w:nsid w:val="722C54A4"/>
    <w:multiLevelType w:val="hybridMultilevel"/>
    <w:tmpl w:val="A88C900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2DE792F"/>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5" w15:restartNumberingAfterBreak="0">
    <w:nsid w:val="74232C52"/>
    <w:multiLevelType w:val="hybridMultilevel"/>
    <w:tmpl w:val="283CD76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460473E"/>
    <w:multiLevelType w:val="hybridMultilevel"/>
    <w:tmpl w:val="DA5A42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5173884"/>
    <w:multiLevelType w:val="hybridMultilevel"/>
    <w:tmpl w:val="D91C9AE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6026A2C"/>
    <w:multiLevelType w:val="hybridMultilevel"/>
    <w:tmpl w:val="DA5A3A3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59" w15:restartNumberingAfterBreak="0">
    <w:nsid w:val="76F738D1"/>
    <w:multiLevelType w:val="hybridMultilevel"/>
    <w:tmpl w:val="D08E7EF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7264012"/>
    <w:multiLevelType w:val="hybridMultilevel"/>
    <w:tmpl w:val="AC42F58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96D1518"/>
    <w:multiLevelType w:val="multilevel"/>
    <w:tmpl w:val="038E9D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2" w15:restartNumberingAfterBreak="0">
    <w:nsid w:val="7C5D4C2A"/>
    <w:multiLevelType w:val="hybridMultilevel"/>
    <w:tmpl w:val="479A6C2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D2839AD"/>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64" w15:restartNumberingAfterBreak="0">
    <w:nsid w:val="7E9E437F"/>
    <w:multiLevelType w:val="hybridMultilevel"/>
    <w:tmpl w:val="36DAB89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FEB2B11"/>
    <w:multiLevelType w:val="hybridMultilevel"/>
    <w:tmpl w:val="C6C040A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30"/>
  </w:num>
  <w:num w:numId="5">
    <w:abstractNumId w:val="61"/>
  </w:num>
  <w:num w:numId="6">
    <w:abstractNumId w:val="38"/>
  </w:num>
  <w:num w:numId="7">
    <w:abstractNumId w:val="16"/>
  </w:num>
  <w:num w:numId="8">
    <w:abstractNumId w:val="15"/>
  </w:num>
  <w:num w:numId="9">
    <w:abstractNumId w:val="33"/>
  </w:num>
  <w:num w:numId="10">
    <w:abstractNumId w:val="44"/>
  </w:num>
  <w:num w:numId="11">
    <w:abstractNumId w:val="43"/>
  </w:num>
  <w:num w:numId="12">
    <w:abstractNumId w:val="34"/>
  </w:num>
  <w:num w:numId="13">
    <w:abstractNumId w:val="23"/>
  </w:num>
  <w:num w:numId="14">
    <w:abstractNumId w:val="58"/>
  </w:num>
  <w:num w:numId="15">
    <w:abstractNumId w:val="47"/>
  </w:num>
  <w:num w:numId="16">
    <w:abstractNumId w:val="54"/>
  </w:num>
  <w:num w:numId="17">
    <w:abstractNumId w:val="19"/>
  </w:num>
  <w:num w:numId="18">
    <w:abstractNumId w:val="14"/>
  </w:num>
  <w:num w:numId="19">
    <w:abstractNumId w:val="3"/>
  </w:num>
  <w:num w:numId="20">
    <w:abstractNumId w:val="52"/>
  </w:num>
  <w:num w:numId="21">
    <w:abstractNumId w:val="63"/>
  </w:num>
  <w:num w:numId="22">
    <w:abstractNumId w:val="41"/>
  </w:num>
  <w:num w:numId="23">
    <w:abstractNumId w:val="21"/>
  </w:num>
  <w:num w:numId="24">
    <w:abstractNumId w:val="48"/>
  </w:num>
  <w:num w:numId="25">
    <w:abstractNumId w:val="45"/>
  </w:num>
  <w:num w:numId="26">
    <w:abstractNumId w:val="17"/>
  </w:num>
  <w:num w:numId="27">
    <w:abstractNumId w:val="35"/>
  </w:num>
  <w:num w:numId="28">
    <w:abstractNumId w:val="51"/>
  </w:num>
  <w:num w:numId="29">
    <w:abstractNumId w:val="65"/>
  </w:num>
  <w:num w:numId="30">
    <w:abstractNumId w:val="28"/>
  </w:num>
  <w:num w:numId="31">
    <w:abstractNumId w:val="7"/>
  </w:num>
  <w:num w:numId="32">
    <w:abstractNumId w:val="42"/>
  </w:num>
  <w:num w:numId="33">
    <w:abstractNumId w:val="37"/>
  </w:num>
  <w:num w:numId="34">
    <w:abstractNumId w:val="1"/>
  </w:num>
  <w:num w:numId="35">
    <w:abstractNumId w:val="40"/>
  </w:num>
  <w:num w:numId="36">
    <w:abstractNumId w:val="31"/>
  </w:num>
  <w:num w:numId="37">
    <w:abstractNumId w:val="2"/>
  </w:num>
  <w:num w:numId="38">
    <w:abstractNumId w:val="56"/>
  </w:num>
  <w:num w:numId="39">
    <w:abstractNumId w:val="8"/>
  </w:num>
  <w:num w:numId="40">
    <w:abstractNumId w:val="60"/>
  </w:num>
  <w:num w:numId="41">
    <w:abstractNumId w:val="62"/>
  </w:num>
  <w:num w:numId="42">
    <w:abstractNumId w:val="59"/>
  </w:num>
  <w:num w:numId="43">
    <w:abstractNumId w:val="57"/>
  </w:num>
  <w:num w:numId="44">
    <w:abstractNumId w:val="49"/>
  </w:num>
  <w:num w:numId="45">
    <w:abstractNumId w:val="9"/>
  </w:num>
  <w:num w:numId="46">
    <w:abstractNumId w:val="64"/>
  </w:num>
  <w:num w:numId="47">
    <w:abstractNumId w:val="10"/>
  </w:num>
  <w:num w:numId="48">
    <w:abstractNumId w:val="5"/>
  </w:num>
  <w:num w:numId="49">
    <w:abstractNumId w:val="53"/>
  </w:num>
  <w:num w:numId="50">
    <w:abstractNumId w:val="39"/>
  </w:num>
  <w:num w:numId="51">
    <w:abstractNumId w:val="22"/>
  </w:num>
  <w:num w:numId="52">
    <w:abstractNumId w:val="46"/>
  </w:num>
  <w:num w:numId="53">
    <w:abstractNumId w:val="13"/>
  </w:num>
  <w:num w:numId="54">
    <w:abstractNumId w:val="50"/>
  </w:num>
  <w:num w:numId="55">
    <w:abstractNumId w:val="27"/>
  </w:num>
  <w:num w:numId="56">
    <w:abstractNumId w:val="24"/>
  </w:num>
  <w:num w:numId="57">
    <w:abstractNumId w:val="55"/>
  </w:num>
  <w:num w:numId="58">
    <w:abstractNumId w:val="26"/>
  </w:num>
  <w:num w:numId="59">
    <w:abstractNumId w:val="25"/>
  </w:num>
  <w:num w:numId="60">
    <w:abstractNumId w:val="32"/>
  </w:num>
  <w:num w:numId="61">
    <w:abstractNumId w:val="20"/>
  </w:num>
  <w:num w:numId="62">
    <w:abstractNumId w:val="36"/>
  </w:num>
  <w:num w:numId="63">
    <w:abstractNumId w:val="11"/>
  </w:num>
  <w:num w:numId="64">
    <w:abstractNumId w:val="6"/>
  </w:num>
  <w:num w:numId="65">
    <w:abstractNumId w:val="18"/>
  </w:num>
  <w:num w:numId="66">
    <w:abstractNumId w:val="2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7CD"/>
    <w:rsid w:val="000011E6"/>
    <w:rsid w:val="0000187C"/>
    <w:rsid w:val="00001A08"/>
    <w:rsid w:val="00002B26"/>
    <w:rsid w:val="000043EF"/>
    <w:rsid w:val="000064A8"/>
    <w:rsid w:val="000076E1"/>
    <w:rsid w:val="000115E1"/>
    <w:rsid w:val="00011920"/>
    <w:rsid w:val="00012431"/>
    <w:rsid w:val="00012AA3"/>
    <w:rsid w:val="000143C2"/>
    <w:rsid w:val="00014451"/>
    <w:rsid w:val="000149B8"/>
    <w:rsid w:val="000207AF"/>
    <w:rsid w:val="000208ED"/>
    <w:rsid w:val="00020C8A"/>
    <w:rsid w:val="000235EA"/>
    <w:rsid w:val="00025A1C"/>
    <w:rsid w:val="0002690D"/>
    <w:rsid w:val="00027449"/>
    <w:rsid w:val="00027B02"/>
    <w:rsid w:val="00027DE6"/>
    <w:rsid w:val="00030264"/>
    <w:rsid w:val="0003054B"/>
    <w:rsid w:val="00032D3C"/>
    <w:rsid w:val="00035981"/>
    <w:rsid w:val="00035FE1"/>
    <w:rsid w:val="00036844"/>
    <w:rsid w:val="00040840"/>
    <w:rsid w:val="00041226"/>
    <w:rsid w:val="00041D93"/>
    <w:rsid w:val="00043365"/>
    <w:rsid w:val="000451EF"/>
    <w:rsid w:val="0004723F"/>
    <w:rsid w:val="00047455"/>
    <w:rsid w:val="000529B7"/>
    <w:rsid w:val="00053363"/>
    <w:rsid w:val="0005417D"/>
    <w:rsid w:val="000569D3"/>
    <w:rsid w:val="00063883"/>
    <w:rsid w:val="00064DB6"/>
    <w:rsid w:val="0006526D"/>
    <w:rsid w:val="00065F68"/>
    <w:rsid w:val="00070AC7"/>
    <w:rsid w:val="00073C17"/>
    <w:rsid w:val="00075C84"/>
    <w:rsid w:val="00086571"/>
    <w:rsid w:val="0009162D"/>
    <w:rsid w:val="00091F9A"/>
    <w:rsid w:val="00093D14"/>
    <w:rsid w:val="00094761"/>
    <w:rsid w:val="00097087"/>
    <w:rsid w:val="000A26E3"/>
    <w:rsid w:val="000A6C4E"/>
    <w:rsid w:val="000B0E17"/>
    <w:rsid w:val="000B1CAD"/>
    <w:rsid w:val="000B6489"/>
    <w:rsid w:val="000B66CC"/>
    <w:rsid w:val="000B6D26"/>
    <w:rsid w:val="000B6FFC"/>
    <w:rsid w:val="000C08A1"/>
    <w:rsid w:val="000C0CE9"/>
    <w:rsid w:val="000C1017"/>
    <w:rsid w:val="000C2D8B"/>
    <w:rsid w:val="000C3C50"/>
    <w:rsid w:val="000C4CB8"/>
    <w:rsid w:val="000C69EA"/>
    <w:rsid w:val="000C6E8C"/>
    <w:rsid w:val="000D11B9"/>
    <w:rsid w:val="000D2626"/>
    <w:rsid w:val="000D57ED"/>
    <w:rsid w:val="000D6C8B"/>
    <w:rsid w:val="000D7085"/>
    <w:rsid w:val="000D735B"/>
    <w:rsid w:val="000E0055"/>
    <w:rsid w:val="000E02C1"/>
    <w:rsid w:val="000E07CB"/>
    <w:rsid w:val="000E2D3F"/>
    <w:rsid w:val="000E594F"/>
    <w:rsid w:val="000E7600"/>
    <w:rsid w:val="000F7316"/>
    <w:rsid w:val="00101ED0"/>
    <w:rsid w:val="001036CB"/>
    <w:rsid w:val="001054B1"/>
    <w:rsid w:val="00107577"/>
    <w:rsid w:val="00107B05"/>
    <w:rsid w:val="00107F0D"/>
    <w:rsid w:val="00110791"/>
    <w:rsid w:val="00110D05"/>
    <w:rsid w:val="0011103A"/>
    <w:rsid w:val="00112744"/>
    <w:rsid w:val="00115FC0"/>
    <w:rsid w:val="00117A15"/>
    <w:rsid w:val="0012220C"/>
    <w:rsid w:val="00122450"/>
    <w:rsid w:val="00123001"/>
    <w:rsid w:val="001234CC"/>
    <w:rsid w:val="00131208"/>
    <w:rsid w:val="00132888"/>
    <w:rsid w:val="00142666"/>
    <w:rsid w:val="001427F8"/>
    <w:rsid w:val="00145713"/>
    <w:rsid w:val="00147A99"/>
    <w:rsid w:val="00150836"/>
    <w:rsid w:val="00152556"/>
    <w:rsid w:val="00155037"/>
    <w:rsid w:val="0015521E"/>
    <w:rsid w:val="0015649B"/>
    <w:rsid w:val="001579BF"/>
    <w:rsid w:val="00160592"/>
    <w:rsid w:val="00160BFA"/>
    <w:rsid w:val="00160DA8"/>
    <w:rsid w:val="00161289"/>
    <w:rsid w:val="0016286D"/>
    <w:rsid w:val="0016292A"/>
    <w:rsid w:val="00162D7D"/>
    <w:rsid w:val="0016518E"/>
    <w:rsid w:val="001652A8"/>
    <w:rsid w:val="0016618B"/>
    <w:rsid w:val="00166504"/>
    <w:rsid w:val="00170CB3"/>
    <w:rsid w:val="00172AB8"/>
    <w:rsid w:val="00176248"/>
    <w:rsid w:val="0017797C"/>
    <w:rsid w:val="00177E6D"/>
    <w:rsid w:val="00177F9B"/>
    <w:rsid w:val="00180BEF"/>
    <w:rsid w:val="00181CF1"/>
    <w:rsid w:val="00184BCB"/>
    <w:rsid w:val="00184C13"/>
    <w:rsid w:val="00187642"/>
    <w:rsid w:val="00194CBD"/>
    <w:rsid w:val="00195D0E"/>
    <w:rsid w:val="001A02B4"/>
    <w:rsid w:val="001A0FA1"/>
    <w:rsid w:val="001A1954"/>
    <w:rsid w:val="001A1D93"/>
    <w:rsid w:val="001A2C51"/>
    <w:rsid w:val="001A2F51"/>
    <w:rsid w:val="001A335A"/>
    <w:rsid w:val="001A61CB"/>
    <w:rsid w:val="001A64DA"/>
    <w:rsid w:val="001A6DDF"/>
    <w:rsid w:val="001A78CE"/>
    <w:rsid w:val="001B1900"/>
    <w:rsid w:val="001B4F11"/>
    <w:rsid w:val="001B5F72"/>
    <w:rsid w:val="001C1C1B"/>
    <w:rsid w:val="001C21A1"/>
    <w:rsid w:val="001C49C4"/>
    <w:rsid w:val="001C4C03"/>
    <w:rsid w:val="001C4DA7"/>
    <w:rsid w:val="001C60B8"/>
    <w:rsid w:val="001C6D96"/>
    <w:rsid w:val="001C78E4"/>
    <w:rsid w:val="001D0E2A"/>
    <w:rsid w:val="001D1B95"/>
    <w:rsid w:val="001D5CC1"/>
    <w:rsid w:val="001D5D7F"/>
    <w:rsid w:val="001D7235"/>
    <w:rsid w:val="001D77E2"/>
    <w:rsid w:val="001E044B"/>
    <w:rsid w:val="001E1B53"/>
    <w:rsid w:val="001E35C4"/>
    <w:rsid w:val="001E4233"/>
    <w:rsid w:val="001E62DD"/>
    <w:rsid w:val="001E658F"/>
    <w:rsid w:val="001F116E"/>
    <w:rsid w:val="001F16E4"/>
    <w:rsid w:val="00200EDD"/>
    <w:rsid w:val="00201FD2"/>
    <w:rsid w:val="00206EBE"/>
    <w:rsid w:val="002072D3"/>
    <w:rsid w:val="002076F7"/>
    <w:rsid w:val="00207E54"/>
    <w:rsid w:val="002101FA"/>
    <w:rsid w:val="00211554"/>
    <w:rsid w:val="0021200A"/>
    <w:rsid w:val="002143D5"/>
    <w:rsid w:val="00214EF6"/>
    <w:rsid w:val="00217096"/>
    <w:rsid w:val="00221723"/>
    <w:rsid w:val="00221E98"/>
    <w:rsid w:val="002224FC"/>
    <w:rsid w:val="00222A26"/>
    <w:rsid w:val="00223500"/>
    <w:rsid w:val="00224506"/>
    <w:rsid w:val="0022474A"/>
    <w:rsid w:val="00224F16"/>
    <w:rsid w:val="002263B6"/>
    <w:rsid w:val="002264B2"/>
    <w:rsid w:val="002267FF"/>
    <w:rsid w:val="00230A9B"/>
    <w:rsid w:val="0023133B"/>
    <w:rsid w:val="00231A95"/>
    <w:rsid w:val="0023274A"/>
    <w:rsid w:val="00232ABB"/>
    <w:rsid w:val="0023477F"/>
    <w:rsid w:val="00235CBF"/>
    <w:rsid w:val="002366F4"/>
    <w:rsid w:val="002405F7"/>
    <w:rsid w:val="00241193"/>
    <w:rsid w:val="002424AB"/>
    <w:rsid w:val="00243DB9"/>
    <w:rsid w:val="002440B1"/>
    <w:rsid w:val="00245750"/>
    <w:rsid w:val="002469AD"/>
    <w:rsid w:val="00251509"/>
    <w:rsid w:val="0025293C"/>
    <w:rsid w:val="00252D53"/>
    <w:rsid w:val="0025459B"/>
    <w:rsid w:val="00255CC5"/>
    <w:rsid w:val="00255F91"/>
    <w:rsid w:val="0025677F"/>
    <w:rsid w:val="002570B8"/>
    <w:rsid w:val="002635EF"/>
    <w:rsid w:val="00265276"/>
    <w:rsid w:val="00270286"/>
    <w:rsid w:val="002709BC"/>
    <w:rsid w:val="002722AC"/>
    <w:rsid w:val="002734F0"/>
    <w:rsid w:val="0027434F"/>
    <w:rsid w:val="0027555D"/>
    <w:rsid w:val="00276329"/>
    <w:rsid w:val="002776B3"/>
    <w:rsid w:val="00277A46"/>
    <w:rsid w:val="00280EEB"/>
    <w:rsid w:val="00290D3C"/>
    <w:rsid w:val="00291915"/>
    <w:rsid w:val="0029315A"/>
    <w:rsid w:val="002934A3"/>
    <w:rsid w:val="00295BA6"/>
    <w:rsid w:val="00295EB7"/>
    <w:rsid w:val="00296742"/>
    <w:rsid w:val="00297D3D"/>
    <w:rsid w:val="002A09E3"/>
    <w:rsid w:val="002A2483"/>
    <w:rsid w:val="002A40E6"/>
    <w:rsid w:val="002A46AB"/>
    <w:rsid w:val="002A56FD"/>
    <w:rsid w:val="002A6272"/>
    <w:rsid w:val="002A6354"/>
    <w:rsid w:val="002A6C8F"/>
    <w:rsid w:val="002A6D7D"/>
    <w:rsid w:val="002A7692"/>
    <w:rsid w:val="002A7752"/>
    <w:rsid w:val="002B0C7A"/>
    <w:rsid w:val="002B290F"/>
    <w:rsid w:val="002B2E4F"/>
    <w:rsid w:val="002B3891"/>
    <w:rsid w:val="002B3F56"/>
    <w:rsid w:val="002B50A2"/>
    <w:rsid w:val="002C007A"/>
    <w:rsid w:val="002C093C"/>
    <w:rsid w:val="002C1395"/>
    <w:rsid w:val="002C201E"/>
    <w:rsid w:val="002C2051"/>
    <w:rsid w:val="002C36ED"/>
    <w:rsid w:val="002C429B"/>
    <w:rsid w:val="002C57DD"/>
    <w:rsid w:val="002C6AB8"/>
    <w:rsid w:val="002C6B4B"/>
    <w:rsid w:val="002C7A50"/>
    <w:rsid w:val="002D1949"/>
    <w:rsid w:val="002D362E"/>
    <w:rsid w:val="002D53C3"/>
    <w:rsid w:val="002D724A"/>
    <w:rsid w:val="002D7F8B"/>
    <w:rsid w:val="002E034A"/>
    <w:rsid w:val="002E1EEA"/>
    <w:rsid w:val="002E1FB2"/>
    <w:rsid w:val="002E267E"/>
    <w:rsid w:val="002E3104"/>
    <w:rsid w:val="002E6B44"/>
    <w:rsid w:val="002E736E"/>
    <w:rsid w:val="002F15B5"/>
    <w:rsid w:val="002F6CB0"/>
    <w:rsid w:val="003000CD"/>
    <w:rsid w:val="00300A42"/>
    <w:rsid w:val="00301427"/>
    <w:rsid w:val="0030173C"/>
    <w:rsid w:val="00301EB8"/>
    <w:rsid w:val="0030245E"/>
    <w:rsid w:val="0030320D"/>
    <w:rsid w:val="00303930"/>
    <w:rsid w:val="0030530A"/>
    <w:rsid w:val="00305ECA"/>
    <w:rsid w:val="00305FAF"/>
    <w:rsid w:val="00307CAB"/>
    <w:rsid w:val="00310752"/>
    <w:rsid w:val="00310BF5"/>
    <w:rsid w:val="00311128"/>
    <w:rsid w:val="0031266E"/>
    <w:rsid w:val="00314D4B"/>
    <w:rsid w:val="00315693"/>
    <w:rsid w:val="003157DB"/>
    <w:rsid w:val="00317A4A"/>
    <w:rsid w:val="003204DF"/>
    <w:rsid w:val="00323269"/>
    <w:rsid w:val="003232CB"/>
    <w:rsid w:val="00323394"/>
    <w:rsid w:val="00323A0A"/>
    <w:rsid w:val="00325F67"/>
    <w:rsid w:val="0032626B"/>
    <w:rsid w:val="00326C40"/>
    <w:rsid w:val="00331027"/>
    <w:rsid w:val="003313EF"/>
    <w:rsid w:val="00332C0F"/>
    <w:rsid w:val="00334F62"/>
    <w:rsid w:val="00335F0D"/>
    <w:rsid w:val="003373CA"/>
    <w:rsid w:val="0034153E"/>
    <w:rsid w:val="00341D9D"/>
    <w:rsid w:val="003430CC"/>
    <w:rsid w:val="00344154"/>
    <w:rsid w:val="003446DD"/>
    <w:rsid w:val="00345054"/>
    <w:rsid w:val="00346863"/>
    <w:rsid w:val="003504D2"/>
    <w:rsid w:val="0035134A"/>
    <w:rsid w:val="00353657"/>
    <w:rsid w:val="00356100"/>
    <w:rsid w:val="00356A63"/>
    <w:rsid w:val="00356E37"/>
    <w:rsid w:val="003614F2"/>
    <w:rsid w:val="00362EE1"/>
    <w:rsid w:val="0036333B"/>
    <w:rsid w:val="00363563"/>
    <w:rsid w:val="00365C1F"/>
    <w:rsid w:val="00365E4A"/>
    <w:rsid w:val="003678F9"/>
    <w:rsid w:val="00371225"/>
    <w:rsid w:val="00371BA3"/>
    <w:rsid w:val="00373867"/>
    <w:rsid w:val="0037555B"/>
    <w:rsid w:val="0037692A"/>
    <w:rsid w:val="0037725B"/>
    <w:rsid w:val="00377CDA"/>
    <w:rsid w:val="00382794"/>
    <w:rsid w:val="003840E3"/>
    <w:rsid w:val="003856C2"/>
    <w:rsid w:val="00385CF9"/>
    <w:rsid w:val="003917CF"/>
    <w:rsid w:val="003918B2"/>
    <w:rsid w:val="00397868"/>
    <w:rsid w:val="00397B40"/>
    <w:rsid w:val="003A015A"/>
    <w:rsid w:val="003A48B1"/>
    <w:rsid w:val="003A5F05"/>
    <w:rsid w:val="003B0547"/>
    <w:rsid w:val="003B1A71"/>
    <w:rsid w:val="003B22C3"/>
    <w:rsid w:val="003B5440"/>
    <w:rsid w:val="003B6809"/>
    <w:rsid w:val="003B6FD2"/>
    <w:rsid w:val="003C1D16"/>
    <w:rsid w:val="003C2330"/>
    <w:rsid w:val="003C2908"/>
    <w:rsid w:val="003C3645"/>
    <w:rsid w:val="003C3C3E"/>
    <w:rsid w:val="003C3E4B"/>
    <w:rsid w:val="003C50DA"/>
    <w:rsid w:val="003C6138"/>
    <w:rsid w:val="003D16D7"/>
    <w:rsid w:val="003D1C0E"/>
    <w:rsid w:val="003D2798"/>
    <w:rsid w:val="003D5997"/>
    <w:rsid w:val="003D61E5"/>
    <w:rsid w:val="003E060A"/>
    <w:rsid w:val="003E2994"/>
    <w:rsid w:val="003E2BDF"/>
    <w:rsid w:val="003E76ED"/>
    <w:rsid w:val="003F125B"/>
    <w:rsid w:val="003F208B"/>
    <w:rsid w:val="003F3665"/>
    <w:rsid w:val="003F3D8E"/>
    <w:rsid w:val="003F4740"/>
    <w:rsid w:val="003F4BB0"/>
    <w:rsid w:val="003F51D4"/>
    <w:rsid w:val="003F53D9"/>
    <w:rsid w:val="003F71E9"/>
    <w:rsid w:val="003F746A"/>
    <w:rsid w:val="003F7B11"/>
    <w:rsid w:val="004065A1"/>
    <w:rsid w:val="00406C49"/>
    <w:rsid w:val="00406D6A"/>
    <w:rsid w:val="00407105"/>
    <w:rsid w:val="00411738"/>
    <w:rsid w:val="00411FF0"/>
    <w:rsid w:val="00412272"/>
    <w:rsid w:val="00415620"/>
    <w:rsid w:val="004231E2"/>
    <w:rsid w:val="00431196"/>
    <w:rsid w:val="00431200"/>
    <w:rsid w:val="00436411"/>
    <w:rsid w:val="00436EED"/>
    <w:rsid w:val="00437D31"/>
    <w:rsid w:val="00441530"/>
    <w:rsid w:val="00443922"/>
    <w:rsid w:val="00443E13"/>
    <w:rsid w:val="004445D6"/>
    <w:rsid w:val="00444642"/>
    <w:rsid w:val="00444724"/>
    <w:rsid w:val="00445BBF"/>
    <w:rsid w:val="00446190"/>
    <w:rsid w:val="00446727"/>
    <w:rsid w:val="00447652"/>
    <w:rsid w:val="00447C90"/>
    <w:rsid w:val="00451B16"/>
    <w:rsid w:val="00453CD3"/>
    <w:rsid w:val="00456661"/>
    <w:rsid w:val="004610A6"/>
    <w:rsid w:val="004615DF"/>
    <w:rsid w:val="004616C1"/>
    <w:rsid w:val="00463517"/>
    <w:rsid w:val="00463A89"/>
    <w:rsid w:val="0046479F"/>
    <w:rsid w:val="004669EF"/>
    <w:rsid w:val="004670A7"/>
    <w:rsid w:val="004672F7"/>
    <w:rsid w:val="00467756"/>
    <w:rsid w:val="00467D7F"/>
    <w:rsid w:val="00470596"/>
    <w:rsid w:val="004719BB"/>
    <w:rsid w:val="004720A2"/>
    <w:rsid w:val="00472CBF"/>
    <w:rsid w:val="0047319A"/>
    <w:rsid w:val="00473CC2"/>
    <w:rsid w:val="00474376"/>
    <w:rsid w:val="0047712D"/>
    <w:rsid w:val="00477D54"/>
    <w:rsid w:val="004806CD"/>
    <w:rsid w:val="004818AA"/>
    <w:rsid w:val="004832C5"/>
    <w:rsid w:val="0048464B"/>
    <w:rsid w:val="00486083"/>
    <w:rsid w:val="00486398"/>
    <w:rsid w:val="00486CE5"/>
    <w:rsid w:val="00491878"/>
    <w:rsid w:val="00491B50"/>
    <w:rsid w:val="00493C1F"/>
    <w:rsid w:val="00494F52"/>
    <w:rsid w:val="004965FC"/>
    <w:rsid w:val="00497F19"/>
    <w:rsid w:val="004A0920"/>
    <w:rsid w:val="004A180C"/>
    <w:rsid w:val="004A32BE"/>
    <w:rsid w:val="004A43F6"/>
    <w:rsid w:val="004A5B6F"/>
    <w:rsid w:val="004B47EF"/>
    <w:rsid w:val="004B563D"/>
    <w:rsid w:val="004B5AF4"/>
    <w:rsid w:val="004C0308"/>
    <w:rsid w:val="004C0A11"/>
    <w:rsid w:val="004C3FE4"/>
    <w:rsid w:val="004C5C92"/>
    <w:rsid w:val="004C6E6A"/>
    <w:rsid w:val="004D1272"/>
    <w:rsid w:val="004D1885"/>
    <w:rsid w:val="004D23FD"/>
    <w:rsid w:val="004D2412"/>
    <w:rsid w:val="004D2BDF"/>
    <w:rsid w:val="004D3600"/>
    <w:rsid w:val="004D59DF"/>
    <w:rsid w:val="004D6A25"/>
    <w:rsid w:val="004D757E"/>
    <w:rsid w:val="004E25EE"/>
    <w:rsid w:val="004E43F2"/>
    <w:rsid w:val="004E523E"/>
    <w:rsid w:val="004E654E"/>
    <w:rsid w:val="004E7892"/>
    <w:rsid w:val="004F0E9D"/>
    <w:rsid w:val="004F13D7"/>
    <w:rsid w:val="004F5A1A"/>
    <w:rsid w:val="004F669F"/>
    <w:rsid w:val="004F7454"/>
    <w:rsid w:val="004F7ABB"/>
    <w:rsid w:val="004F7B29"/>
    <w:rsid w:val="00500F56"/>
    <w:rsid w:val="00501EEE"/>
    <w:rsid w:val="005034F8"/>
    <w:rsid w:val="005058A7"/>
    <w:rsid w:val="0050632B"/>
    <w:rsid w:val="00506EAE"/>
    <w:rsid w:val="00512CE7"/>
    <w:rsid w:val="0051381B"/>
    <w:rsid w:val="00513AE1"/>
    <w:rsid w:val="00513FD3"/>
    <w:rsid w:val="00515A08"/>
    <w:rsid w:val="00516888"/>
    <w:rsid w:val="00516957"/>
    <w:rsid w:val="00517BD1"/>
    <w:rsid w:val="005214CD"/>
    <w:rsid w:val="00521AA9"/>
    <w:rsid w:val="0052315F"/>
    <w:rsid w:val="005238B4"/>
    <w:rsid w:val="00526BC0"/>
    <w:rsid w:val="005327CA"/>
    <w:rsid w:val="005372BA"/>
    <w:rsid w:val="00540451"/>
    <w:rsid w:val="005404DF"/>
    <w:rsid w:val="0054352D"/>
    <w:rsid w:val="00545096"/>
    <w:rsid w:val="00545CD5"/>
    <w:rsid w:val="005460E2"/>
    <w:rsid w:val="00550B9F"/>
    <w:rsid w:val="00551726"/>
    <w:rsid w:val="00552402"/>
    <w:rsid w:val="00553685"/>
    <w:rsid w:val="00556791"/>
    <w:rsid w:val="00556A99"/>
    <w:rsid w:val="00560AD5"/>
    <w:rsid w:val="00560C6F"/>
    <w:rsid w:val="00563D52"/>
    <w:rsid w:val="00564CA1"/>
    <w:rsid w:val="005662FF"/>
    <w:rsid w:val="00567E5B"/>
    <w:rsid w:val="00571507"/>
    <w:rsid w:val="00571DB2"/>
    <w:rsid w:val="00571F55"/>
    <w:rsid w:val="00572DFD"/>
    <w:rsid w:val="0057365F"/>
    <w:rsid w:val="00575A10"/>
    <w:rsid w:val="00576371"/>
    <w:rsid w:val="00576B89"/>
    <w:rsid w:val="005771FC"/>
    <w:rsid w:val="00577700"/>
    <w:rsid w:val="0058627F"/>
    <w:rsid w:val="00591C8A"/>
    <w:rsid w:val="005922CC"/>
    <w:rsid w:val="0059697E"/>
    <w:rsid w:val="00597189"/>
    <w:rsid w:val="005A0668"/>
    <w:rsid w:val="005A125B"/>
    <w:rsid w:val="005A1605"/>
    <w:rsid w:val="005A3601"/>
    <w:rsid w:val="005A4C8D"/>
    <w:rsid w:val="005A6182"/>
    <w:rsid w:val="005A7754"/>
    <w:rsid w:val="005B40F3"/>
    <w:rsid w:val="005B60EA"/>
    <w:rsid w:val="005B7D28"/>
    <w:rsid w:val="005C0293"/>
    <w:rsid w:val="005C336A"/>
    <w:rsid w:val="005C38C3"/>
    <w:rsid w:val="005C3EB6"/>
    <w:rsid w:val="005C429F"/>
    <w:rsid w:val="005C54E7"/>
    <w:rsid w:val="005C6C5C"/>
    <w:rsid w:val="005C72EC"/>
    <w:rsid w:val="005C76F0"/>
    <w:rsid w:val="005D1063"/>
    <w:rsid w:val="005D6DF8"/>
    <w:rsid w:val="005D794A"/>
    <w:rsid w:val="005E2322"/>
    <w:rsid w:val="005E2A16"/>
    <w:rsid w:val="005E38B2"/>
    <w:rsid w:val="005E540C"/>
    <w:rsid w:val="005E5F47"/>
    <w:rsid w:val="005E5F61"/>
    <w:rsid w:val="005E6F65"/>
    <w:rsid w:val="005E7972"/>
    <w:rsid w:val="005F0346"/>
    <w:rsid w:val="005F1618"/>
    <w:rsid w:val="005F20D5"/>
    <w:rsid w:val="005F3C6E"/>
    <w:rsid w:val="005F3DD4"/>
    <w:rsid w:val="005F5535"/>
    <w:rsid w:val="005F5A02"/>
    <w:rsid w:val="005F6529"/>
    <w:rsid w:val="005F6EF1"/>
    <w:rsid w:val="00600928"/>
    <w:rsid w:val="00602DD7"/>
    <w:rsid w:val="0060364C"/>
    <w:rsid w:val="00603B17"/>
    <w:rsid w:val="00605717"/>
    <w:rsid w:val="0060644C"/>
    <w:rsid w:val="00607691"/>
    <w:rsid w:val="00610A2C"/>
    <w:rsid w:val="006125D3"/>
    <w:rsid w:val="00612B4D"/>
    <w:rsid w:val="006139DC"/>
    <w:rsid w:val="00617E5B"/>
    <w:rsid w:val="0062568C"/>
    <w:rsid w:val="006313BD"/>
    <w:rsid w:val="00631883"/>
    <w:rsid w:val="00632447"/>
    <w:rsid w:val="00634744"/>
    <w:rsid w:val="0063794E"/>
    <w:rsid w:val="00642EC7"/>
    <w:rsid w:val="00644738"/>
    <w:rsid w:val="00646A14"/>
    <w:rsid w:val="00651195"/>
    <w:rsid w:val="0065217F"/>
    <w:rsid w:val="00654393"/>
    <w:rsid w:val="006561B9"/>
    <w:rsid w:val="00657927"/>
    <w:rsid w:val="00660149"/>
    <w:rsid w:val="006601D9"/>
    <w:rsid w:val="0066138F"/>
    <w:rsid w:val="0066230F"/>
    <w:rsid w:val="006636C0"/>
    <w:rsid w:val="00663948"/>
    <w:rsid w:val="00663C69"/>
    <w:rsid w:val="00665C2A"/>
    <w:rsid w:val="006707A5"/>
    <w:rsid w:val="0067092A"/>
    <w:rsid w:val="0067576A"/>
    <w:rsid w:val="00680D5E"/>
    <w:rsid w:val="006821C0"/>
    <w:rsid w:val="006836F6"/>
    <w:rsid w:val="006871C6"/>
    <w:rsid w:val="00690C0A"/>
    <w:rsid w:val="00691D62"/>
    <w:rsid w:val="00694A2B"/>
    <w:rsid w:val="006A0045"/>
    <w:rsid w:val="006A0B6F"/>
    <w:rsid w:val="006A0EC8"/>
    <w:rsid w:val="006A1C4A"/>
    <w:rsid w:val="006A2921"/>
    <w:rsid w:val="006A3A25"/>
    <w:rsid w:val="006A48A8"/>
    <w:rsid w:val="006A62F1"/>
    <w:rsid w:val="006B0791"/>
    <w:rsid w:val="006B1B78"/>
    <w:rsid w:val="006B54A0"/>
    <w:rsid w:val="006B69B1"/>
    <w:rsid w:val="006C19D9"/>
    <w:rsid w:val="006C38B9"/>
    <w:rsid w:val="006C66DC"/>
    <w:rsid w:val="006C69AF"/>
    <w:rsid w:val="006C70C6"/>
    <w:rsid w:val="006D056D"/>
    <w:rsid w:val="006D1273"/>
    <w:rsid w:val="006D13FE"/>
    <w:rsid w:val="006D1A00"/>
    <w:rsid w:val="006D32CA"/>
    <w:rsid w:val="006D483E"/>
    <w:rsid w:val="006D4CD1"/>
    <w:rsid w:val="006E0D75"/>
    <w:rsid w:val="006E32E6"/>
    <w:rsid w:val="006E3E35"/>
    <w:rsid w:val="006E796A"/>
    <w:rsid w:val="006F08A8"/>
    <w:rsid w:val="006F0FE9"/>
    <w:rsid w:val="006F181D"/>
    <w:rsid w:val="006F1B7B"/>
    <w:rsid w:val="006F5134"/>
    <w:rsid w:val="006F587F"/>
    <w:rsid w:val="006F6058"/>
    <w:rsid w:val="006F60CA"/>
    <w:rsid w:val="006F7A90"/>
    <w:rsid w:val="007017AE"/>
    <w:rsid w:val="00701D6E"/>
    <w:rsid w:val="0070257F"/>
    <w:rsid w:val="007043ED"/>
    <w:rsid w:val="0070534B"/>
    <w:rsid w:val="00706A15"/>
    <w:rsid w:val="00707366"/>
    <w:rsid w:val="00707696"/>
    <w:rsid w:val="007076D1"/>
    <w:rsid w:val="0071356C"/>
    <w:rsid w:val="00715324"/>
    <w:rsid w:val="007200E1"/>
    <w:rsid w:val="00723810"/>
    <w:rsid w:val="007258DF"/>
    <w:rsid w:val="0072630B"/>
    <w:rsid w:val="00726BE2"/>
    <w:rsid w:val="00730033"/>
    <w:rsid w:val="00731517"/>
    <w:rsid w:val="00733759"/>
    <w:rsid w:val="00734065"/>
    <w:rsid w:val="0073461A"/>
    <w:rsid w:val="007357FF"/>
    <w:rsid w:val="007360E0"/>
    <w:rsid w:val="00740E8B"/>
    <w:rsid w:val="007418E0"/>
    <w:rsid w:val="007428BE"/>
    <w:rsid w:val="00743140"/>
    <w:rsid w:val="00743F20"/>
    <w:rsid w:val="007440C4"/>
    <w:rsid w:val="00744B68"/>
    <w:rsid w:val="00744EB7"/>
    <w:rsid w:val="00745D3C"/>
    <w:rsid w:val="007503DE"/>
    <w:rsid w:val="00751DE2"/>
    <w:rsid w:val="00755881"/>
    <w:rsid w:val="0075713D"/>
    <w:rsid w:val="0076052A"/>
    <w:rsid w:val="00760E9E"/>
    <w:rsid w:val="00765C00"/>
    <w:rsid w:val="007668D3"/>
    <w:rsid w:val="00766B8A"/>
    <w:rsid w:val="0076747D"/>
    <w:rsid w:val="00770094"/>
    <w:rsid w:val="0077168D"/>
    <w:rsid w:val="00774313"/>
    <w:rsid w:val="00774993"/>
    <w:rsid w:val="00780B6C"/>
    <w:rsid w:val="0078263B"/>
    <w:rsid w:val="00783421"/>
    <w:rsid w:val="0078349C"/>
    <w:rsid w:val="0078361C"/>
    <w:rsid w:val="00786793"/>
    <w:rsid w:val="007869FE"/>
    <w:rsid w:val="0078710D"/>
    <w:rsid w:val="0079023B"/>
    <w:rsid w:val="00793240"/>
    <w:rsid w:val="007944FE"/>
    <w:rsid w:val="007A0AA7"/>
    <w:rsid w:val="007A27FB"/>
    <w:rsid w:val="007A4C5A"/>
    <w:rsid w:val="007A5C44"/>
    <w:rsid w:val="007A64A2"/>
    <w:rsid w:val="007A7EBE"/>
    <w:rsid w:val="007B0167"/>
    <w:rsid w:val="007B3E37"/>
    <w:rsid w:val="007C0013"/>
    <w:rsid w:val="007C01C9"/>
    <w:rsid w:val="007C0FF4"/>
    <w:rsid w:val="007C4B42"/>
    <w:rsid w:val="007C61E6"/>
    <w:rsid w:val="007C7992"/>
    <w:rsid w:val="007D1E91"/>
    <w:rsid w:val="007D45C3"/>
    <w:rsid w:val="007D4C06"/>
    <w:rsid w:val="007D5C41"/>
    <w:rsid w:val="007D6127"/>
    <w:rsid w:val="007E025E"/>
    <w:rsid w:val="007E1785"/>
    <w:rsid w:val="007E19D8"/>
    <w:rsid w:val="007E2C49"/>
    <w:rsid w:val="007F009D"/>
    <w:rsid w:val="007F1160"/>
    <w:rsid w:val="007F14F6"/>
    <w:rsid w:val="007F5379"/>
    <w:rsid w:val="00800722"/>
    <w:rsid w:val="008023B9"/>
    <w:rsid w:val="00803523"/>
    <w:rsid w:val="00804499"/>
    <w:rsid w:val="00804D1E"/>
    <w:rsid w:val="00805D13"/>
    <w:rsid w:val="008115F7"/>
    <w:rsid w:val="00812563"/>
    <w:rsid w:val="00813707"/>
    <w:rsid w:val="0081370B"/>
    <w:rsid w:val="00814DDA"/>
    <w:rsid w:val="00815869"/>
    <w:rsid w:val="00817988"/>
    <w:rsid w:val="008200A3"/>
    <w:rsid w:val="0082095E"/>
    <w:rsid w:val="00821C27"/>
    <w:rsid w:val="00821F0C"/>
    <w:rsid w:val="00822116"/>
    <w:rsid w:val="008227CC"/>
    <w:rsid w:val="008248F1"/>
    <w:rsid w:val="00825163"/>
    <w:rsid w:val="00826986"/>
    <w:rsid w:val="008269BF"/>
    <w:rsid w:val="00833528"/>
    <w:rsid w:val="00835113"/>
    <w:rsid w:val="00835955"/>
    <w:rsid w:val="008369A4"/>
    <w:rsid w:val="00840158"/>
    <w:rsid w:val="008434E4"/>
    <w:rsid w:val="008445BF"/>
    <w:rsid w:val="008447D7"/>
    <w:rsid w:val="00844C39"/>
    <w:rsid w:val="00852695"/>
    <w:rsid w:val="00852C03"/>
    <w:rsid w:val="00853CE5"/>
    <w:rsid w:val="008564E0"/>
    <w:rsid w:val="0085654C"/>
    <w:rsid w:val="00860E74"/>
    <w:rsid w:val="00861D98"/>
    <w:rsid w:val="00862BCB"/>
    <w:rsid w:val="008630FC"/>
    <w:rsid w:val="0086385D"/>
    <w:rsid w:val="00863B8C"/>
    <w:rsid w:val="008647B1"/>
    <w:rsid w:val="0086585A"/>
    <w:rsid w:val="00870616"/>
    <w:rsid w:val="008709C3"/>
    <w:rsid w:val="00871AF6"/>
    <w:rsid w:val="00873B19"/>
    <w:rsid w:val="00873DFE"/>
    <w:rsid w:val="00874BB7"/>
    <w:rsid w:val="00874C59"/>
    <w:rsid w:val="008826A5"/>
    <w:rsid w:val="0088370D"/>
    <w:rsid w:val="0088376A"/>
    <w:rsid w:val="0088451E"/>
    <w:rsid w:val="00884B0E"/>
    <w:rsid w:val="00885618"/>
    <w:rsid w:val="00885751"/>
    <w:rsid w:val="008904DE"/>
    <w:rsid w:val="008911CD"/>
    <w:rsid w:val="008926DC"/>
    <w:rsid w:val="00892EE6"/>
    <w:rsid w:val="00894825"/>
    <w:rsid w:val="00897F20"/>
    <w:rsid w:val="008A3BE0"/>
    <w:rsid w:val="008A4F48"/>
    <w:rsid w:val="008B096A"/>
    <w:rsid w:val="008B0D96"/>
    <w:rsid w:val="008B23C1"/>
    <w:rsid w:val="008B2847"/>
    <w:rsid w:val="008B39E8"/>
    <w:rsid w:val="008B4ADC"/>
    <w:rsid w:val="008B5E84"/>
    <w:rsid w:val="008B6067"/>
    <w:rsid w:val="008C33E4"/>
    <w:rsid w:val="008E02CC"/>
    <w:rsid w:val="008E1B5A"/>
    <w:rsid w:val="008E57C4"/>
    <w:rsid w:val="008E58A2"/>
    <w:rsid w:val="008E5BC4"/>
    <w:rsid w:val="008E6BAB"/>
    <w:rsid w:val="008E76A2"/>
    <w:rsid w:val="008E7AB6"/>
    <w:rsid w:val="008E7E2E"/>
    <w:rsid w:val="008F0CA5"/>
    <w:rsid w:val="008F11E8"/>
    <w:rsid w:val="008F4C4E"/>
    <w:rsid w:val="008F5ED6"/>
    <w:rsid w:val="008F63FA"/>
    <w:rsid w:val="008F6A5E"/>
    <w:rsid w:val="009003A0"/>
    <w:rsid w:val="00901275"/>
    <w:rsid w:val="00901B19"/>
    <w:rsid w:val="009026B0"/>
    <w:rsid w:val="00902757"/>
    <w:rsid w:val="00902A4D"/>
    <w:rsid w:val="009041EF"/>
    <w:rsid w:val="00905113"/>
    <w:rsid w:val="009058A7"/>
    <w:rsid w:val="00906F32"/>
    <w:rsid w:val="00910357"/>
    <w:rsid w:val="00911115"/>
    <w:rsid w:val="00911B9F"/>
    <w:rsid w:val="00911E0F"/>
    <w:rsid w:val="009122B2"/>
    <w:rsid w:val="009124DF"/>
    <w:rsid w:val="00913279"/>
    <w:rsid w:val="00913D94"/>
    <w:rsid w:val="00914923"/>
    <w:rsid w:val="00917E6F"/>
    <w:rsid w:val="00917F6A"/>
    <w:rsid w:val="00920A4B"/>
    <w:rsid w:val="0092138D"/>
    <w:rsid w:val="00923F8F"/>
    <w:rsid w:val="009252E9"/>
    <w:rsid w:val="009258CF"/>
    <w:rsid w:val="00925E63"/>
    <w:rsid w:val="00930C16"/>
    <w:rsid w:val="0093691C"/>
    <w:rsid w:val="00937775"/>
    <w:rsid w:val="00943413"/>
    <w:rsid w:val="0094572A"/>
    <w:rsid w:val="00946492"/>
    <w:rsid w:val="0094758E"/>
    <w:rsid w:val="00951784"/>
    <w:rsid w:val="00952AB1"/>
    <w:rsid w:val="00954DEF"/>
    <w:rsid w:val="009553B1"/>
    <w:rsid w:val="00957E69"/>
    <w:rsid w:val="009608ED"/>
    <w:rsid w:val="0096166C"/>
    <w:rsid w:val="009626A6"/>
    <w:rsid w:val="00963C05"/>
    <w:rsid w:val="0096464A"/>
    <w:rsid w:val="0097070E"/>
    <w:rsid w:val="00970EBC"/>
    <w:rsid w:val="0097176C"/>
    <w:rsid w:val="0097184F"/>
    <w:rsid w:val="00972E90"/>
    <w:rsid w:val="00974568"/>
    <w:rsid w:val="00974837"/>
    <w:rsid w:val="00975A95"/>
    <w:rsid w:val="00976138"/>
    <w:rsid w:val="00976B7C"/>
    <w:rsid w:val="009801D0"/>
    <w:rsid w:val="0098162F"/>
    <w:rsid w:val="009816B0"/>
    <w:rsid w:val="00983A07"/>
    <w:rsid w:val="00984764"/>
    <w:rsid w:val="00986F42"/>
    <w:rsid w:val="0098700A"/>
    <w:rsid w:val="009873B1"/>
    <w:rsid w:val="00990E5F"/>
    <w:rsid w:val="00991265"/>
    <w:rsid w:val="009915E1"/>
    <w:rsid w:val="009917AF"/>
    <w:rsid w:val="0099280F"/>
    <w:rsid w:val="009956A4"/>
    <w:rsid w:val="0099684C"/>
    <w:rsid w:val="009A0BA6"/>
    <w:rsid w:val="009A2227"/>
    <w:rsid w:val="009A3649"/>
    <w:rsid w:val="009A436D"/>
    <w:rsid w:val="009A5488"/>
    <w:rsid w:val="009A57E9"/>
    <w:rsid w:val="009A5C37"/>
    <w:rsid w:val="009A7813"/>
    <w:rsid w:val="009B4EA9"/>
    <w:rsid w:val="009B6008"/>
    <w:rsid w:val="009B6564"/>
    <w:rsid w:val="009B6F02"/>
    <w:rsid w:val="009C0EA2"/>
    <w:rsid w:val="009C12CD"/>
    <w:rsid w:val="009C36EC"/>
    <w:rsid w:val="009C783A"/>
    <w:rsid w:val="009D1EBE"/>
    <w:rsid w:val="009D3D6C"/>
    <w:rsid w:val="009D5453"/>
    <w:rsid w:val="009D6C3E"/>
    <w:rsid w:val="009E23D6"/>
    <w:rsid w:val="009E2AF2"/>
    <w:rsid w:val="009E3D35"/>
    <w:rsid w:val="009E4F84"/>
    <w:rsid w:val="009E5328"/>
    <w:rsid w:val="009F1B7C"/>
    <w:rsid w:val="009F40D4"/>
    <w:rsid w:val="009F551B"/>
    <w:rsid w:val="009F74A4"/>
    <w:rsid w:val="00A00250"/>
    <w:rsid w:val="00A00DF5"/>
    <w:rsid w:val="00A025B7"/>
    <w:rsid w:val="00A043EF"/>
    <w:rsid w:val="00A04618"/>
    <w:rsid w:val="00A04875"/>
    <w:rsid w:val="00A04D52"/>
    <w:rsid w:val="00A05AD8"/>
    <w:rsid w:val="00A05B02"/>
    <w:rsid w:val="00A0636E"/>
    <w:rsid w:val="00A070A2"/>
    <w:rsid w:val="00A118CE"/>
    <w:rsid w:val="00A13872"/>
    <w:rsid w:val="00A13A5C"/>
    <w:rsid w:val="00A15087"/>
    <w:rsid w:val="00A15923"/>
    <w:rsid w:val="00A159F2"/>
    <w:rsid w:val="00A164E3"/>
    <w:rsid w:val="00A1700A"/>
    <w:rsid w:val="00A17672"/>
    <w:rsid w:val="00A20273"/>
    <w:rsid w:val="00A215B7"/>
    <w:rsid w:val="00A22078"/>
    <w:rsid w:val="00A24710"/>
    <w:rsid w:val="00A24E6F"/>
    <w:rsid w:val="00A25F16"/>
    <w:rsid w:val="00A2634C"/>
    <w:rsid w:val="00A27537"/>
    <w:rsid w:val="00A27A84"/>
    <w:rsid w:val="00A30BCA"/>
    <w:rsid w:val="00A31824"/>
    <w:rsid w:val="00A32121"/>
    <w:rsid w:val="00A33486"/>
    <w:rsid w:val="00A3391B"/>
    <w:rsid w:val="00A3392C"/>
    <w:rsid w:val="00A35895"/>
    <w:rsid w:val="00A35F82"/>
    <w:rsid w:val="00A40000"/>
    <w:rsid w:val="00A409E7"/>
    <w:rsid w:val="00A41222"/>
    <w:rsid w:val="00A42232"/>
    <w:rsid w:val="00A4463D"/>
    <w:rsid w:val="00A44D6C"/>
    <w:rsid w:val="00A465E7"/>
    <w:rsid w:val="00A50379"/>
    <w:rsid w:val="00A50750"/>
    <w:rsid w:val="00A50D26"/>
    <w:rsid w:val="00A512A9"/>
    <w:rsid w:val="00A51B98"/>
    <w:rsid w:val="00A53847"/>
    <w:rsid w:val="00A5459E"/>
    <w:rsid w:val="00A560B2"/>
    <w:rsid w:val="00A567A2"/>
    <w:rsid w:val="00A57685"/>
    <w:rsid w:val="00A57A75"/>
    <w:rsid w:val="00A60B0F"/>
    <w:rsid w:val="00A619AD"/>
    <w:rsid w:val="00A62723"/>
    <w:rsid w:val="00A635AA"/>
    <w:rsid w:val="00A63F80"/>
    <w:rsid w:val="00A64AFA"/>
    <w:rsid w:val="00A64C75"/>
    <w:rsid w:val="00A67158"/>
    <w:rsid w:val="00A734A2"/>
    <w:rsid w:val="00A738A5"/>
    <w:rsid w:val="00A76CA7"/>
    <w:rsid w:val="00A80F83"/>
    <w:rsid w:val="00A82E1F"/>
    <w:rsid w:val="00A838FF"/>
    <w:rsid w:val="00A84651"/>
    <w:rsid w:val="00A85005"/>
    <w:rsid w:val="00A85CA9"/>
    <w:rsid w:val="00A86AB6"/>
    <w:rsid w:val="00A87531"/>
    <w:rsid w:val="00A916AA"/>
    <w:rsid w:val="00A92036"/>
    <w:rsid w:val="00A95987"/>
    <w:rsid w:val="00A9688E"/>
    <w:rsid w:val="00AA1EDE"/>
    <w:rsid w:val="00AA26F6"/>
    <w:rsid w:val="00AA4AEE"/>
    <w:rsid w:val="00AA6009"/>
    <w:rsid w:val="00AA6365"/>
    <w:rsid w:val="00AB13E7"/>
    <w:rsid w:val="00AB35DE"/>
    <w:rsid w:val="00AB579C"/>
    <w:rsid w:val="00AB722B"/>
    <w:rsid w:val="00AC086C"/>
    <w:rsid w:val="00AC33BF"/>
    <w:rsid w:val="00AC73F3"/>
    <w:rsid w:val="00AD0EEF"/>
    <w:rsid w:val="00AD11DD"/>
    <w:rsid w:val="00AD1B34"/>
    <w:rsid w:val="00AD1B52"/>
    <w:rsid w:val="00AD211B"/>
    <w:rsid w:val="00AD25E4"/>
    <w:rsid w:val="00AD2F7B"/>
    <w:rsid w:val="00AD3A7A"/>
    <w:rsid w:val="00AD44B7"/>
    <w:rsid w:val="00AD53D2"/>
    <w:rsid w:val="00AD5424"/>
    <w:rsid w:val="00AD54D6"/>
    <w:rsid w:val="00AD6A29"/>
    <w:rsid w:val="00AD76FE"/>
    <w:rsid w:val="00AE17DF"/>
    <w:rsid w:val="00AE188B"/>
    <w:rsid w:val="00AE2019"/>
    <w:rsid w:val="00AE599A"/>
    <w:rsid w:val="00AE609F"/>
    <w:rsid w:val="00AE67F0"/>
    <w:rsid w:val="00AE7740"/>
    <w:rsid w:val="00AF58DE"/>
    <w:rsid w:val="00AF76C9"/>
    <w:rsid w:val="00B003B9"/>
    <w:rsid w:val="00B0055B"/>
    <w:rsid w:val="00B00DFD"/>
    <w:rsid w:val="00B0138E"/>
    <w:rsid w:val="00B0197C"/>
    <w:rsid w:val="00B01F2A"/>
    <w:rsid w:val="00B01FCA"/>
    <w:rsid w:val="00B045FD"/>
    <w:rsid w:val="00B05E54"/>
    <w:rsid w:val="00B11F55"/>
    <w:rsid w:val="00B13A11"/>
    <w:rsid w:val="00B20C2C"/>
    <w:rsid w:val="00B22E9E"/>
    <w:rsid w:val="00B30F6D"/>
    <w:rsid w:val="00B31121"/>
    <w:rsid w:val="00B33092"/>
    <w:rsid w:val="00B33923"/>
    <w:rsid w:val="00B34FAF"/>
    <w:rsid w:val="00B36004"/>
    <w:rsid w:val="00B36B1D"/>
    <w:rsid w:val="00B4060D"/>
    <w:rsid w:val="00B40CAF"/>
    <w:rsid w:val="00B40E36"/>
    <w:rsid w:val="00B41757"/>
    <w:rsid w:val="00B41C21"/>
    <w:rsid w:val="00B41E01"/>
    <w:rsid w:val="00B42334"/>
    <w:rsid w:val="00B43E76"/>
    <w:rsid w:val="00B43EB8"/>
    <w:rsid w:val="00B4685D"/>
    <w:rsid w:val="00B50639"/>
    <w:rsid w:val="00B50DBE"/>
    <w:rsid w:val="00B51109"/>
    <w:rsid w:val="00B51CA5"/>
    <w:rsid w:val="00B52C22"/>
    <w:rsid w:val="00B53BDA"/>
    <w:rsid w:val="00B53CC9"/>
    <w:rsid w:val="00B54669"/>
    <w:rsid w:val="00B55B0C"/>
    <w:rsid w:val="00B56092"/>
    <w:rsid w:val="00B645DC"/>
    <w:rsid w:val="00B65D9D"/>
    <w:rsid w:val="00B66D2C"/>
    <w:rsid w:val="00B6723C"/>
    <w:rsid w:val="00B75180"/>
    <w:rsid w:val="00B76C6D"/>
    <w:rsid w:val="00B7788B"/>
    <w:rsid w:val="00B77DF3"/>
    <w:rsid w:val="00B81DA5"/>
    <w:rsid w:val="00B84884"/>
    <w:rsid w:val="00B87949"/>
    <w:rsid w:val="00B9109E"/>
    <w:rsid w:val="00B92967"/>
    <w:rsid w:val="00B93592"/>
    <w:rsid w:val="00B93AF8"/>
    <w:rsid w:val="00B942B4"/>
    <w:rsid w:val="00B94FDB"/>
    <w:rsid w:val="00B9513A"/>
    <w:rsid w:val="00BA1609"/>
    <w:rsid w:val="00BA26AA"/>
    <w:rsid w:val="00BA2A4A"/>
    <w:rsid w:val="00BA4905"/>
    <w:rsid w:val="00BA57D5"/>
    <w:rsid w:val="00BB292B"/>
    <w:rsid w:val="00BB41B9"/>
    <w:rsid w:val="00BB4BC3"/>
    <w:rsid w:val="00BB5603"/>
    <w:rsid w:val="00BB68CD"/>
    <w:rsid w:val="00BB7C26"/>
    <w:rsid w:val="00BB7CC4"/>
    <w:rsid w:val="00BC03DE"/>
    <w:rsid w:val="00BC2D91"/>
    <w:rsid w:val="00BC355D"/>
    <w:rsid w:val="00BC3F85"/>
    <w:rsid w:val="00BC42AD"/>
    <w:rsid w:val="00BC452E"/>
    <w:rsid w:val="00BC57DE"/>
    <w:rsid w:val="00BC5B8D"/>
    <w:rsid w:val="00BC6EDA"/>
    <w:rsid w:val="00BC7D58"/>
    <w:rsid w:val="00BD18AD"/>
    <w:rsid w:val="00BD38AF"/>
    <w:rsid w:val="00BD3DE6"/>
    <w:rsid w:val="00BD4220"/>
    <w:rsid w:val="00BD4F52"/>
    <w:rsid w:val="00BD79BF"/>
    <w:rsid w:val="00BE00FC"/>
    <w:rsid w:val="00BE3381"/>
    <w:rsid w:val="00BF19F8"/>
    <w:rsid w:val="00BF2D7A"/>
    <w:rsid w:val="00BF685D"/>
    <w:rsid w:val="00BF6BAA"/>
    <w:rsid w:val="00BF749B"/>
    <w:rsid w:val="00C005B1"/>
    <w:rsid w:val="00C04D77"/>
    <w:rsid w:val="00C05317"/>
    <w:rsid w:val="00C05839"/>
    <w:rsid w:val="00C059AC"/>
    <w:rsid w:val="00C05E2B"/>
    <w:rsid w:val="00C07516"/>
    <w:rsid w:val="00C10627"/>
    <w:rsid w:val="00C137CD"/>
    <w:rsid w:val="00C152FC"/>
    <w:rsid w:val="00C1687D"/>
    <w:rsid w:val="00C1726E"/>
    <w:rsid w:val="00C17D41"/>
    <w:rsid w:val="00C21FDD"/>
    <w:rsid w:val="00C22F5A"/>
    <w:rsid w:val="00C24A39"/>
    <w:rsid w:val="00C2509A"/>
    <w:rsid w:val="00C25F8E"/>
    <w:rsid w:val="00C26CA7"/>
    <w:rsid w:val="00C27692"/>
    <w:rsid w:val="00C27DE8"/>
    <w:rsid w:val="00C32D5F"/>
    <w:rsid w:val="00C35522"/>
    <w:rsid w:val="00C3699E"/>
    <w:rsid w:val="00C36B6E"/>
    <w:rsid w:val="00C40905"/>
    <w:rsid w:val="00C4209A"/>
    <w:rsid w:val="00C42311"/>
    <w:rsid w:val="00C4244B"/>
    <w:rsid w:val="00C443B2"/>
    <w:rsid w:val="00C45891"/>
    <w:rsid w:val="00C45C71"/>
    <w:rsid w:val="00C47A63"/>
    <w:rsid w:val="00C47D37"/>
    <w:rsid w:val="00C50BD0"/>
    <w:rsid w:val="00C51F1A"/>
    <w:rsid w:val="00C54447"/>
    <w:rsid w:val="00C56630"/>
    <w:rsid w:val="00C571E4"/>
    <w:rsid w:val="00C5788D"/>
    <w:rsid w:val="00C62EEA"/>
    <w:rsid w:val="00C6480F"/>
    <w:rsid w:val="00C64BEF"/>
    <w:rsid w:val="00C65E2B"/>
    <w:rsid w:val="00C706D0"/>
    <w:rsid w:val="00C72378"/>
    <w:rsid w:val="00C7608B"/>
    <w:rsid w:val="00C81486"/>
    <w:rsid w:val="00C828F4"/>
    <w:rsid w:val="00C832E7"/>
    <w:rsid w:val="00C83523"/>
    <w:rsid w:val="00C85BD2"/>
    <w:rsid w:val="00C85DF1"/>
    <w:rsid w:val="00C861C3"/>
    <w:rsid w:val="00C865AE"/>
    <w:rsid w:val="00C93561"/>
    <w:rsid w:val="00C93656"/>
    <w:rsid w:val="00C9417D"/>
    <w:rsid w:val="00C947EF"/>
    <w:rsid w:val="00C950B4"/>
    <w:rsid w:val="00C970D7"/>
    <w:rsid w:val="00CA1151"/>
    <w:rsid w:val="00CA1CA2"/>
    <w:rsid w:val="00CA24F6"/>
    <w:rsid w:val="00CA2546"/>
    <w:rsid w:val="00CA3671"/>
    <w:rsid w:val="00CA48AF"/>
    <w:rsid w:val="00CA4D9C"/>
    <w:rsid w:val="00CA6F0A"/>
    <w:rsid w:val="00CA720F"/>
    <w:rsid w:val="00CB0784"/>
    <w:rsid w:val="00CB1573"/>
    <w:rsid w:val="00CB1CE4"/>
    <w:rsid w:val="00CB1ED6"/>
    <w:rsid w:val="00CB220C"/>
    <w:rsid w:val="00CB513E"/>
    <w:rsid w:val="00CB66BC"/>
    <w:rsid w:val="00CB73B0"/>
    <w:rsid w:val="00CB7F28"/>
    <w:rsid w:val="00CC235C"/>
    <w:rsid w:val="00CC2E2E"/>
    <w:rsid w:val="00CC455C"/>
    <w:rsid w:val="00CC6F74"/>
    <w:rsid w:val="00CC72CC"/>
    <w:rsid w:val="00CC76D5"/>
    <w:rsid w:val="00CD008E"/>
    <w:rsid w:val="00CD0A7F"/>
    <w:rsid w:val="00CD1902"/>
    <w:rsid w:val="00CD2991"/>
    <w:rsid w:val="00CD42A0"/>
    <w:rsid w:val="00CD4559"/>
    <w:rsid w:val="00CD4A52"/>
    <w:rsid w:val="00CE6BBF"/>
    <w:rsid w:val="00CE70F6"/>
    <w:rsid w:val="00CF0BE6"/>
    <w:rsid w:val="00CF1723"/>
    <w:rsid w:val="00CF2367"/>
    <w:rsid w:val="00CF2BFC"/>
    <w:rsid w:val="00CF3B57"/>
    <w:rsid w:val="00CF5213"/>
    <w:rsid w:val="00CF767E"/>
    <w:rsid w:val="00CF7767"/>
    <w:rsid w:val="00CF7C07"/>
    <w:rsid w:val="00D0213F"/>
    <w:rsid w:val="00D058B1"/>
    <w:rsid w:val="00D06798"/>
    <w:rsid w:val="00D1038B"/>
    <w:rsid w:val="00D1070E"/>
    <w:rsid w:val="00D11252"/>
    <w:rsid w:val="00D112AF"/>
    <w:rsid w:val="00D11319"/>
    <w:rsid w:val="00D116B0"/>
    <w:rsid w:val="00D12C6E"/>
    <w:rsid w:val="00D134F5"/>
    <w:rsid w:val="00D144B1"/>
    <w:rsid w:val="00D14C60"/>
    <w:rsid w:val="00D14E01"/>
    <w:rsid w:val="00D15261"/>
    <w:rsid w:val="00D15BB7"/>
    <w:rsid w:val="00D16A0B"/>
    <w:rsid w:val="00D16CF6"/>
    <w:rsid w:val="00D16EA6"/>
    <w:rsid w:val="00D174D1"/>
    <w:rsid w:val="00D17A34"/>
    <w:rsid w:val="00D208D5"/>
    <w:rsid w:val="00D208E1"/>
    <w:rsid w:val="00D2325C"/>
    <w:rsid w:val="00D23C57"/>
    <w:rsid w:val="00D246E4"/>
    <w:rsid w:val="00D24DE8"/>
    <w:rsid w:val="00D26ABE"/>
    <w:rsid w:val="00D27729"/>
    <w:rsid w:val="00D27947"/>
    <w:rsid w:val="00D30158"/>
    <w:rsid w:val="00D30259"/>
    <w:rsid w:val="00D3050D"/>
    <w:rsid w:val="00D31189"/>
    <w:rsid w:val="00D31681"/>
    <w:rsid w:val="00D336FA"/>
    <w:rsid w:val="00D33945"/>
    <w:rsid w:val="00D33FC7"/>
    <w:rsid w:val="00D4072A"/>
    <w:rsid w:val="00D4094F"/>
    <w:rsid w:val="00D42547"/>
    <w:rsid w:val="00D42B90"/>
    <w:rsid w:val="00D44CEC"/>
    <w:rsid w:val="00D46111"/>
    <w:rsid w:val="00D47DB9"/>
    <w:rsid w:val="00D505CB"/>
    <w:rsid w:val="00D50DB9"/>
    <w:rsid w:val="00D5152B"/>
    <w:rsid w:val="00D519AC"/>
    <w:rsid w:val="00D53930"/>
    <w:rsid w:val="00D57A1E"/>
    <w:rsid w:val="00D57B79"/>
    <w:rsid w:val="00D604AF"/>
    <w:rsid w:val="00D60808"/>
    <w:rsid w:val="00D62860"/>
    <w:rsid w:val="00D65B69"/>
    <w:rsid w:val="00D66E67"/>
    <w:rsid w:val="00D66ED6"/>
    <w:rsid w:val="00D71F8A"/>
    <w:rsid w:val="00D755A1"/>
    <w:rsid w:val="00D75674"/>
    <w:rsid w:val="00D76879"/>
    <w:rsid w:val="00D80F27"/>
    <w:rsid w:val="00D814E2"/>
    <w:rsid w:val="00D81AD8"/>
    <w:rsid w:val="00D822D6"/>
    <w:rsid w:val="00D83945"/>
    <w:rsid w:val="00D84343"/>
    <w:rsid w:val="00D85568"/>
    <w:rsid w:val="00D87CC1"/>
    <w:rsid w:val="00D93C59"/>
    <w:rsid w:val="00D94275"/>
    <w:rsid w:val="00D9433F"/>
    <w:rsid w:val="00D949ED"/>
    <w:rsid w:val="00D954C2"/>
    <w:rsid w:val="00D962DA"/>
    <w:rsid w:val="00DA1B65"/>
    <w:rsid w:val="00DA2BB0"/>
    <w:rsid w:val="00DA2C92"/>
    <w:rsid w:val="00DA3358"/>
    <w:rsid w:val="00DA50B2"/>
    <w:rsid w:val="00DB0CD7"/>
    <w:rsid w:val="00DB240A"/>
    <w:rsid w:val="00DB29A1"/>
    <w:rsid w:val="00DB4F05"/>
    <w:rsid w:val="00DB5134"/>
    <w:rsid w:val="00DB60D0"/>
    <w:rsid w:val="00DB6339"/>
    <w:rsid w:val="00DB63B6"/>
    <w:rsid w:val="00DB6E35"/>
    <w:rsid w:val="00DB7B85"/>
    <w:rsid w:val="00DC0603"/>
    <w:rsid w:val="00DC0E92"/>
    <w:rsid w:val="00DC166E"/>
    <w:rsid w:val="00DC3D44"/>
    <w:rsid w:val="00DC45B7"/>
    <w:rsid w:val="00DC739D"/>
    <w:rsid w:val="00DD04B9"/>
    <w:rsid w:val="00DD0E13"/>
    <w:rsid w:val="00DD129B"/>
    <w:rsid w:val="00DD358C"/>
    <w:rsid w:val="00DD4F91"/>
    <w:rsid w:val="00DD52B3"/>
    <w:rsid w:val="00DD6353"/>
    <w:rsid w:val="00DD7A59"/>
    <w:rsid w:val="00DE1146"/>
    <w:rsid w:val="00DE1B40"/>
    <w:rsid w:val="00DE42FD"/>
    <w:rsid w:val="00DE544C"/>
    <w:rsid w:val="00DE623E"/>
    <w:rsid w:val="00DE68E7"/>
    <w:rsid w:val="00DE69A2"/>
    <w:rsid w:val="00DF042C"/>
    <w:rsid w:val="00DF23C1"/>
    <w:rsid w:val="00DF409B"/>
    <w:rsid w:val="00DF57A4"/>
    <w:rsid w:val="00DF6418"/>
    <w:rsid w:val="00DF7246"/>
    <w:rsid w:val="00DF7797"/>
    <w:rsid w:val="00E02384"/>
    <w:rsid w:val="00E0276D"/>
    <w:rsid w:val="00E04B91"/>
    <w:rsid w:val="00E04DA4"/>
    <w:rsid w:val="00E04E9D"/>
    <w:rsid w:val="00E06884"/>
    <w:rsid w:val="00E06AF5"/>
    <w:rsid w:val="00E07EC6"/>
    <w:rsid w:val="00E1176B"/>
    <w:rsid w:val="00E11AEF"/>
    <w:rsid w:val="00E1233F"/>
    <w:rsid w:val="00E14C41"/>
    <w:rsid w:val="00E151AD"/>
    <w:rsid w:val="00E15B8D"/>
    <w:rsid w:val="00E15D9E"/>
    <w:rsid w:val="00E16F2C"/>
    <w:rsid w:val="00E22295"/>
    <w:rsid w:val="00E22DE1"/>
    <w:rsid w:val="00E27721"/>
    <w:rsid w:val="00E27BBF"/>
    <w:rsid w:val="00E301F2"/>
    <w:rsid w:val="00E349C3"/>
    <w:rsid w:val="00E34D5D"/>
    <w:rsid w:val="00E351EB"/>
    <w:rsid w:val="00E36E77"/>
    <w:rsid w:val="00E37093"/>
    <w:rsid w:val="00E40DED"/>
    <w:rsid w:val="00E416E3"/>
    <w:rsid w:val="00E422CE"/>
    <w:rsid w:val="00E42E86"/>
    <w:rsid w:val="00E43E5B"/>
    <w:rsid w:val="00E46DC0"/>
    <w:rsid w:val="00E51B82"/>
    <w:rsid w:val="00E52998"/>
    <w:rsid w:val="00E5686D"/>
    <w:rsid w:val="00E56DB0"/>
    <w:rsid w:val="00E5783E"/>
    <w:rsid w:val="00E63E7C"/>
    <w:rsid w:val="00E64703"/>
    <w:rsid w:val="00E65B83"/>
    <w:rsid w:val="00E66468"/>
    <w:rsid w:val="00E70657"/>
    <w:rsid w:val="00E739F1"/>
    <w:rsid w:val="00E741C3"/>
    <w:rsid w:val="00E74827"/>
    <w:rsid w:val="00E80871"/>
    <w:rsid w:val="00E80C54"/>
    <w:rsid w:val="00E818EF"/>
    <w:rsid w:val="00E83083"/>
    <w:rsid w:val="00E84281"/>
    <w:rsid w:val="00E85ED1"/>
    <w:rsid w:val="00E85ED2"/>
    <w:rsid w:val="00E90AAD"/>
    <w:rsid w:val="00E92E9B"/>
    <w:rsid w:val="00E9645B"/>
    <w:rsid w:val="00EA0DCC"/>
    <w:rsid w:val="00EA37AB"/>
    <w:rsid w:val="00EA5A47"/>
    <w:rsid w:val="00EA71F3"/>
    <w:rsid w:val="00EB37E3"/>
    <w:rsid w:val="00EB46FD"/>
    <w:rsid w:val="00EC0989"/>
    <w:rsid w:val="00EC1458"/>
    <w:rsid w:val="00EC174D"/>
    <w:rsid w:val="00EC32D3"/>
    <w:rsid w:val="00EC3CD2"/>
    <w:rsid w:val="00EC4321"/>
    <w:rsid w:val="00EC47F0"/>
    <w:rsid w:val="00EC61B5"/>
    <w:rsid w:val="00EC7193"/>
    <w:rsid w:val="00ED0E0F"/>
    <w:rsid w:val="00ED13B7"/>
    <w:rsid w:val="00ED284F"/>
    <w:rsid w:val="00ED4F47"/>
    <w:rsid w:val="00ED6CFC"/>
    <w:rsid w:val="00ED7CF9"/>
    <w:rsid w:val="00EE0F23"/>
    <w:rsid w:val="00EE14AD"/>
    <w:rsid w:val="00EE1A58"/>
    <w:rsid w:val="00EE1E0E"/>
    <w:rsid w:val="00EE222C"/>
    <w:rsid w:val="00EE2DEC"/>
    <w:rsid w:val="00EE47FD"/>
    <w:rsid w:val="00EE4C93"/>
    <w:rsid w:val="00EE4CB1"/>
    <w:rsid w:val="00EE5BFF"/>
    <w:rsid w:val="00EE635D"/>
    <w:rsid w:val="00EF0B9C"/>
    <w:rsid w:val="00EF2693"/>
    <w:rsid w:val="00EF2B7B"/>
    <w:rsid w:val="00EF2D36"/>
    <w:rsid w:val="00EF47C4"/>
    <w:rsid w:val="00F00DCF"/>
    <w:rsid w:val="00F029C0"/>
    <w:rsid w:val="00F0332B"/>
    <w:rsid w:val="00F05B36"/>
    <w:rsid w:val="00F07EC2"/>
    <w:rsid w:val="00F12ABD"/>
    <w:rsid w:val="00F1434F"/>
    <w:rsid w:val="00F20013"/>
    <w:rsid w:val="00F21E8B"/>
    <w:rsid w:val="00F23018"/>
    <w:rsid w:val="00F23AFA"/>
    <w:rsid w:val="00F2403F"/>
    <w:rsid w:val="00F24E97"/>
    <w:rsid w:val="00F3076F"/>
    <w:rsid w:val="00F31068"/>
    <w:rsid w:val="00F3527C"/>
    <w:rsid w:val="00F3555C"/>
    <w:rsid w:val="00F35E7B"/>
    <w:rsid w:val="00F42D1B"/>
    <w:rsid w:val="00F449C2"/>
    <w:rsid w:val="00F45E73"/>
    <w:rsid w:val="00F4628E"/>
    <w:rsid w:val="00F465A4"/>
    <w:rsid w:val="00F525EB"/>
    <w:rsid w:val="00F533F9"/>
    <w:rsid w:val="00F54CD7"/>
    <w:rsid w:val="00F56335"/>
    <w:rsid w:val="00F57DDE"/>
    <w:rsid w:val="00F6161D"/>
    <w:rsid w:val="00F61F92"/>
    <w:rsid w:val="00F62C3D"/>
    <w:rsid w:val="00F632D6"/>
    <w:rsid w:val="00F63E30"/>
    <w:rsid w:val="00F63F89"/>
    <w:rsid w:val="00F6494A"/>
    <w:rsid w:val="00F64CD2"/>
    <w:rsid w:val="00F654DA"/>
    <w:rsid w:val="00F655DD"/>
    <w:rsid w:val="00F66C51"/>
    <w:rsid w:val="00F670D5"/>
    <w:rsid w:val="00F67713"/>
    <w:rsid w:val="00F710A6"/>
    <w:rsid w:val="00F7396B"/>
    <w:rsid w:val="00F76EE5"/>
    <w:rsid w:val="00F8062B"/>
    <w:rsid w:val="00F8180B"/>
    <w:rsid w:val="00F82AF6"/>
    <w:rsid w:val="00F8428F"/>
    <w:rsid w:val="00F8465F"/>
    <w:rsid w:val="00F90D05"/>
    <w:rsid w:val="00F91DE4"/>
    <w:rsid w:val="00F95EB5"/>
    <w:rsid w:val="00F96E75"/>
    <w:rsid w:val="00FA0019"/>
    <w:rsid w:val="00FA06CC"/>
    <w:rsid w:val="00FA0F91"/>
    <w:rsid w:val="00FA245B"/>
    <w:rsid w:val="00FA27BB"/>
    <w:rsid w:val="00FA72A3"/>
    <w:rsid w:val="00FB0455"/>
    <w:rsid w:val="00FB06E9"/>
    <w:rsid w:val="00FB16C4"/>
    <w:rsid w:val="00FB189B"/>
    <w:rsid w:val="00FB1D39"/>
    <w:rsid w:val="00FB4E99"/>
    <w:rsid w:val="00FB7316"/>
    <w:rsid w:val="00FC037B"/>
    <w:rsid w:val="00FC0C72"/>
    <w:rsid w:val="00FC123C"/>
    <w:rsid w:val="00FC133E"/>
    <w:rsid w:val="00FC37C9"/>
    <w:rsid w:val="00FC4F1A"/>
    <w:rsid w:val="00FC6054"/>
    <w:rsid w:val="00FC687C"/>
    <w:rsid w:val="00FC6EF8"/>
    <w:rsid w:val="00FC7B37"/>
    <w:rsid w:val="00FD2EE1"/>
    <w:rsid w:val="00FD394C"/>
    <w:rsid w:val="00FD4CA6"/>
    <w:rsid w:val="00FD5655"/>
    <w:rsid w:val="00FE2153"/>
    <w:rsid w:val="00FE26B8"/>
    <w:rsid w:val="00FE5D31"/>
    <w:rsid w:val="00FE6064"/>
    <w:rsid w:val="00FF0CD7"/>
    <w:rsid w:val="00FF22F4"/>
    <w:rsid w:val="00FF2FA1"/>
    <w:rsid w:val="00FF44B4"/>
    <w:rsid w:val="00FF52A1"/>
    <w:rsid w:val="00FF6051"/>
    <w:rsid w:val="00FF7AC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D64903-1FA0-45C9-85E5-525798EE6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42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7CD"/>
    <w:rPr>
      <w:rFonts w:ascii="Calibri" w:eastAsia="Calibri" w:hAnsi="Calibri" w:cs="Times New Roman"/>
    </w:rPr>
  </w:style>
  <w:style w:type="paragraph" w:styleId="1">
    <w:name w:val="heading 1"/>
    <w:basedOn w:val="a"/>
    <w:next w:val="a"/>
    <w:link w:val="10"/>
    <w:uiPriority w:val="9"/>
    <w:qFormat/>
    <w:rsid w:val="00353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4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00A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415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43DB9"/>
    <w:pPr>
      <w:spacing w:before="240" w:beforeAutospacing="0" w:after="60" w:afterAutospacing="0"/>
      <w:ind w:firstLine="0"/>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C54"/>
    <w:pPr>
      <w:ind w:left="720"/>
      <w:contextualSpacing/>
    </w:pPr>
  </w:style>
  <w:style w:type="paragraph" w:styleId="a4">
    <w:name w:val="Body Text"/>
    <w:basedOn w:val="a"/>
    <w:link w:val="a5"/>
    <w:autoRedefine/>
    <w:rsid w:val="00905113"/>
    <w:pPr>
      <w:spacing w:before="0" w:beforeAutospacing="0" w:after="0" w:afterAutospacing="0"/>
      <w:ind w:left="-284" w:firstLine="284"/>
    </w:pPr>
    <w:rPr>
      <w:rFonts w:ascii="Times New Roman Tj" w:eastAsia="Times New Roman" w:hAnsi="Times New Roman Tj"/>
      <w:b/>
      <w:bCs/>
      <w:sz w:val="28"/>
      <w:szCs w:val="28"/>
      <w:lang w:eastAsia="ru-RU"/>
    </w:rPr>
  </w:style>
  <w:style w:type="character" w:customStyle="1" w:styleId="a5">
    <w:name w:val="Основной текст Знак"/>
    <w:basedOn w:val="a0"/>
    <w:link w:val="a4"/>
    <w:rsid w:val="00905113"/>
    <w:rPr>
      <w:rFonts w:ascii="Times New Roman Tj" w:eastAsia="Times New Roman" w:hAnsi="Times New Roman Tj" w:cs="Times New Roman"/>
      <w:b/>
      <w:bCs/>
      <w:sz w:val="28"/>
      <w:szCs w:val="28"/>
      <w:lang w:eastAsia="ru-RU"/>
    </w:rPr>
  </w:style>
  <w:style w:type="character" w:customStyle="1" w:styleId="50">
    <w:name w:val="Заголовок 5 Знак"/>
    <w:basedOn w:val="a0"/>
    <w:link w:val="5"/>
    <w:rsid w:val="00243DB9"/>
    <w:rPr>
      <w:rFonts w:ascii="Times New Roman" w:eastAsia="Times New Roman" w:hAnsi="Times New Roman" w:cs="Times New Roman"/>
      <w:b/>
      <w:bCs/>
      <w:i/>
      <w:iCs/>
      <w:sz w:val="26"/>
      <w:szCs w:val="26"/>
      <w:lang w:eastAsia="ru-RU"/>
    </w:rPr>
  </w:style>
  <w:style w:type="table" w:styleId="a6">
    <w:name w:val="Table Grid"/>
    <w:basedOn w:val="a1"/>
    <w:uiPriority w:val="59"/>
    <w:rsid w:val="000B66CC"/>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unhideWhenUsed/>
    <w:rsid w:val="009F1B7C"/>
    <w:pPr>
      <w:tabs>
        <w:tab w:val="center" w:pos="4677"/>
        <w:tab w:val="right" w:pos="9355"/>
      </w:tabs>
      <w:spacing w:before="0" w:after="0"/>
    </w:pPr>
  </w:style>
  <w:style w:type="character" w:customStyle="1" w:styleId="a8">
    <w:name w:val="Верхний колонтитул Знак"/>
    <w:basedOn w:val="a0"/>
    <w:link w:val="a7"/>
    <w:uiPriority w:val="99"/>
    <w:rsid w:val="009F1B7C"/>
    <w:rPr>
      <w:rFonts w:ascii="Calibri" w:eastAsia="Calibri" w:hAnsi="Calibri" w:cs="Times New Roman"/>
    </w:rPr>
  </w:style>
  <w:style w:type="paragraph" w:styleId="a9">
    <w:name w:val="footer"/>
    <w:basedOn w:val="a"/>
    <w:link w:val="aa"/>
    <w:uiPriority w:val="99"/>
    <w:unhideWhenUsed/>
    <w:rsid w:val="009F1B7C"/>
    <w:pPr>
      <w:tabs>
        <w:tab w:val="center" w:pos="4677"/>
        <w:tab w:val="right" w:pos="9355"/>
      </w:tabs>
      <w:spacing w:before="0" w:after="0"/>
    </w:pPr>
  </w:style>
  <w:style w:type="character" w:customStyle="1" w:styleId="aa">
    <w:name w:val="Нижний колонтитул Знак"/>
    <w:basedOn w:val="a0"/>
    <w:link w:val="a9"/>
    <w:uiPriority w:val="99"/>
    <w:rsid w:val="009F1B7C"/>
    <w:rPr>
      <w:rFonts w:ascii="Calibri" w:eastAsia="Calibri" w:hAnsi="Calibri" w:cs="Times New Roman"/>
    </w:rPr>
  </w:style>
  <w:style w:type="paragraph" w:styleId="ab">
    <w:name w:val="No Spacing"/>
    <w:link w:val="ac"/>
    <w:uiPriority w:val="1"/>
    <w:qFormat/>
    <w:rsid w:val="006A0EC8"/>
    <w:pPr>
      <w:spacing w:before="0" w:beforeAutospacing="0" w:after="0" w:afterAutospacing="0"/>
      <w:ind w:firstLine="0"/>
    </w:pPr>
    <w:rPr>
      <w:rFonts w:eastAsiaTheme="minorEastAsia"/>
    </w:rPr>
  </w:style>
  <w:style w:type="character" w:customStyle="1" w:styleId="ac">
    <w:name w:val="Без интервала Знак"/>
    <w:basedOn w:val="a0"/>
    <w:link w:val="ab"/>
    <w:uiPriority w:val="1"/>
    <w:rsid w:val="006A0EC8"/>
    <w:rPr>
      <w:rFonts w:eastAsiaTheme="minorEastAsia"/>
    </w:rPr>
  </w:style>
  <w:style w:type="character" w:styleId="ad">
    <w:name w:val="Placeholder Text"/>
    <w:basedOn w:val="a0"/>
    <w:uiPriority w:val="99"/>
    <w:semiHidden/>
    <w:rsid w:val="005E5F47"/>
    <w:rPr>
      <w:color w:val="808080"/>
    </w:rPr>
  </w:style>
  <w:style w:type="character" w:customStyle="1" w:styleId="10">
    <w:name w:val="Заголовок 1 Знак"/>
    <w:basedOn w:val="a0"/>
    <w:link w:val="1"/>
    <w:uiPriority w:val="9"/>
    <w:rsid w:val="00353657"/>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53657"/>
    <w:pPr>
      <w:spacing w:beforeAutospacing="0" w:afterAutospacing="0" w:line="276" w:lineRule="auto"/>
      <w:ind w:firstLine="0"/>
      <w:outlineLvl w:val="9"/>
    </w:pPr>
  </w:style>
  <w:style w:type="paragraph" w:styleId="21">
    <w:name w:val="toc 2"/>
    <w:basedOn w:val="a"/>
    <w:next w:val="a"/>
    <w:autoRedefine/>
    <w:uiPriority w:val="39"/>
    <w:unhideWhenUsed/>
    <w:qFormat/>
    <w:rsid w:val="00353657"/>
    <w:pPr>
      <w:spacing w:before="120" w:after="0"/>
      <w:ind w:left="220"/>
    </w:pPr>
    <w:rPr>
      <w:rFonts w:asciiTheme="minorHAnsi" w:hAnsiTheme="minorHAnsi"/>
      <w:i/>
      <w:iCs/>
      <w:sz w:val="20"/>
      <w:szCs w:val="20"/>
    </w:rPr>
  </w:style>
  <w:style w:type="paragraph" w:styleId="11">
    <w:name w:val="toc 1"/>
    <w:aliases w:val="Содержание"/>
    <w:basedOn w:val="af"/>
    <w:next w:val="af"/>
    <w:link w:val="12"/>
    <w:autoRedefine/>
    <w:uiPriority w:val="39"/>
    <w:unhideWhenUsed/>
    <w:qFormat/>
    <w:rsid w:val="00AE17DF"/>
    <w:pPr>
      <w:pBdr>
        <w:bottom w:val="none" w:sz="0" w:space="0" w:color="auto"/>
      </w:pBdr>
      <w:spacing w:before="240" w:after="120"/>
      <w:contextualSpacing w:val="0"/>
    </w:pPr>
    <w:rPr>
      <w:rFonts w:ascii="Times New Roman" w:eastAsia="Calibri" w:hAnsi="Times New Roman" w:cs="Times New Roman"/>
      <w:b/>
      <w:bCs/>
      <w:color w:val="auto"/>
      <w:spacing w:val="0"/>
      <w:kern w:val="0"/>
      <w:sz w:val="26"/>
      <w:szCs w:val="20"/>
    </w:rPr>
  </w:style>
  <w:style w:type="paragraph" w:styleId="31">
    <w:name w:val="toc 3"/>
    <w:basedOn w:val="a"/>
    <w:next w:val="a"/>
    <w:autoRedefine/>
    <w:uiPriority w:val="39"/>
    <w:unhideWhenUsed/>
    <w:qFormat/>
    <w:rsid w:val="00353657"/>
    <w:pPr>
      <w:spacing w:before="0" w:after="0"/>
      <w:ind w:left="440"/>
    </w:pPr>
    <w:rPr>
      <w:rFonts w:asciiTheme="minorHAnsi" w:hAnsiTheme="minorHAnsi"/>
      <w:sz w:val="20"/>
      <w:szCs w:val="20"/>
    </w:rPr>
  </w:style>
  <w:style w:type="paragraph" w:styleId="41">
    <w:name w:val="toc 4"/>
    <w:basedOn w:val="a"/>
    <w:next w:val="a"/>
    <w:autoRedefine/>
    <w:uiPriority w:val="39"/>
    <w:unhideWhenUsed/>
    <w:rsid w:val="00344154"/>
    <w:pPr>
      <w:spacing w:before="0" w:after="0"/>
      <w:ind w:left="660"/>
    </w:pPr>
    <w:rPr>
      <w:rFonts w:asciiTheme="minorHAnsi" w:hAnsiTheme="minorHAnsi"/>
      <w:sz w:val="20"/>
      <w:szCs w:val="20"/>
    </w:rPr>
  </w:style>
  <w:style w:type="paragraph" w:styleId="51">
    <w:name w:val="toc 5"/>
    <w:basedOn w:val="a"/>
    <w:next w:val="a"/>
    <w:autoRedefine/>
    <w:uiPriority w:val="39"/>
    <w:unhideWhenUsed/>
    <w:rsid w:val="00344154"/>
    <w:pPr>
      <w:spacing w:before="0" w:after="0"/>
      <w:ind w:left="880"/>
    </w:pPr>
    <w:rPr>
      <w:rFonts w:asciiTheme="minorHAnsi" w:hAnsiTheme="minorHAnsi"/>
      <w:sz w:val="20"/>
      <w:szCs w:val="20"/>
    </w:rPr>
  </w:style>
  <w:style w:type="paragraph" w:styleId="6">
    <w:name w:val="toc 6"/>
    <w:basedOn w:val="a"/>
    <w:next w:val="a"/>
    <w:autoRedefine/>
    <w:uiPriority w:val="39"/>
    <w:unhideWhenUsed/>
    <w:rsid w:val="00344154"/>
    <w:pPr>
      <w:spacing w:before="0" w:after="0"/>
      <w:ind w:left="1100"/>
    </w:pPr>
    <w:rPr>
      <w:rFonts w:asciiTheme="minorHAnsi" w:hAnsiTheme="minorHAnsi"/>
      <w:sz w:val="20"/>
      <w:szCs w:val="20"/>
    </w:rPr>
  </w:style>
  <w:style w:type="paragraph" w:styleId="7">
    <w:name w:val="toc 7"/>
    <w:basedOn w:val="a"/>
    <w:next w:val="a"/>
    <w:autoRedefine/>
    <w:uiPriority w:val="39"/>
    <w:unhideWhenUsed/>
    <w:rsid w:val="00344154"/>
    <w:pPr>
      <w:spacing w:before="0" w:after="0"/>
      <w:ind w:left="1320"/>
    </w:pPr>
    <w:rPr>
      <w:rFonts w:asciiTheme="minorHAnsi" w:hAnsiTheme="minorHAnsi"/>
      <w:sz w:val="20"/>
      <w:szCs w:val="20"/>
    </w:rPr>
  </w:style>
  <w:style w:type="paragraph" w:styleId="8">
    <w:name w:val="toc 8"/>
    <w:basedOn w:val="a"/>
    <w:next w:val="a"/>
    <w:autoRedefine/>
    <w:uiPriority w:val="39"/>
    <w:unhideWhenUsed/>
    <w:rsid w:val="00344154"/>
    <w:pPr>
      <w:spacing w:before="0" w:after="0"/>
      <w:ind w:left="1540"/>
    </w:pPr>
    <w:rPr>
      <w:rFonts w:asciiTheme="minorHAnsi" w:hAnsiTheme="minorHAnsi"/>
      <w:sz w:val="20"/>
      <w:szCs w:val="20"/>
    </w:rPr>
  </w:style>
  <w:style w:type="paragraph" w:styleId="9">
    <w:name w:val="toc 9"/>
    <w:basedOn w:val="a"/>
    <w:next w:val="a"/>
    <w:autoRedefine/>
    <w:uiPriority w:val="39"/>
    <w:unhideWhenUsed/>
    <w:rsid w:val="00344154"/>
    <w:pPr>
      <w:spacing w:before="0" w:after="0"/>
      <w:ind w:left="1760"/>
    </w:pPr>
    <w:rPr>
      <w:rFonts w:asciiTheme="minorHAnsi" w:hAnsiTheme="minorHAnsi"/>
      <w:sz w:val="20"/>
      <w:szCs w:val="20"/>
    </w:rPr>
  </w:style>
  <w:style w:type="character" w:customStyle="1" w:styleId="20">
    <w:name w:val="Заголовок 2 Знак"/>
    <w:basedOn w:val="a0"/>
    <w:link w:val="2"/>
    <w:uiPriority w:val="9"/>
    <w:semiHidden/>
    <w:rsid w:val="0034415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344154"/>
    <w:rPr>
      <w:rFonts w:asciiTheme="majorHAnsi" w:eastAsiaTheme="majorEastAsia" w:hAnsiTheme="majorHAnsi" w:cstheme="majorBidi"/>
      <w:b/>
      <w:bCs/>
      <w:i/>
      <w:iCs/>
      <w:color w:val="4F81BD" w:themeColor="accent1"/>
    </w:rPr>
  </w:style>
  <w:style w:type="character" w:styleId="af0">
    <w:name w:val="Hyperlink"/>
    <w:basedOn w:val="a0"/>
    <w:uiPriority w:val="99"/>
    <w:unhideWhenUsed/>
    <w:rsid w:val="00344154"/>
    <w:rPr>
      <w:color w:val="0000FF" w:themeColor="hyperlink"/>
      <w:u w:val="single"/>
    </w:rPr>
  </w:style>
  <w:style w:type="paragraph" w:customStyle="1" w:styleId="13">
    <w:name w:val="Стиль1"/>
    <w:basedOn w:val="a"/>
    <w:link w:val="14"/>
    <w:qFormat/>
    <w:rsid w:val="00863B8C"/>
    <w:pPr>
      <w:spacing w:before="0" w:beforeAutospacing="0" w:after="0" w:afterAutospacing="0"/>
      <w:jc w:val="center"/>
    </w:pPr>
    <w:rPr>
      <w:rFonts w:ascii="Times New Roman Tj" w:hAnsi="Times New Roman Tj"/>
      <w:b/>
      <w:sz w:val="26"/>
      <w:szCs w:val="26"/>
    </w:rPr>
  </w:style>
  <w:style w:type="character" w:customStyle="1" w:styleId="30">
    <w:name w:val="Заголовок 3 Знак"/>
    <w:basedOn w:val="a0"/>
    <w:link w:val="3"/>
    <w:uiPriority w:val="9"/>
    <w:semiHidden/>
    <w:rsid w:val="008200A3"/>
    <w:rPr>
      <w:rFonts w:asciiTheme="majorHAnsi" w:eastAsiaTheme="majorEastAsia" w:hAnsiTheme="majorHAnsi" w:cstheme="majorBidi"/>
      <w:b/>
      <w:bCs/>
      <w:color w:val="4F81BD" w:themeColor="accent1"/>
    </w:rPr>
  </w:style>
  <w:style w:type="character" w:customStyle="1" w:styleId="14">
    <w:name w:val="Стиль1 Знак"/>
    <w:basedOn w:val="a0"/>
    <w:link w:val="13"/>
    <w:rsid w:val="00863B8C"/>
    <w:rPr>
      <w:rFonts w:ascii="Times New Roman Tj" w:eastAsia="Calibri" w:hAnsi="Times New Roman Tj" w:cs="Times New Roman"/>
      <w:b/>
      <w:sz w:val="26"/>
      <w:szCs w:val="26"/>
    </w:rPr>
  </w:style>
  <w:style w:type="paragraph" w:styleId="22">
    <w:name w:val="Body Text Indent 2"/>
    <w:basedOn w:val="a"/>
    <w:link w:val="23"/>
    <w:uiPriority w:val="99"/>
    <w:unhideWhenUsed/>
    <w:rsid w:val="00DA2C92"/>
    <w:pPr>
      <w:spacing w:after="120" w:line="480" w:lineRule="auto"/>
      <w:ind w:left="283"/>
    </w:pPr>
  </w:style>
  <w:style w:type="character" w:customStyle="1" w:styleId="23">
    <w:name w:val="Основной текст с отступом 2 Знак"/>
    <w:basedOn w:val="a0"/>
    <w:link w:val="22"/>
    <w:uiPriority w:val="99"/>
    <w:rsid w:val="00DA2C92"/>
    <w:rPr>
      <w:rFonts w:ascii="Calibri" w:eastAsia="Calibri" w:hAnsi="Calibri" w:cs="Times New Roman"/>
    </w:rPr>
  </w:style>
  <w:style w:type="character" w:styleId="af1">
    <w:name w:val="annotation reference"/>
    <w:basedOn w:val="a0"/>
    <w:uiPriority w:val="99"/>
    <w:semiHidden/>
    <w:unhideWhenUsed/>
    <w:rsid w:val="00D44CEC"/>
    <w:rPr>
      <w:sz w:val="16"/>
      <w:szCs w:val="16"/>
    </w:rPr>
  </w:style>
  <w:style w:type="paragraph" w:styleId="af2">
    <w:name w:val="annotation text"/>
    <w:basedOn w:val="a"/>
    <w:link w:val="af3"/>
    <w:uiPriority w:val="99"/>
    <w:semiHidden/>
    <w:unhideWhenUsed/>
    <w:rsid w:val="00D44CEC"/>
    <w:rPr>
      <w:sz w:val="20"/>
      <w:szCs w:val="20"/>
    </w:rPr>
  </w:style>
  <w:style w:type="character" w:customStyle="1" w:styleId="af3">
    <w:name w:val="Текст примечания Знак"/>
    <w:basedOn w:val="a0"/>
    <w:link w:val="af2"/>
    <w:uiPriority w:val="99"/>
    <w:semiHidden/>
    <w:rsid w:val="00D44CEC"/>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D44CEC"/>
    <w:rPr>
      <w:b/>
      <w:bCs/>
    </w:rPr>
  </w:style>
  <w:style w:type="character" w:customStyle="1" w:styleId="af5">
    <w:name w:val="Тема примечания Знак"/>
    <w:basedOn w:val="af3"/>
    <w:link w:val="af4"/>
    <w:uiPriority w:val="99"/>
    <w:semiHidden/>
    <w:rsid w:val="00D44CEC"/>
    <w:rPr>
      <w:rFonts w:ascii="Calibri" w:eastAsia="Calibri" w:hAnsi="Calibri" w:cs="Times New Roman"/>
      <w:b/>
      <w:bCs/>
      <w:sz w:val="20"/>
      <w:szCs w:val="20"/>
    </w:rPr>
  </w:style>
  <w:style w:type="paragraph" w:styleId="af6">
    <w:name w:val="Balloon Text"/>
    <w:basedOn w:val="a"/>
    <w:link w:val="af7"/>
    <w:uiPriority w:val="99"/>
    <w:semiHidden/>
    <w:unhideWhenUsed/>
    <w:rsid w:val="00D44CEC"/>
    <w:pPr>
      <w:spacing w:before="0" w:after="0"/>
    </w:pPr>
    <w:rPr>
      <w:rFonts w:ascii="Tahoma" w:hAnsi="Tahoma" w:cs="Tahoma"/>
      <w:sz w:val="16"/>
      <w:szCs w:val="16"/>
    </w:rPr>
  </w:style>
  <w:style w:type="character" w:customStyle="1" w:styleId="af7">
    <w:name w:val="Текст выноски Знак"/>
    <w:basedOn w:val="a0"/>
    <w:link w:val="af6"/>
    <w:uiPriority w:val="99"/>
    <w:semiHidden/>
    <w:rsid w:val="00D44CEC"/>
    <w:rPr>
      <w:rFonts w:ascii="Tahoma" w:eastAsia="Calibri" w:hAnsi="Tahoma" w:cs="Tahoma"/>
      <w:sz w:val="16"/>
      <w:szCs w:val="16"/>
    </w:rPr>
  </w:style>
  <w:style w:type="paragraph" w:styleId="af8">
    <w:name w:val="Revision"/>
    <w:hidden/>
    <w:uiPriority w:val="99"/>
    <w:semiHidden/>
    <w:rsid w:val="0081370B"/>
    <w:pPr>
      <w:spacing w:before="0" w:beforeAutospacing="0" w:after="0" w:afterAutospacing="0"/>
      <w:ind w:firstLine="0"/>
    </w:pPr>
    <w:rPr>
      <w:rFonts w:ascii="Calibri" w:eastAsia="Calibri" w:hAnsi="Calibri" w:cs="Times New Roman"/>
    </w:rPr>
  </w:style>
  <w:style w:type="character" w:customStyle="1" w:styleId="12">
    <w:name w:val="Оглавление 1 Знак"/>
    <w:aliases w:val="Содержание Знак"/>
    <w:basedOn w:val="af9"/>
    <w:link w:val="11"/>
    <w:uiPriority w:val="39"/>
    <w:rsid w:val="00AE17DF"/>
    <w:rPr>
      <w:rFonts w:ascii="Times New Roman" w:eastAsia="Calibri" w:hAnsi="Times New Roman" w:cs="Times New Roman"/>
      <w:b/>
      <w:bCs/>
      <w:color w:val="17365D" w:themeColor="text2" w:themeShade="BF"/>
      <w:spacing w:val="5"/>
      <w:kern w:val="28"/>
      <w:sz w:val="26"/>
      <w:szCs w:val="20"/>
    </w:rPr>
  </w:style>
  <w:style w:type="paragraph" w:styleId="af">
    <w:name w:val="Title"/>
    <w:basedOn w:val="a"/>
    <w:next w:val="a"/>
    <w:link w:val="af9"/>
    <w:uiPriority w:val="10"/>
    <w:qFormat/>
    <w:rsid w:val="007F116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Заголовок Знак"/>
    <w:basedOn w:val="a0"/>
    <w:link w:val="af"/>
    <w:uiPriority w:val="10"/>
    <w:rsid w:val="007F116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76473">
      <w:bodyDiv w:val="1"/>
      <w:marLeft w:val="0"/>
      <w:marRight w:val="0"/>
      <w:marTop w:val="0"/>
      <w:marBottom w:val="0"/>
      <w:divBdr>
        <w:top w:val="none" w:sz="0" w:space="0" w:color="auto"/>
        <w:left w:val="none" w:sz="0" w:space="0" w:color="auto"/>
        <w:bottom w:val="none" w:sz="0" w:space="0" w:color="auto"/>
        <w:right w:val="none" w:sz="0" w:space="0" w:color="auto"/>
      </w:divBdr>
    </w:div>
    <w:div w:id="857356249">
      <w:bodyDiv w:val="1"/>
      <w:marLeft w:val="0"/>
      <w:marRight w:val="0"/>
      <w:marTop w:val="0"/>
      <w:marBottom w:val="0"/>
      <w:divBdr>
        <w:top w:val="none" w:sz="0" w:space="0" w:color="auto"/>
        <w:left w:val="none" w:sz="0" w:space="0" w:color="auto"/>
        <w:bottom w:val="none" w:sz="0" w:space="0" w:color="auto"/>
        <w:right w:val="none" w:sz="0" w:space="0" w:color="auto"/>
      </w:divBdr>
    </w:div>
    <w:div w:id="1209492061">
      <w:bodyDiv w:val="1"/>
      <w:marLeft w:val="0"/>
      <w:marRight w:val="0"/>
      <w:marTop w:val="0"/>
      <w:marBottom w:val="0"/>
      <w:divBdr>
        <w:top w:val="none" w:sz="0" w:space="0" w:color="auto"/>
        <w:left w:val="none" w:sz="0" w:space="0" w:color="auto"/>
        <w:bottom w:val="none" w:sz="0" w:space="0" w:color="auto"/>
        <w:right w:val="none" w:sz="0" w:space="0" w:color="auto"/>
      </w:divBdr>
    </w:div>
    <w:div w:id="128361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64F91-D7E9-4B9E-A71D-8B8BFCC3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2020</Words>
  <Characters>11520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2017-06-02T13:18:00Z</cp:lastPrinted>
  <dcterms:created xsi:type="dcterms:W3CDTF">2020-02-06T05:58:00Z</dcterms:created>
  <dcterms:modified xsi:type="dcterms:W3CDTF">2020-07-05T16:06:00Z</dcterms:modified>
</cp:coreProperties>
</file>